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CC1BBF" w:rsidRDefault="00CC1BBF"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CC1BBF">
        <w:t>1859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DF6854" w:rsidRDefault="00DF6854" w:rsidP="006C13C6">
      <w:pPr>
        <w:ind w:right="-1"/>
        <w:jc w:val="both"/>
      </w:pPr>
    </w:p>
    <w:p w:rsidR="00876087" w:rsidRDefault="00876087" w:rsidP="006C13C6">
      <w:pPr>
        <w:ind w:right="-1"/>
        <w:jc w:val="both"/>
      </w:pPr>
    </w:p>
    <w:p w:rsidR="001D563B" w:rsidRDefault="005C0890" w:rsidP="006C13C6">
      <w:pPr>
        <w:ind w:right="-1"/>
        <w:jc w:val="center"/>
      </w:pPr>
      <w:r w:rsidRPr="002D00A5">
        <w:t>K A R A R</w:t>
      </w:r>
    </w:p>
    <w:p w:rsidR="008236CC" w:rsidRDefault="008236CC" w:rsidP="00AA7ED1">
      <w:pPr>
        <w:ind w:right="-1"/>
      </w:pPr>
    </w:p>
    <w:p w:rsidR="007C59D7" w:rsidRDefault="007C59D7" w:rsidP="00AA7ED1">
      <w:pPr>
        <w:ind w:right="-1"/>
      </w:pPr>
    </w:p>
    <w:p w:rsidR="00CC1BBF" w:rsidRDefault="00CC1BBF" w:rsidP="00AA7ED1">
      <w:pPr>
        <w:ind w:right="-1"/>
      </w:pPr>
    </w:p>
    <w:p w:rsidR="00EC582E" w:rsidRDefault="00CC1BBF" w:rsidP="00AA7ED1">
      <w:pPr>
        <w:ind w:right="-1" w:firstLine="708"/>
        <w:jc w:val="both"/>
      </w:pPr>
      <w:r>
        <w:t>Haymana İlçesi Dereköy Mahallesi Gavurkale 1. Derece arkeolojik sit alanı koruma amaçlı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DF6854">
        <w:t>28</w:t>
      </w:r>
      <w:r w:rsidR="00005846">
        <w:t>.</w:t>
      </w:r>
      <w:r w:rsidR="00717B43">
        <w:t>11</w:t>
      </w:r>
      <w:r w:rsidR="00B52587">
        <w:t>.2025</w:t>
      </w:r>
      <w:r w:rsidR="00717B43">
        <w:t xml:space="preserve"> </w:t>
      </w:r>
      <w:r w:rsidR="00EC582E" w:rsidRPr="00E35A5A">
        <w:t xml:space="preserve">tarihli ve </w:t>
      </w:r>
      <w:r>
        <w:t>423</w:t>
      </w:r>
      <w:r w:rsidR="001D563B">
        <w:t xml:space="preserve">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C1BBF" w:rsidRDefault="00EC582E" w:rsidP="00CC1BBF">
      <w:pPr>
        <w:tabs>
          <w:tab w:val="left" w:pos="9638"/>
        </w:tabs>
        <w:ind w:right="-1" w:firstLine="709"/>
        <w:jc w:val="both"/>
      </w:pPr>
      <w:r w:rsidRPr="00E35A5A">
        <w:t>Konu üzerinde yapılan görüşmelerde;</w:t>
      </w:r>
      <w:r w:rsidR="00896330">
        <w:t xml:space="preserve"> </w:t>
      </w:r>
      <w:r w:rsidR="00CC1BBF" w:rsidRPr="00570C49">
        <w:t>Ankara İli</w:t>
      </w:r>
      <w:r w:rsidR="00CC1BBF">
        <w:t xml:space="preserve"> Haymana İlçesi Dereköy Mahallesi</w:t>
      </w:r>
      <w:r w:rsidR="00CC1BBF" w:rsidRPr="00570C49">
        <w:t xml:space="preserve"> Gavurkale I. Derece Arkeolojik Sit Alanına yönelik 1/5000 ölçekli Koruma Amaçlı Nazım İmar Planı ve 1/1000 ölçekli Koruma Amaçlı Uygulama İmar Planı dosyası</w:t>
      </w:r>
      <w:r w:rsidR="00CC1BBF">
        <w:t>nın</w:t>
      </w:r>
      <w:r w:rsidR="00CC1BBF" w:rsidRPr="00570C49">
        <w:t xml:space="preserve">, </w:t>
      </w:r>
      <w:r w:rsidR="00CC1BBF">
        <w:t>Kent Tarihi, Tanıtım ve Turizm Dairesi</w:t>
      </w:r>
      <w:r w:rsidR="00CC1BBF" w:rsidRPr="00570C49">
        <w:t xml:space="preserve"> Başkanlığı</w:t>
      </w:r>
      <w:r w:rsidR="00CC1BBF">
        <w:t>nca hazırlandığı,</w:t>
      </w:r>
    </w:p>
    <w:p w:rsidR="00CC1BBF" w:rsidRDefault="00CC1BBF" w:rsidP="00CC1BBF">
      <w:pPr>
        <w:tabs>
          <w:tab w:val="left" w:pos="9638"/>
        </w:tabs>
        <w:ind w:right="-1" w:firstLine="709"/>
        <w:jc w:val="both"/>
      </w:pPr>
    </w:p>
    <w:p w:rsidR="00CC1BBF" w:rsidRPr="00570C49" w:rsidRDefault="00CC1BBF" w:rsidP="00CC1BBF">
      <w:pPr>
        <w:tabs>
          <w:tab w:val="left" w:pos="9638"/>
        </w:tabs>
        <w:ind w:right="-1" w:firstLine="709"/>
        <w:jc w:val="both"/>
        <w:rPr>
          <w:b/>
        </w:rPr>
      </w:pPr>
      <w:r w:rsidRPr="00570C49">
        <w:rPr>
          <w:b/>
        </w:rPr>
        <w:t>Yapılan İncelemede;</w:t>
      </w:r>
    </w:p>
    <w:p w:rsidR="00CC1BBF" w:rsidRDefault="00CC1BBF" w:rsidP="00CC1BBF">
      <w:pPr>
        <w:tabs>
          <w:tab w:val="left" w:pos="9638"/>
        </w:tabs>
        <w:ind w:right="-1" w:firstLine="709"/>
        <w:jc w:val="both"/>
      </w:pPr>
      <w:r w:rsidRPr="00570C49">
        <w:t xml:space="preserve">- Ankara Büyükşehir Belediye Meclisi’nin 13.12.2024 tarihli ve 1774 sayılı </w:t>
      </w:r>
      <w:r>
        <w:t>Kararı ile Gavurkalesi Ören yer</w:t>
      </w:r>
      <w:r w:rsidRPr="00570C49">
        <w:t>inde restorasyon, aydınlatma ve yol düzenleme çalışmalarının yapılmasının talep edildiği,</w:t>
      </w:r>
    </w:p>
    <w:p w:rsidR="00CC1BBF" w:rsidRDefault="00CC1BBF" w:rsidP="00CC1BBF">
      <w:pPr>
        <w:tabs>
          <w:tab w:val="left" w:pos="9638"/>
        </w:tabs>
        <w:ind w:right="-1" w:firstLine="709"/>
        <w:jc w:val="both"/>
      </w:pPr>
    </w:p>
    <w:p w:rsidR="00CC1BBF" w:rsidRDefault="00CC1BBF" w:rsidP="00CC1BBF">
      <w:pPr>
        <w:tabs>
          <w:tab w:val="left" w:pos="9638"/>
        </w:tabs>
        <w:ind w:right="-1" w:firstLine="709"/>
        <w:jc w:val="both"/>
      </w:pPr>
      <w:r w:rsidRPr="00570C49">
        <w:t>- Başkanlığımızca konuya ilişkin yapılan incelemede; söz konusu alanda onaylı bir imar planının bulunmadığının tespit edildiği,</w:t>
      </w:r>
    </w:p>
    <w:p w:rsidR="00CC1BBF" w:rsidRDefault="00CC1BBF" w:rsidP="00CC1BBF">
      <w:pPr>
        <w:tabs>
          <w:tab w:val="left" w:pos="9638"/>
        </w:tabs>
        <w:ind w:right="-1" w:firstLine="709"/>
        <w:jc w:val="both"/>
      </w:pPr>
    </w:p>
    <w:p w:rsidR="00CC1BBF" w:rsidRDefault="00CC1BBF" w:rsidP="00CC1BBF">
      <w:pPr>
        <w:tabs>
          <w:tab w:val="left" w:pos="9638"/>
        </w:tabs>
        <w:ind w:right="-1" w:firstLine="709"/>
        <w:jc w:val="both"/>
      </w:pPr>
      <w:r w:rsidRPr="00570C49">
        <w:t>- Meclis Kararında belirtilen uygulamaların (yol, aydınlatma vb.) hayata geçirilebilmesi için mevzuat gereği öncelikle alana yönelik Koruma Amaçlı İmar Planının hazırlanması zorunluluğunun doğduğu,</w:t>
      </w:r>
    </w:p>
    <w:p w:rsidR="00CC1BBF" w:rsidRDefault="00CC1BBF" w:rsidP="00CC1BBF">
      <w:pPr>
        <w:tabs>
          <w:tab w:val="left" w:pos="9638"/>
        </w:tabs>
        <w:ind w:right="-1" w:firstLine="709"/>
        <w:jc w:val="both"/>
      </w:pPr>
    </w:p>
    <w:p w:rsidR="00CC1BBF" w:rsidRDefault="00CC1BBF" w:rsidP="00CC1BBF">
      <w:pPr>
        <w:tabs>
          <w:tab w:val="left" w:pos="9638"/>
        </w:tabs>
        <w:ind w:right="-1" w:firstLine="709"/>
        <w:jc w:val="both"/>
      </w:pPr>
      <w:r w:rsidRPr="00570C49">
        <w:t>- Bu gerekçeyle planlama çalışmalarına başlanıldığı ve ilk aşamada plana altlık oluşturacak analiz çalışmaları kapsamında ilgili kurumlardan görüş talep edildiği,</w:t>
      </w:r>
    </w:p>
    <w:p w:rsidR="00CC1BBF" w:rsidRDefault="00CC1BBF" w:rsidP="00CC1BBF">
      <w:pPr>
        <w:tabs>
          <w:tab w:val="left" w:pos="9638"/>
        </w:tabs>
        <w:ind w:right="-1" w:firstLine="709"/>
        <w:jc w:val="both"/>
      </w:pPr>
    </w:p>
    <w:p w:rsidR="00CC1BBF" w:rsidRDefault="00CC1BBF" w:rsidP="00CC1BBF">
      <w:pPr>
        <w:tabs>
          <w:tab w:val="left" w:pos="9638"/>
        </w:tabs>
        <w:ind w:right="-1" w:firstLine="709"/>
        <w:jc w:val="both"/>
      </w:pPr>
      <w:r w:rsidRPr="00570C49">
        <w:t>- Gelen kurum görüşlerinde; plan kararlarını doğrudan etkileyen veya planın onaylanmasına engel teşkil edecek herhangi bir olumsuz görüşün bulunmadığı görülerek plan teklifinin hazırlandığı,</w:t>
      </w:r>
    </w:p>
    <w:p w:rsidR="00CC1BBF" w:rsidRDefault="00CC1BBF" w:rsidP="00CC1BBF">
      <w:pPr>
        <w:tabs>
          <w:tab w:val="left" w:pos="9638"/>
        </w:tabs>
        <w:ind w:right="-1" w:firstLine="709"/>
        <w:jc w:val="both"/>
      </w:pPr>
    </w:p>
    <w:p w:rsidR="00CC1BBF" w:rsidRDefault="00CC1BBF" w:rsidP="00CC1BBF">
      <w:pPr>
        <w:tabs>
          <w:tab w:val="left" w:pos="9638"/>
        </w:tabs>
        <w:ind w:right="-1" w:firstLine="709"/>
        <w:jc w:val="both"/>
      </w:pPr>
      <w:r w:rsidRPr="00570C49">
        <w:t>- Ayrıca; Ankara Kültür Varlıklarını Koruma Bölge Kurulu’nun 30.03.2001 tarih ve 7247 sayılı Kararı ile alanın I. ve III. Derece Arkeolojik Sit Alanı olarak tescil edildiği, 10.03.2022 tarih ve 2249 sayılı Kararı ile de sit alanı koordinatlarının uygun​bulunarak “Geçiş Dönemi Yapılaşma Koşulları”nın belirlend</w:t>
      </w:r>
      <w:r>
        <w:t>iği,</w:t>
      </w:r>
    </w:p>
    <w:p w:rsidR="00CC1BBF" w:rsidRDefault="00CC1BBF" w:rsidP="00CC1BBF">
      <w:pPr>
        <w:tabs>
          <w:tab w:val="left" w:pos="9638"/>
        </w:tabs>
        <w:ind w:right="-1" w:firstLine="709"/>
        <w:jc w:val="both"/>
      </w:pPr>
    </w:p>
    <w:p w:rsidR="00CC1BBF" w:rsidRPr="00DD7F47" w:rsidRDefault="00CC1BBF" w:rsidP="00CC1BBF">
      <w:pPr>
        <w:tabs>
          <w:tab w:val="left" w:pos="9638"/>
        </w:tabs>
        <w:ind w:right="-1" w:firstLine="709"/>
        <w:jc w:val="both"/>
        <w:rPr>
          <w:b/>
        </w:rPr>
      </w:pPr>
      <w:r w:rsidRPr="00DD7F47">
        <w:rPr>
          <w:b/>
        </w:rPr>
        <w:t>Plan Kararları:</w:t>
      </w:r>
    </w:p>
    <w:p w:rsidR="00CC1BBF" w:rsidRDefault="00CC1BBF" w:rsidP="00CC1BBF">
      <w:pPr>
        <w:tabs>
          <w:tab w:val="left" w:pos="9638"/>
        </w:tabs>
        <w:ind w:right="-1" w:firstLine="709"/>
        <w:jc w:val="both"/>
      </w:pPr>
      <w:r w:rsidRPr="00570C49">
        <w:t>Planlama alanının tamamının I. Derece Arkeolojik Sit Alanı olarak planlandığı ve bu kapsamda plan üzerine “Yapı Yasaklı Alan” ifadesinin işlendiği,</w:t>
      </w:r>
    </w:p>
    <w:p w:rsidR="00CC1BBF" w:rsidRDefault="00CC1BBF" w:rsidP="00CC1BBF">
      <w:pPr>
        <w:tabs>
          <w:tab w:val="left" w:pos="9638"/>
        </w:tabs>
        <w:ind w:right="-1" w:firstLine="709"/>
        <w:jc w:val="both"/>
      </w:pPr>
    </w:p>
    <w:p w:rsidR="00CC1BBF" w:rsidRDefault="00CC1BBF" w:rsidP="00CC1BBF">
      <w:pPr>
        <w:tabs>
          <w:tab w:val="left" w:pos="9638"/>
        </w:tabs>
        <w:ind w:right="-1" w:firstLine="709"/>
        <w:jc w:val="both"/>
      </w:pPr>
    </w:p>
    <w:p w:rsidR="00CC1BBF" w:rsidRDefault="00CC1BBF" w:rsidP="00CC1BBF">
      <w:pPr>
        <w:tabs>
          <w:tab w:val="left" w:pos="9638"/>
        </w:tabs>
        <w:ind w:right="-1" w:firstLine="709"/>
        <w:jc w:val="both"/>
      </w:pPr>
    </w:p>
    <w:p w:rsidR="00CC1BBF" w:rsidRDefault="00CC1BBF" w:rsidP="00CC1BBF">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C1BBF" w:rsidRPr="002D00A5" w:rsidTr="00F14303">
        <w:trPr>
          <w:trHeight w:val="1008"/>
        </w:trPr>
        <w:tc>
          <w:tcPr>
            <w:tcW w:w="3510" w:type="dxa"/>
          </w:tcPr>
          <w:p w:rsidR="00CC1BBF" w:rsidRDefault="00CC1BBF" w:rsidP="00F14303">
            <w:pPr>
              <w:ind w:right="-1"/>
              <w:jc w:val="center"/>
            </w:pPr>
          </w:p>
          <w:p w:rsidR="00CC1BBF" w:rsidRPr="002D00A5" w:rsidRDefault="00CC1BBF" w:rsidP="00F14303">
            <w:pPr>
              <w:ind w:right="-1"/>
              <w:jc w:val="center"/>
            </w:pPr>
            <w:r w:rsidRPr="002D00A5">
              <w:t>T.C.</w:t>
            </w:r>
          </w:p>
          <w:p w:rsidR="00CC1BBF" w:rsidRPr="002D00A5" w:rsidRDefault="00CC1BBF" w:rsidP="00F14303">
            <w:pPr>
              <w:ind w:right="-1"/>
              <w:jc w:val="center"/>
            </w:pPr>
            <w:r w:rsidRPr="002D00A5">
              <w:t>ANKARA BÜYÜKŞEHİR</w:t>
            </w:r>
          </w:p>
          <w:p w:rsidR="00CC1BBF" w:rsidRDefault="00CC1BBF" w:rsidP="00F14303">
            <w:pPr>
              <w:ind w:right="-1"/>
              <w:jc w:val="center"/>
            </w:pPr>
            <w:r w:rsidRPr="002D00A5">
              <w:t>BELEDİYE MECLİSİ</w:t>
            </w:r>
          </w:p>
          <w:p w:rsidR="00CC1BBF" w:rsidRPr="002D00A5" w:rsidRDefault="00CC1BBF" w:rsidP="00F14303">
            <w:pPr>
              <w:ind w:right="-1"/>
              <w:jc w:val="center"/>
            </w:pPr>
          </w:p>
        </w:tc>
      </w:tr>
    </w:tbl>
    <w:p w:rsidR="00CC1BBF" w:rsidRDefault="00CC1BBF" w:rsidP="00CC1BBF">
      <w:pPr>
        <w:tabs>
          <w:tab w:val="left" w:pos="1935"/>
          <w:tab w:val="left" w:pos="9356"/>
        </w:tabs>
        <w:ind w:right="-1"/>
        <w:jc w:val="both"/>
      </w:pPr>
    </w:p>
    <w:p w:rsidR="00CC1BBF" w:rsidRDefault="00CC1BBF" w:rsidP="00CC1BBF">
      <w:pPr>
        <w:tabs>
          <w:tab w:val="left" w:pos="1935"/>
          <w:tab w:val="left" w:pos="9356"/>
        </w:tabs>
        <w:ind w:right="-1"/>
        <w:jc w:val="both"/>
      </w:pPr>
    </w:p>
    <w:p w:rsidR="00CC1BBF" w:rsidRDefault="00CC1BBF" w:rsidP="00CC1BBF">
      <w:pPr>
        <w:tabs>
          <w:tab w:val="left" w:pos="9638"/>
        </w:tabs>
        <w:ind w:right="-1"/>
        <w:jc w:val="both"/>
      </w:pPr>
      <w:r>
        <w:t>Karar No: 1859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C1BBF" w:rsidRDefault="00CC1BBF" w:rsidP="00CC1BBF">
      <w:pPr>
        <w:tabs>
          <w:tab w:val="left" w:pos="9638"/>
        </w:tabs>
        <w:ind w:right="-1"/>
        <w:jc w:val="both"/>
      </w:pPr>
    </w:p>
    <w:p w:rsidR="00CC1BBF" w:rsidRDefault="00CC1BBF" w:rsidP="00CC1BBF">
      <w:pPr>
        <w:tabs>
          <w:tab w:val="left" w:pos="9638"/>
        </w:tabs>
        <w:ind w:right="-1"/>
        <w:jc w:val="both"/>
      </w:pPr>
    </w:p>
    <w:p w:rsidR="00CC1BBF" w:rsidRDefault="00CC1BBF" w:rsidP="00CC1BBF">
      <w:pPr>
        <w:tabs>
          <w:tab w:val="left" w:pos="9638"/>
        </w:tabs>
        <w:ind w:right="-1"/>
        <w:jc w:val="center"/>
      </w:pPr>
      <w:r>
        <w:t>-2-</w:t>
      </w:r>
    </w:p>
    <w:p w:rsidR="00CC1BBF" w:rsidRDefault="00CC1BBF" w:rsidP="00CC1BBF">
      <w:pPr>
        <w:tabs>
          <w:tab w:val="left" w:pos="9638"/>
        </w:tabs>
        <w:ind w:right="-1"/>
        <w:jc w:val="center"/>
      </w:pPr>
    </w:p>
    <w:p w:rsidR="00CC1BBF" w:rsidRDefault="00CC1BBF" w:rsidP="00CC1BBF">
      <w:pPr>
        <w:tabs>
          <w:tab w:val="left" w:pos="9638"/>
        </w:tabs>
        <w:ind w:right="-1" w:firstLine="709"/>
        <w:jc w:val="both"/>
      </w:pPr>
    </w:p>
    <w:p w:rsidR="00CC1BBF" w:rsidRDefault="00CC1BBF" w:rsidP="00CC1BBF">
      <w:pPr>
        <w:tabs>
          <w:tab w:val="left" w:pos="9638"/>
        </w:tabs>
        <w:ind w:right="-1" w:firstLine="709"/>
        <w:jc w:val="both"/>
      </w:pPr>
    </w:p>
    <w:p w:rsidR="00CC1BBF" w:rsidRPr="00DD7F47" w:rsidRDefault="00CC1BBF" w:rsidP="00CC1BBF">
      <w:pPr>
        <w:tabs>
          <w:tab w:val="left" w:pos="9638"/>
        </w:tabs>
        <w:ind w:right="-1" w:firstLine="709"/>
        <w:jc w:val="both"/>
        <w:rPr>
          <w:b/>
        </w:rPr>
      </w:pPr>
      <w:r w:rsidRPr="00DD7F47">
        <w:rPr>
          <w:b/>
        </w:rPr>
        <w:t>1/5000 Ölçekli Koruma Amaçlı Nazım İmar Planı Plan Notları:</w:t>
      </w:r>
    </w:p>
    <w:p w:rsidR="00CC1BBF" w:rsidRDefault="00CC1BBF" w:rsidP="00CC1BBF">
      <w:pPr>
        <w:pStyle w:val="ListeParagraf"/>
        <w:numPr>
          <w:ilvl w:val="0"/>
          <w:numId w:val="47"/>
        </w:numPr>
        <w:tabs>
          <w:tab w:val="left" w:pos="9638"/>
        </w:tabs>
        <w:ind w:left="0" w:right="-1" w:firstLine="709"/>
        <w:jc w:val="both"/>
      </w:pPr>
      <w:r w:rsidRPr="00570C49">
        <w:t>Bu plan, “Plan Notları” ve “Plan Açıklama Raporu” ile bir bütündür.</w:t>
      </w:r>
    </w:p>
    <w:p w:rsidR="00CC1BBF" w:rsidRDefault="00CC1BBF" w:rsidP="00CC1BBF">
      <w:pPr>
        <w:pStyle w:val="ListeParagraf"/>
        <w:numPr>
          <w:ilvl w:val="0"/>
          <w:numId w:val="47"/>
        </w:numPr>
        <w:tabs>
          <w:tab w:val="left" w:pos="9638"/>
        </w:tabs>
        <w:ind w:left="0" w:right="-1" w:firstLine="709"/>
        <w:jc w:val="both"/>
      </w:pPr>
      <w:r w:rsidRPr="00570C49">
        <w:t>Bu plan ve plan notlarında yer almayan konularda; 3194 sayılı İmar Kanunu ve ilgili yönetmelikleri, 2863 sayılı Kültür ve Tabiat Varlıklarını Koruma Kanunu ve ilgili yönetmelikleri ile yürürlükte bulunan diğer mevzuat hükümleri, Kültür ve Tabiat Varlıklarını Koruma Yüksek Kurulu ilke kararları ve Kültür ve Tabiat Varlıklarını Koruma Bölge Kurulu kararları geçerlidir.</w:t>
      </w:r>
    </w:p>
    <w:p w:rsidR="00CC1BBF" w:rsidRDefault="00CC1BBF" w:rsidP="00CC1BBF">
      <w:pPr>
        <w:pStyle w:val="ListeParagraf"/>
        <w:numPr>
          <w:ilvl w:val="0"/>
          <w:numId w:val="47"/>
        </w:numPr>
        <w:tabs>
          <w:tab w:val="left" w:pos="9638"/>
        </w:tabs>
        <w:ind w:left="0" w:right="-1" w:firstLine="709"/>
        <w:jc w:val="both"/>
      </w:pPr>
      <w:r w:rsidRPr="00570C49">
        <w:t>I. Derece Arkeolojik Sit Alanları, korumaya yönelik bilimsel çalışmalar dışında aynen korunacak alanlar olup, bu alanlarda hiçbir şekilde yapılaşma izni verilemez; bilimsel amaçlı kazı dışında kazı yapılamaz.</w:t>
      </w:r>
    </w:p>
    <w:p w:rsidR="00CC1BBF" w:rsidRDefault="00CC1BBF" w:rsidP="00CC1BBF">
      <w:pPr>
        <w:pStyle w:val="ListeParagraf"/>
        <w:numPr>
          <w:ilvl w:val="0"/>
          <w:numId w:val="47"/>
        </w:numPr>
        <w:tabs>
          <w:tab w:val="left" w:pos="9638"/>
        </w:tabs>
        <w:ind w:left="0" w:right="-1" w:firstLine="709"/>
        <w:jc w:val="both"/>
      </w:pPr>
      <w:r w:rsidRPr="00570C49">
        <w:t>Plan kapsamındaki alanlarda, Kültür ve Tabiat Varlıklarını Koruma Yüksek Kurulu’nun 05.11.1999 tarih ve 658 sayılı İlke Kararı geçerlidir.</w:t>
      </w:r>
    </w:p>
    <w:p w:rsidR="00CC1BBF" w:rsidRDefault="00CC1BBF" w:rsidP="00CC1BBF">
      <w:pPr>
        <w:pStyle w:val="ListeParagraf"/>
        <w:numPr>
          <w:ilvl w:val="0"/>
          <w:numId w:val="47"/>
        </w:numPr>
        <w:tabs>
          <w:tab w:val="left" w:pos="9638"/>
        </w:tabs>
        <w:ind w:left="0" w:right="-1" w:firstLine="709"/>
        <w:jc w:val="both"/>
      </w:pPr>
      <w:r w:rsidRPr="00570C49">
        <w:t>1/1000 ölçekli uygulama imar planı onaylanmadan uygulamaya geçilemez.</w:t>
      </w:r>
    </w:p>
    <w:p w:rsidR="00CC1BBF" w:rsidRDefault="00CC1BBF" w:rsidP="00CC1BBF">
      <w:pPr>
        <w:tabs>
          <w:tab w:val="left" w:pos="0"/>
        </w:tabs>
        <w:ind w:right="-1" w:firstLine="709"/>
        <w:jc w:val="both"/>
      </w:pPr>
    </w:p>
    <w:p w:rsidR="00CC1BBF" w:rsidRDefault="00CC1BBF" w:rsidP="00CC1BBF">
      <w:pPr>
        <w:tabs>
          <w:tab w:val="left" w:pos="0"/>
        </w:tabs>
        <w:ind w:right="-1" w:firstLine="709"/>
        <w:jc w:val="both"/>
      </w:pPr>
      <w:r w:rsidRPr="00570C49">
        <w:t>Plan kapsamında toplam 5 adet 1/5000 ölçekli Koruma Amaçlı Nazım</w:t>
      </w:r>
      <w:r>
        <w:t xml:space="preserve"> İmar Planı notu önerildiği,</w:t>
      </w:r>
    </w:p>
    <w:p w:rsidR="00CC1BBF" w:rsidRDefault="00CC1BBF" w:rsidP="00CC1BBF">
      <w:pPr>
        <w:tabs>
          <w:tab w:val="left" w:pos="0"/>
        </w:tabs>
        <w:ind w:right="-1" w:firstLine="709"/>
        <w:jc w:val="both"/>
      </w:pPr>
    </w:p>
    <w:p w:rsidR="00CC1BBF" w:rsidRPr="00570C49" w:rsidRDefault="00CC1BBF" w:rsidP="00CC1BBF">
      <w:pPr>
        <w:tabs>
          <w:tab w:val="left" w:pos="0"/>
        </w:tabs>
        <w:ind w:right="-1" w:firstLine="709"/>
        <w:jc w:val="both"/>
        <w:rPr>
          <w:b/>
        </w:rPr>
      </w:pPr>
      <w:r w:rsidRPr="00DD7F47">
        <w:rPr>
          <w:b/>
        </w:rPr>
        <w:t>1/1000 Ölçekli Koruma Amaçlı Uygulama İmar Planı Plan Notları:</w:t>
      </w:r>
    </w:p>
    <w:p w:rsidR="00CC1BBF" w:rsidRDefault="00CC1BBF" w:rsidP="00CC1BBF">
      <w:pPr>
        <w:pStyle w:val="ListeParagraf"/>
        <w:numPr>
          <w:ilvl w:val="0"/>
          <w:numId w:val="48"/>
        </w:numPr>
        <w:tabs>
          <w:tab w:val="left" w:pos="0"/>
        </w:tabs>
        <w:ind w:left="0" w:right="-1" w:firstLine="709"/>
        <w:jc w:val="both"/>
      </w:pPr>
      <w:r w:rsidRPr="00570C49">
        <w:t>Bu plan, “Plan Notları” ve “Plan Açıklama Raporu” ile bir bütündür.</w:t>
      </w:r>
    </w:p>
    <w:p w:rsidR="00CC1BBF" w:rsidRDefault="00CC1BBF" w:rsidP="00CC1BBF">
      <w:pPr>
        <w:pStyle w:val="ListeParagraf"/>
        <w:numPr>
          <w:ilvl w:val="0"/>
          <w:numId w:val="48"/>
        </w:numPr>
        <w:tabs>
          <w:tab w:val="left" w:pos="0"/>
        </w:tabs>
        <w:ind w:left="0" w:right="-1" w:firstLine="709"/>
        <w:jc w:val="both"/>
      </w:pPr>
      <w:r w:rsidRPr="00570C49">
        <w:t>Bu plan ve plan notlarında yer almayan konularda; 3194 sayılı İmar Kanunu ve ilgili yönetmelikleri, 2863 sayılı Kültür ve Tabiat Varlıklarını Koruma Kanunu ve ilgili yönetmelikleri ile yürürlükte bulunan diğer mevzuat hükümleri, Kültür ve Tabiat Varlıklarını Koruma Yüksek Kurulu ilke kararları ve Kültür ve Tabiat Varlıklarını Koruma Bölge Kurulu kararları geçerlidir.</w:t>
      </w:r>
    </w:p>
    <w:p w:rsidR="00CC1BBF" w:rsidRDefault="00CC1BBF" w:rsidP="00CC1BBF">
      <w:pPr>
        <w:pStyle w:val="ListeParagraf"/>
        <w:numPr>
          <w:ilvl w:val="0"/>
          <w:numId w:val="48"/>
        </w:numPr>
        <w:tabs>
          <w:tab w:val="left" w:pos="0"/>
        </w:tabs>
        <w:ind w:left="0" w:right="-1" w:firstLine="709"/>
        <w:jc w:val="both"/>
      </w:pPr>
      <w:r w:rsidRPr="00570C49">
        <w:t>I. Derece Arkeolojik Sit Alanları, korumaya yönelik bilimsel çalışmalar dışında aynen korunacak alanlardır. Bu alanlarda hiçbir şekilde yapılaşma izni verilemez ve bilimsel amaçlı kazı dışında kazı yapılamaz.</w:t>
      </w:r>
    </w:p>
    <w:p w:rsidR="00CC1BBF" w:rsidRDefault="00CC1BBF" w:rsidP="00CC1BBF">
      <w:pPr>
        <w:pStyle w:val="ListeParagraf"/>
        <w:numPr>
          <w:ilvl w:val="0"/>
          <w:numId w:val="48"/>
        </w:numPr>
        <w:tabs>
          <w:tab w:val="left" w:pos="0"/>
        </w:tabs>
        <w:ind w:left="0" w:right="-1" w:firstLine="709"/>
        <w:jc w:val="both"/>
      </w:pPr>
      <w:r w:rsidRPr="00570C49">
        <w:t>Plan onama sınırı içerisindeki tüm alanlarda kesin yapı yasağı bulunmaktadır. Resmî ve özel kuruluşlarca zorunlu durumlarda yapılması gereken altyapı uygulamaları, Müze Müdürlüğü ve varsa Kazı Başkanının görüşü alınarak Koruma Kurulu’nda değerlendirilecek ve alınacak karara göre işlem yapılacaktır.</w:t>
      </w:r>
    </w:p>
    <w:p w:rsidR="00CC1BBF" w:rsidRDefault="00CC1BBF" w:rsidP="00CC1BBF">
      <w:pPr>
        <w:pStyle w:val="ListeParagraf"/>
        <w:numPr>
          <w:ilvl w:val="0"/>
          <w:numId w:val="48"/>
        </w:numPr>
        <w:tabs>
          <w:tab w:val="left" w:pos="0"/>
        </w:tabs>
        <w:ind w:left="0" w:right="-1" w:firstLine="709"/>
        <w:jc w:val="both"/>
      </w:pPr>
      <w:r w:rsidRPr="00570C49">
        <w:t>Yeni tarımsal alanlar açılamaz; yalnızca sınırlı mevsimlik tarımsal faaliyetler sürdürülebilir. Koruma Kurulunca uygun görülmesi halinde seracılık faaliyetleri devam edebilir.</w:t>
      </w:r>
    </w:p>
    <w:p w:rsidR="00CC1BBF" w:rsidRDefault="00CC1BBF" w:rsidP="00CC1BBF">
      <w:pPr>
        <w:pStyle w:val="ListeParagraf"/>
        <w:numPr>
          <w:ilvl w:val="0"/>
          <w:numId w:val="48"/>
        </w:numPr>
        <w:tabs>
          <w:tab w:val="left" w:pos="0"/>
        </w:tabs>
        <w:ind w:left="0" w:right="-1" w:firstLine="709"/>
        <w:jc w:val="both"/>
      </w:pPr>
      <w:r w:rsidRPr="00570C49">
        <w:t>Höyük ve Tümülüslerde toprağın sürülmesine dayanan tarımsal faaliyetler kesinlikle yasaktır; ağaçlandırma yapılamaz, yalnızca mevcut ağaçlardan ürün alınabilir.</w:t>
      </w:r>
    </w:p>
    <w:p w:rsidR="00CC1BBF" w:rsidRDefault="00CC1BBF" w:rsidP="00CC1BBF">
      <w:pPr>
        <w:pStyle w:val="ListeParagraf"/>
        <w:numPr>
          <w:ilvl w:val="0"/>
          <w:numId w:val="48"/>
        </w:numPr>
        <w:tabs>
          <w:tab w:val="left" w:pos="0"/>
        </w:tabs>
        <w:ind w:left="0" w:right="-1" w:firstLine="709"/>
        <w:jc w:val="both"/>
      </w:pPr>
      <w:r w:rsidRPr="00570C49">
        <w:t>Taş, toprak, kum vb. alınamaz; kireç, taş, tuğla, mermer, kum, maden vb. ocaklar açılamaz; toprak, cüruf, çöp, sanayi atığı vb. malzeme dökülemez.</w:t>
      </w:r>
    </w:p>
    <w:p w:rsidR="00CC1BBF" w:rsidRDefault="00CC1BBF" w:rsidP="00CC1BBF">
      <w:pPr>
        <w:pStyle w:val="ListeParagraf"/>
        <w:numPr>
          <w:ilvl w:val="0"/>
          <w:numId w:val="48"/>
        </w:numPr>
        <w:tabs>
          <w:tab w:val="left" w:pos="0"/>
        </w:tabs>
        <w:ind w:left="0" w:right="-1" w:firstLine="709"/>
        <w:jc w:val="both"/>
      </w:pPr>
      <w:r w:rsidRPr="00570C49">
        <w:t>Ören yerlerinde gezi yolu, meydan düzenlemesi, açık otopark, WC, bilet gişesi, bekçi kulübesi gibi üniteler Koruma Kurulu izni ile yapılabilir.</w:t>
      </w:r>
    </w:p>
    <w:p w:rsidR="00CC1BBF" w:rsidRDefault="00CC1BBF" w:rsidP="00CC1BBF">
      <w:pPr>
        <w:tabs>
          <w:tab w:val="left" w:pos="0"/>
        </w:tabs>
        <w:ind w:right="-1"/>
        <w:jc w:val="both"/>
      </w:pPr>
    </w:p>
    <w:p w:rsidR="00CC1BBF" w:rsidRDefault="00CC1BBF" w:rsidP="00CC1BBF">
      <w:pPr>
        <w:tabs>
          <w:tab w:val="left" w:pos="0"/>
        </w:tabs>
        <w:ind w:right="-1"/>
        <w:jc w:val="both"/>
      </w:pPr>
    </w:p>
    <w:p w:rsidR="00CC1BBF" w:rsidRDefault="00CC1BBF" w:rsidP="00CC1BBF">
      <w:pPr>
        <w:tabs>
          <w:tab w:val="left" w:pos="0"/>
        </w:tabs>
        <w:ind w:right="-1"/>
        <w:jc w:val="both"/>
      </w:pPr>
    </w:p>
    <w:p w:rsidR="00CC1BBF" w:rsidRDefault="00CC1BBF" w:rsidP="00CC1BBF">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C1BBF" w:rsidRPr="002D00A5" w:rsidTr="00F14303">
        <w:trPr>
          <w:trHeight w:val="1008"/>
        </w:trPr>
        <w:tc>
          <w:tcPr>
            <w:tcW w:w="3510" w:type="dxa"/>
          </w:tcPr>
          <w:p w:rsidR="00CC1BBF" w:rsidRDefault="00CC1BBF" w:rsidP="00F14303">
            <w:pPr>
              <w:ind w:right="-1"/>
              <w:jc w:val="center"/>
            </w:pPr>
          </w:p>
          <w:p w:rsidR="00CC1BBF" w:rsidRPr="002D00A5" w:rsidRDefault="00CC1BBF" w:rsidP="00F14303">
            <w:pPr>
              <w:ind w:right="-1"/>
              <w:jc w:val="center"/>
            </w:pPr>
            <w:r w:rsidRPr="002D00A5">
              <w:t>T.C.</w:t>
            </w:r>
          </w:p>
          <w:p w:rsidR="00CC1BBF" w:rsidRPr="002D00A5" w:rsidRDefault="00CC1BBF" w:rsidP="00F14303">
            <w:pPr>
              <w:ind w:right="-1"/>
              <w:jc w:val="center"/>
            </w:pPr>
            <w:r w:rsidRPr="002D00A5">
              <w:t>ANKARA BÜYÜKŞEHİR</w:t>
            </w:r>
          </w:p>
          <w:p w:rsidR="00CC1BBF" w:rsidRDefault="00CC1BBF" w:rsidP="00F14303">
            <w:pPr>
              <w:ind w:right="-1"/>
              <w:jc w:val="center"/>
            </w:pPr>
            <w:r w:rsidRPr="002D00A5">
              <w:t>BELEDİYE MECLİSİ</w:t>
            </w:r>
          </w:p>
          <w:p w:rsidR="00CC1BBF" w:rsidRPr="002D00A5" w:rsidRDefault="00CC1BBF" w:rsidP="00F14303">
            <w:pPr>
              <w:ind w:right="-1"/>
              <w:jc w:val="center"/>
            </w:pPr>
          </w:p>
        </w:tc>
      </w:tr>
    </w:tbl>
    <w:p w:rsidR="00CC1BBF" w:rsidRDefault="00CC1BBF" w:rsidP="00CC1BBF">
      <w:pPr>
        <w:tabs>
          <w:tab w:val="left" w:pos="1935"/>
          <w:tab w:val="left" w:pos="9356"/>
        </w:tabs>
        <w:ind w:right="-1"/>
        <w:jc w:val="both"/>
      </w:pPr>
    </w:p>
    <w:p w:rsidR="00CC1BBF" w:rsidRDefault="00CC1BBF" w:rsidP="00CC1BBF">
      <w:pPr>
        <w:tabs>
          <w:tab w:val="left" w:pos="1935"/>
          <w:tab w:val="left" w:pos="9356"/>
        </w:tabs>
        <w:ind w:right="-1"/>
        <w:jc w:val="both"/>
      </w:pPr>
    </w:p>
    <w:p w:rsidR="00CC1BBF" w:rsidRDefault="00CC1BBF" w:rsidP="00CC1BBF">
      <w:pPr>
        <w:tabs>
          <w:tab w:val="left" w:pos="0"/>
        </w:tabs>
        <w:ind w:right="-1"/>
        <w:jc w:val="both"/>
      </w:pPr>
      <w:r>
        <w:t>Karar No: 1859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C1BBF" w:rsidRDefault="00CC1BBF" w:rsidP="00CC1BBF">
      <w:pPr>
        <w:tabs>
          <w:tab w:val="left" w:pos="0"/>
        </w:tabs>
        <w:ind w:right="-1"/>
        <w:jc w:val="both"/>
      </w:pPr>
    </w:p>
    <w:p w:rsidR="00CC1BBF" w:rsidRDefault="00CC1BBF" w:rsidP="00CC1BBF">
      <w:pPr>
        <w:tabs>
          <w:tab w:val="left" w:pos="0"/>
        </w:tabs>
        <w:ind w:right="-1"/>
        <w:jc w:val="both"/>
      </w:pPr>
    </w:p>
    <w:p w:rsidR="00CC1BBF" w:rsidRDefault="00CC1BBF" w:rsidP="00CC1BBF">
      <w:pPr>
        <w:tabs>
          <w:tab w:val="left" w:pos="0"/>
        </w:tabs>
        <w:ind w:right="-1"/>
        <w:jc w:val="center"/>
      </w:pPr>
      <w:r>
        <w:t>-3-</w:t>
      </w:r>
    </w:p>
    <w:p w:rsidR="00CC1BBF" w:rsidRDefault="00CC1BBF" w:rsidP="00CC1BBF">
      <w:pPr>
        <w:tabs>
          <w:tab w:val="left" w:pos="0"/>
        </w:tabs>
        <w:ind w:right="-1"/>
        <w:jc w:val="both"/>
      </w:pPr>
    </w:p>
    <w:p w:rsidR="00CC1BBF" w:rsidRDefault="00CC1BBF" w:rsidP="00CC1BBF">
      <w:pPr>
        <w:tabs>
          <w:tab w:val="left" w:pos="0"/>
        </w:tabs>
        <w:ind w:right="-1"/>
        <w:jc w:val="both"/>
      </w:pPr>
    </w:p>
    <w:p w:rsidR="00CC1BBF" w:rsidRDefault="00CC1BBF" w:rsidP="00CC1BBF">
      <w:pPr>
        <w:tabs>
          <w:tab w:val="left" w:pos="0"/>
        </w:tabs>
        <w:ind w:right="-1"/>
        <w:jc w:val="both"/>
      </w:pPr>
    </w:p>
    <w:p w:rsidR="00CC1BBF" w:rsidRDefault="00CC1BBF" w:rsidP="00CC1BBF">
      <w:pPr>
        <w:pStyle w:val="ListeParagraf"/>
        <w:numPr>
          <w:ilvl w:val="0"/>
          <w:numId w:val="48"/>
        </w:numPr>
        <w:tabs>
          <w:tab w:val="left" w:pos="0"/>
        </w:tabs>
        <w:ind w:left="0" w:right="-1" w:firstLine="709"/>
        <w:jc w:val="both"/>
      </w:pPr>
      <w:r w:rsidRPr="00570C49">
        <w:t>Alan içerisinde bulunan ve halen kullanılan umuma açık mezarlıklarda yalnızca defin işlemleri yapılabilir.</w:t>
      </w:r>
    </w:p>
    <w:p w:rsidR="00CC1BBF" w:rsidRDefault="00CC1BBF" w:rsidP="00CC1BBF">
      <w:pPr>
        <w:pStyle w:val="ListeParagraf"/>
        <w:numPr>
          <w:ilvl w:val="0"/>
          <w:numId w:val="48"/>
        </w:numPr>
        <w:tabs>
          <w:tab w:val="left" w:pos="0"/>
        </w:tabs>
        <w:ind w:left="0" w:right="-1" w:firstLine="709"/>
        <w:jc w:val="both"/>
      </w:pPr>
      <w:r w:rsidRPr="00570C49">
        <w:t>Taşınmaz kültür varlıklarının mahiyetine tesir etmeyecek şekilde, Koruma Kurulu izni ile tevhit ve ifraz yapılabilir.</w:t>
      </w:r>
    </w:p>
    <w:p w:rsidR="00CC1BBF" w:rsidRDefault="00CC1BBF" w:rsidP="00A43FA5">
      <w:pPr>
        <w:pStyle w:val="ListeParagraf"/>
        <w:numPr>
          <w:ilvl w:val="0"/>
          <w:numId w:val="48"/>
        </w:numPr>
        <w:tabs>
          <w:tab w:val="left" w:pos="0"/>
          <w:tab w:val="left" w:pos="9638"/>
        </w:tabs>
        <w:ind w:left="0" w:right="-1" w:firstLine="709"/>
        <w:jc w:val="both"/>
      </w:pPr>
      <w:r w:rsidRPr="00570C49">
        <w:t>Planlama alanında kaçak kazıların önlenmesine yönelik gerekli tedbirler alınacak ve düzenli denetimler sağlanacaktır.</w:t>
      </w:r>
    </w:p>
    <w:p w:rsidR="00CC1BBF" w:rsidRDefault="00CC1BBF" w:rsidP="00CC1BBF">
      <w:pPr>
        <w:tabs>
          <w:tab w:val="left" w:pos="0"/>
        </w:tabs>
        <w:ind w:right="-1"/>
        <w:jc w:val="both"/>
      </w:pPr>
    </w:p>
    <w:p w:rsidR="00CC1BBF" w:rsidRDefault="00CC1BBF" w:rsidP="00CC1BBF">
      <w:pPr>
        <w:tabs>
          <w:tab w:val="left" w:pos="0"/>
        </w:tabs>
        <w:ind w:right="-1" w:firstLine="709"/>
        <w:jc w:val="both"/>
      </w:pPr>
      <w:r w:rsidRPr="00570C49">
        <w:t>1/1000 ölçekli Koruma Amaçlı Uygulama İmar Planı kapsamında toplam</w:t>
      </w:r>
      <w:r>
        <w:t xml:space="preserve"> 11 adet plan notu önerildiği,</w:t>
      </w:r>
    </w:p>
    <w:p w:rsidR="00CC1BBF" w:rsidRDefault="00CC1BBF" w:rsidP="00CC1BBF">
      <w:pPr>
        <w:tabs>
          <w:tab w:val="left" w:pos="0"/>
        </w:tabs>
        <w:ind w:right="-1" w:firstLine="709"/>
        <w:jc w:val="both"/>
      </w:pPr>
    </w:p>
    <w:p w:rsidR="00CC1BBF" w:rsidRDefault="00CC1BBF" w:rsidP="00CC1BBF">
      <w:pPr>
        <w:tabs>
          <w:tab w:val="left" w:pos="0"/>
        </w:tabs>
        <w:ind w:right="-1" w:firstLine="709"/>
        <w:jc w:val="both"/>
      </w:pPr>
      <w:r w:rsidRPr="00DD7F47">
        <w:rPr>
          <w:b/>
        </w:rPr>
        <w:t>Başkanlığımızca yapılan değerlendirmede;</w:t>
      </w:r>
      <w:r w:rsidRPr="00570C49">
        <w:t> planlama alanında yer alan arkeolojik değerlerin korunması, geliştirilmesi ve gelecek kuşaklara aktarılmasını amaçl</w:t>
      </w:r>
      <w:r>
        <w:t>ayan Ankara İli, Haymana İlçesi Dereköy Mahallesi</w:t>
      </w:r>
      <w:r w:rsidRPr="00570C49">
        <w:t xml:space="preserve"> Gavurkale I. Derece Arkeolojik Sit Alanına ait 1/5000 ölçekli Koruma Amaçlı Nazım İmar Planı, 1/1000 ölçekli Koruma Amaçlı Uygulama İmar Planı ve Plan Açıklama Raporunun; 5216 ve 2863 sayılı Kanunlar uyarınca onaylanarak Ankara Kültür Varlıklarını Koruma Bölge Kurulu’na sevk edilmesi, Koruma Bölge Kurulu’nun uygun görüşü alınmasını müteakip planın onaylanarak askıya çıkarılması gerektiği değerlendirilmekle birlikte, karar merciinin Belediyemiz Meclisi olduğ</w:t>
      </w:r>
      <w:r>
        <w:t>u görüş ve sonucuna varıldığı,</w:t>
      </w:r>
    </w:p>
    <w:p w:rsidR="00CC1BBF" w:rsidRDefault="00CC1BBF" w:rsidP="00CC1BBF">
      <w:pPr>
        <w:tabs>
          <w:tab w:val="left" w:pos="0"/>
        </w:tabs>
        <w:ind w:right="-1" w:firstLine="709"/>
        <w:jc w:val="both"/>
      </w:pPr>
    </w:p>
    <w:p w:rsidR="007C59D7" w:rsidRDefault="00CC1BBF" w:rsidP="00CC1BBF">
      <w:pPr>
        <w:tabs>
          <w:tab w:val="left" w:pos="9638"/>
        </w:tabs>
        <w:ind w:right="-1" w:firstLine="709"/>
        <w:jc w:val="both"/>
      </w:pPr>
      <w:r>
        <w:t xml:space="preserve">Hususları tespit edilmiş olup, Haymana İlçesi Dereköy Mahallesi </w:t>
      </w:r>
      <w:r w:rsidRPr="00570C49">
        <w:t>Gavurkale I. Derece Arkeolojik Sit Alanına ait 1/5000 v</w:t>
      </w:r>
      <w:r>
        <w:t xml:space="preserve">e 1/1000 ölçekli koruma amaçlı </w:t>
      </w:r>
      <w:r w:rsidRPr="00570C49">
        <w:t>imar planının</w:t>
      </w:r>
      <w:r>
        <w:t xml:space="preserve"> Ankara Kültür Varlıklarını Koruma Bölge Kuruluna sevki ve onayı</w:t>
      </w:r>
      <w:r w:rsidR="00566F73">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7C59D7" w:rsidRDefault="007C59D7" w:rsidP="00566F73">
      <w:pPr>
        <w:tabs>
          <w:tab w:val="left" w:pos="9638"/>
        </w:tabs>
        <w:ind w:right="-1" w:firstLine="709"/>
        <w:jc w:val="both"/>
      </w:pPr>
    </w:p>
    <w:p w:rsidR="00CC1BBF" w:rsidRDefault="00CC1BBF" w:rsidP="00566F73">
      <w:pPr>
        <w:tabs>
          <w:tab w:val="left" w:pos="9638"/>
        </w:tabs>
        <w:ind w:right="-1" w:firstLine="709"/>
        <w:jc w:val="both"/>
      </w:pPr>
    </w:p>
    <w:p w:rsidR="00CC1BBF" w:rsidRDefault="00CC1BBF" w:rsidP="00566F73">
      <w:pPr>
        <w:tabs>
          <w:tab w:val="left" w:pos="9638"/>
        </w:tabs>
        <w:ind w:right="-1" w:firstLine="709"/>
        <w:jc w:val="both"/>
      </w:pPr>
    </w:p>
    <w:p w:rsidR="00CC1BBF" w:rsidRDefault="00CC1BBF" w:rsidP="00566F73">
      <w:pPr>
        <w:tabs>
          <w:tab w:val="left" w:pos="9638"/>
        </w:tabs>
        <w:ind w:right="-1" w:firstLine="709"/>
        <w:jc w:val="both"/>
      </w:pPr>
    </w:p>
    <w:p w:rsidR="007C59D7" w:rsidRDefault="007C59D7" w:rsidP="00566F73">
      <w:pPr>
        <w:tabs>
          <w:tab w:val="left" w:pos="9638"/>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3D96428"/>
    <w:multiLevelType w:val="hybridMultilevel"/>
    <w:tmpl w:val="97D2FF26"/>
    <w:lvl w:ilvl="0" w:tplc="CFF8D67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4D77B7"/>
    <w:multiLevelType w:val="hybridMultilevel"/>
    <w:tmpl w:val="8A5C5F46"/>
    <w:lvl w:ilvl="0" w:tplc="0A9C7DD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6"/>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3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63B"/>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6F73"/>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9D7"/>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BBF"/>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6854"/>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1555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1BCDE-8BE1-4D09-A4FB-B462F7BD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5913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2025-12-10T07:42:00Z</dcterms:created>
  <dcterms:modified xsi:type="dcterms:W3CDTF">2025-12-10T07:42:00Z</dcterms:modified>
</cp:coreProperties>
</file>