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57717C">
        <w:t>1851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876087" w:rsidRDefault="00876087" w:rsidP="006C13C6">
      <w:pPr>
        <w:ind w:right="-1"/>
        <w:jc w:val="both"/>
      </w:pPr>
    </w:p>
    <w:p w:rsidR="00673354" w:rsidRDefault="005C0890" w:rsidP="0057717C">
      <w:pPr>
        <w:ind w:right="-1"/>
        <w:jc w:val="center"/>
      </w:pPr>
      <w:r w:rsidRPr="002D00A5">
        <w:t>K A R A R</w:t>
      </w:r>
    </w:p>
    <w:p w:rsidR="0057717C" w:rsidRDefault="0057717C" w:rsidP="0057717C">
      <w:pPr>
        <w:ind w:right="-1"/>
        <w:jc w:val="center"/>
      </w:pPr>
    </w:p>
    <w:p w:rsidR="0057717C" w:rsidRDefault="0057717C" w:rsidP="0057717C">
      <w:pPr>
        <w:ind w:right="-1"/>
        <w:jc w:val="center"/>
      </w:pPr>
    </w:p>
    <w:p w:rsidR="00EC582E" w:rsidRDefault="0057717C" w:rsidP="00AA7ED1">
      <w:pPr>
        <w:ind w:right="-1" w:firstLine="708"/>
        <w:jc w:val="both"/>
      </w:pPr>
      <w:r w:rsidRPr="003F409D">
        <w:t xml:space="preserve">Yenimahalle İlçesi Yuva Mahallesi 43036 ada 2, 3 ve 4 parsellerde 1/1000 ölçekli uygulama imar plan değişikliğine </w:t>
      </w:r>
      <w:r>
        <w:t>ilişkin</w:t>
      </w:r>
      <w:r>
        <w:t xml:space="preserve"> </w:t>
      </w:r>
      <w:r w:rsidR="00005846" w:rsidRPr="00A35AF8">
        <w:t>İmar ve Bayındırlık</w:t>
      </w:r>
      <w:r w:rsidR="00A574C9" w:rsidRPr="007F325F">
        <w:t xml:space="preserve"> Komisyonu</w:t>
      </w:r>
      <w:r w:rsidR="00005846">
        <w:t xml:space="preserve">nun </w:t>
      </w:r>
      <w:r w:rsidR="00F743AB">
        <w:t>27</w:t>
      </w:r>
      <w:r w:rsidR="00005846">
        <w:t>.</w:t>
      </w:r>
      <w:r w:rsidR="00717B43">
        <w:t>11</w:t>
      </w:r>
      <w:r w:rsidR="00B52587">
        <w:t>.2025</w:t>
      </w:r>
      <w:r w:rsidR="00717B43">
        <w:t xml:space="preserve"> </w:t>
      </w:r>
      <w:r w:rsidR="00EC582E" w:rsidRPr="00E35A5A">
        <w:t xml:space="preserve">tarihli ve </w:t>
      </w:r>
      <w:r>
        <w:t xml:space="preserve">415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7717C" w:rsidRDefault="00EC582E" w:rsidP="0057717C">
      <w:pPr>
        <w:ind w:firstLine="708"/>
        <w:jc w:val="both"/>
      </w:pPr>
      <w:r w:rsidRPr="00E35A5A">
        <w:t>Konu üzerinde yapılan görüşmelerde;</w:t>
      </w:r>
      <w:r w:rsidR="00896330">
        <w:t xml:space="preserve"> </w:t>
      </w:r>
      <w:r w:rsidR="0057717C" w:rsidRPr="0083578D">
        <w:t>Yenimahalle Belediye Başkanlığı Yazı İşleri Müdürlüğünün 07.02.2025 tarihli ve 18426575-364994 sayılı yazısı ve eklerinde sunulan, Yenimahalle Belediye Meclisinin 06.02.2025 gün ve 74 sayılı Kararıyla uygun görülen, “Yenimahalle İlçesi, Yuva Mahallesi 43036 ada 2, 3 ve 4 Sayılı Parsellere İlişkin 1/1000 Ölçekli Uygulama İmar Planı Değişikliği” teklifine ilişkin dosyanın, 5216 sayılı Kanun uyarınca İmar ve Şehircilik Dairesi Başkanlığına sunulduğu,</w:t>
      </w:r>
    </w:p>
    <w:p w:rsidR="0057717C" w:rsidRDefault="0057717C" w:rsidP="0057717C">
      <w:pPr>
        <w:ind w:firstLine="708"/>
        <w:jc w:val="both"/>
      </w:pPr>
    </w:p>
    <w:p w:rsidR="0057717C" w:rsidRDefault="0057717C" w:rsidP="0057717C">
      <w:pPr>
        <w:ind w:firstLine="708"/>
        <w:jc w:val="both"/>
      </w:pPr>
      <w:r w:rsidRPr="0083578D">
        <w:rPr>
          <w:b/>
          <w:bCs/>
        </w:rPr>
        <w:t>Yapılan incelemede;</w:t>
      </w:r>
    </w:p>
    <w:p w:rsidR="0057717C" w:rsidRDefault="0057717C" w:rsidP="0057717C">
      <w:pPr>
        <w:ind w:firstLine="708"/>
        <w:jc w:val="both"/>
      </w:pPr>
      <w:r w:rsidRPr="0083578D">
        <w:rPr>
          <w:b/>
          <w:bCs/>
        </w:rPr>
        <w:t>Teklife Konu Alanın Mülkiyet Ve Mevcut İmar Durumunun;</w:t>
      </w:r>
      <w:r w:rsidRPr="0083578D">
        <w:t> Yenimahalle İlçesi Yuva Mahallesi özel mülkiyetteki eski 43036 ada 1 sayılı parselin (yenisi 43036 ada 2, 3, 4 sayılı parseller); Yenimahalle Belediyesi arşiv kayıtlarında yer alan Aralık, 2024 online tapu kayıtlarında, 13522 m</w:t>
      </w:r>
      <w:r w:rsidRPr="0083578D">
        <w:rPr>
          <w:vertAlign w:val="superscript"/>
        </w:rPr>
        <w:t>2</w:t>
      </w:r>
      <w:r w:rsidRPr="0083578D">
        <w:t> yüzölçümlü 43036 ada 2 sayılı parselin tam</w:t>
      </w:r>
      <w:r>
        <w:t>amının muhtelif şahıslara, 7536</w:t>
      </w:r>
      <w:r w:rsidRPr="0083578D">
        <w:t>m</w:t>
      </w:r>
      <w:r w:rsidRPr="0083578D">
        <w:rPr>
          <w:vertAlign w:val="superscript"/>
        </w:rPr>
        <w:t>2</w:t>
      </w:r>
      <w:r w:rsidRPr="0083578D">
        <w:t>  yüzölçümlü 43036 ada 3 sayılı parselin tamamının muhtelif şahıslara, 25.716 m</w:t>
      </w:r>
      <w:r w:rsidRPr="0086438A">
        <w:rPr>
          <w:vertAlign w:val="superscript"/>
        </w:rPr>
        <w:t>2</w:t>
      </w:r>
      <w:r w:rsidRPr="0083578D">
        <w:t xml:space="preserve"> yüzölçümlü 43036 ada 4 sayılı parselde 728 m</w:t>
      </w:r>
      <w:r w:rsidRPr="0083578D">
        <w:rPr>
          <w:vertAlign w:val="superscript"/>
        </w:rPr>
        <w:t>2</w:t>
      </w:r>
      <w:r w:rsidRPr="0083578D">
        <w:t> Yenimahalle Belediyesine ait hisse bulunduğunun, geri kalan kısmının ise muhtelif şahıslara ait olduğunun belirtildiği,</w:t>
      </w:r>
    </w:p>
    <w:p w:rsidR="0057717C" w:rsidRDefault="0057717C" w:rsidP="0057717C">
      <w:pPr>
        <w:ind w:firstLine="708"/>
        <w:jc w:val="both"/>
      </w:pPr>
    </w:p>
    <w:p w:rsidR="0057717C" w:rsidRDefault="0057717C" w:rsidP="0057717C">
      <w:pPr>
        <w:ind w:firstLine="708"/>
        <w:jc w:val="both"/>
      </w:pPr>
      <w:r w:rsidRPr="0083578D">
        <w:t>43036 ada 1 sayılı parselin; Belediye Meclisimizin 12.10.1995 tarih ve 711 sayılı Kararıyla onaylanan "</w:t>
      </w:r>
      <w:r w:rsidRPr="0083578D">
        <w:rPr>
          <w:iCs/>
        </w:rPr>
        <w:t>1/5000 ölçekli Yuva Köyü Çevresi Revizyon Nazım İmar Planı</w:t>
      </w:r>
      <w:r w:rsidRPr="0083578D">
        <w:t xml:space="preserve">"nda ve İlçe Belediye Meclisinin 22.05.1996 tarih ve 85 sayılı Kararı ile uygun görülerek, </w:t>
      </w:r>
      <w:r>
        <w:t xml:space="preserve">İmar ve Şehircilik </w:t>
      </w:r>
      <w:r w:rsidRPr="0083578D">
        <w:t>Daire</w:t>
      </w:r>
      <w:r>
        <w:t>si</w:t>
      </w:r>
      <w:r w:rsidRPr="0083578D">
        <w:t xml:space="preserve"> Başkanlığı</w:t>
      </w:r>
      <w:r>
        <w:t>nı</w:t>
      </w:r>
      <w:r w:rsidRPr="0083578D">
        <w:t>n 19.08.1996 gün ve 3531/96 sayılı yazısı ile onaylı 1/1000 ölçekli Uygulama İmar Planı kapsamında E:0.60, Hmaks:Serbest yapılaşma koşullarında “</w:t>
      </w:r>
      <w:r w:rsidRPr="0083578D">
        <w:rPr>
          <w:iCs/>
        </w:rPr>
        <w:t>Spor Alanı</w:t>
      </w:r>
      <w:r w:rsidRPr="0083578D">
        <w:t>” kullanımında kalmakta iken; Başbakanlık Gençlik ve Spor Genel Müdürlüğünün 04.07.2011 tarih ve 5129 sayılı yazısına istinaden, Yenimahalle Belediye Meclisinin 05.05.2012 gün ve 355 sayılı Kararı ile uygun görülerek, Belediye Meclisimizin 13.07.2012 gün ve 1165 sayılı Kararı ile onaylanan 1/1000 ölçekli uygulama imar planı değişikliği doğrultusunda </w:t>
      </w:r>
      <w:r w:rsidRPr="0083578D">
        <w:rPr>
          <w:iCs/>
        </w:rPr>
        <w:t>"Spor Alanı" </w:t>
      </w:r>
      <w:r w:rsidRPr="0083578D">
        <w:t>kullanımından, KAKS:0.05 yapılaşma koşulunda "</w:t>
      </w:r>
      <w:r w:rsidRPr="0083578D">
        <w:rPr>
          <w:iCs/>
        </w:rPr>
        <w:t>Özel Spor Alanı</w:t>
      </w:r>
      <w:r w:rsidRPr="0083578D">
        <w:t>" kullanımına dönüştürüldüğü,</w:t>
      </w:r>
    </w:p>
    <w:p w:rsidR="0057717C" w:rsidRDefault="0057717C" w:rsidP="0057717C">
      <w:pPr>
        <w:ind w:firstLine="708"/>
        <w:jc w:val="both"/>
      </w:pPr>
    </w:p>
    <w:p w:rsidR="0057717C" w:rsidRDefault="0057717C" w:rsidP="0057717C">
      <w:pPr>
        <w:ind w:firstLine="708"/>
        <w:jc w:val="both"/>
      </w:pPr>
      <w:r w:rsidRPr="0083578D">
        <w:t>Sonra, Ankara Büyükşehir Belediye Meclisinin 11.05.2015 gün ve 908 sayılı Kararıyla 43036 ada 1 parselin (ifrazen 2, 3, 4 sayılı parseller) E:0.60 yapılaşma koşulu ile </w:t>
      </w:r>
      <w:r w:rsidRPr="0083578D">
        <w:rPr>
          <w:iCs/>
        </w:rPr>
        <w:t>"Spor Alanı" ve "Sosyo-Kültürel Tesis Alanı"</w:t>
      </w:r>
      <w:r w:rsidRPr="0083578D">
        <w:t> olarak düzenlenmesine ilişkin 1/5000 nazım imar planı değişikliğinin onaylandığı,</w:t>
      </w:r>
    </w:p>
    <w:p w:rsidR="0057717C" w:rsidRDefault="0057717C" w:rsidP="0057717C">
      <w:pPr>
        <w:ind w:firstLine="708"/>
        <w:jc w:val="both"/>
      </w:pPr>
    </w:p>
    <w:p w:rsidR="0057717C" w:rsidRDefault="0057717C" w:rsidP="0057717C">
      <w:pPr>
        <w:ind w:firstLine="708"/>
        <w:jc w:val="both"/>
      </w:pPr>
      <w:r w:rsidRPr="0083578D">
        <w:t>43036 ada 1 sayılı parselin, 43036 ada 2-3-4 sayılı parsellere ifrazını kapsayan 84138/Ek-30 sayılı Parselasyon Planının, 3194 sayılı Kanunun 19uncu Maddesi ve 3290 sayılı Kanunun Ek-1 Maddesi doğrultusunda Yenimahalle Belediye Encümeninin 20.08.2015 tarih ve 1196 sayılı kararı ve 5216 sayılı Büyükşehir Belediye Yasasının 7/b maddesine göre Ankara Büyükşehir Belediye Encümeninin 03.09.2015 tarih ve 2145 sayılı kararıyla onaylandığı, 43036 ada 3 ve 4 sayılı parsellerin "Özel Spo</w:t>
      </w:r>
      <w:r>
        <w:t>r Alanı" kullanımında kaldığı,</w:t>
      </w:r>
    </w:p>
    <w:p w:rsidR="0057717C" w:rsidRDefault="0057717C" w:rsidP="0057717C">
      <w:pPr>
        <w:ind w:firstLine="708"/>
        <w:jc w:val="both"/>
      </w:pPr>
    </w:p>
    <w:p w:rsidR="0057717C" w:rsidRDefault="0057717C" w:rsidP="0057717C">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7717C" w:rsidRPr="002D00A5" w:rsidTr="00F14303">
        <w:trPr>
          <w:trHeight w:val="1008"/>
        </w:trPr>
        <w:tc>
          <w:tcPr>
            <w:tcW w:w="3510" w:type="dxa"/>
          </w:tcPr>
          <w:p w:rsidR="0057717C" w:rsidRPr="002D00A5" w:rsidRDefault="0057717C" w:rsidP="00F14303">
            <w:pPr>
              <w:ind w:right="-1"/>
              <w:jc w:val="center"/>
            </w:pPr>
            <w:r w:rsidRPr="002D00A5">
              <w:t>T.C.</w:t>
            </w:r>
          </w:p>
          <w:p w:rsidR="0057717C" w:rsidRPr="002D00A5" w:rsidRDefault="0057717C" w:rsidP="00F14303">
            <w:pPr>
              <w:ind w:right="-1"/>
              <w:jc w:val="center"/>
            </w:pPr>
            <w:r w:rsidRPr="002D00A5">
              <w:t>ANKARA BÜYÜKŞEHİR</w:t>
            </w:r>
          </w:p>
          <w:p w:rsidR="0057717C" w:rsidRDefault="0057717C" w:rsidP="00F14303">
            <w:pPr>
              <w:ind w:right="-1"/>
              <w:jc w:val="center"/>
            </w:pPr>
            <w:r w:rsidRPr="002D00A5">
              <w:t>BELEDİYE MECLİSİ</w:t>
            </w:r>
          </w:p>
          <w:p w:rsidR="0057717C" w:rsidRPr="002D00A5" w:rsidRDefault="0057717C" w:rsidP="00F14303">
            <w:pPr>
              <w:ind w:right="-1"/>
              <w:jc w:val="center"/>
            </w:pPr>
          </w:p>
        </w:tc>
      </w:tr>
    </w:tbl>
    <w:p w:rsidR="0057717C" w:rsidRDefault="0057717C" w:rsidP="0057717C">
      <w:pPr>
        <w:tabs>
          <w:tab w:val="left" w:pos="1935"/>
          <w:tab w:val="left" w:pos="9356"/>
        </w:tabs>
        <w:ind w:right="-1"/>
        <w:jc w:val="both"/>
      </w:pPr>
    </w:p>
    <w:p w:rsidR="0057717C" w:rsidRDefault="0057717C" w:rsidP="0057717C">
      <w:pPr>
        <w:tabs>
          <w:tab w:val="left" w:pos="1935"/>
          <w:tab w:val="left" w:pos="9356"/>
        </w:tabs>
        <w:ind w:right="-1"/>
        <w:jc w:val="both"/>
      </w:pPr>
    </w:p>
    <w:p w:rsidR="0057717C" w:rsidRDefault="0057717C" w:rsidP="0057717C">
      <w:pPr>
        <w:jc w:val="both"/>
      </w:pPr>
      <w:r>
        <w:t>Karar No: 1851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7717C" w:rsidRDefault="0057717C" w:rsidP="0057717C">
      <w:pPr>
        <w:jc w:val="both"/>
      </w:pPr>
    </w:p>
    <w:p w:rsidR="0057717C" w:rsidRDefault="0057717C" w:rsidP="0057717C">
      <w:pPr>
        <w:jc w:val="center"/>
      </w:pPr>
      <w:r>
        <w:t>-2-</w:t>
      </w:r>
    </w:p>
    <w:p w:rsidR="0057717C" w:rsidRDefault="0057717C" w:rsidP="0057717C">
      <w:pPr>
        <w:ind w:firstLine="708"/>
        <w:jc w:val="both"/>
      </w:pPr>
    </w:p>
    <w:p w:rsidR="0057717C" w:rsidRDefault="0057717C" w:rsidP="0057717C">
      <w:pPr>
        <w:jc w:val="center"/>
      </w:pPr>
    </w:p>
    <w:p w:rsidR="0057717C" w:rsidRDefault="0057717C" w:rsidP="0057717C">
      <w:pPr>
        <w:ind w:firstLine="708"/>
        <w:jc w:val="both"/>
      </w:pPr>
      <w:r w:rsidRPr="0083578D">
        <w:t>Daha sonra, özel mülkiyetteki 7.536 m</w:t>
      </w:r>
      <w:r w:rsidRPr="0083578D">
        <w:rPr>
          <w:vertAlign w:val="superscript"/>
        </w:rPr>
        <w:t>2</w:t>
      </w:r>
      <w:r w:rsidRPr="0083578D">
        <w:t xml:space="preserve"> yüzölçümlü 43036 ada 3 sayılı parselin; Ankara Büyükşehir Belediye Meclisinin 13.01.2017 gün ve 87 sayılı Kararıyla onaylanan 1/5000 ölçekli nazım imar planı değişikliği kapsamında E:1.00 Yençok:Serbest yapılaşma koşulunda "Spor ve Ticaret Alanı" olarak belirlendiği, Yenimahalle Belediye Meclisinin 03.11.2017 gün ve 591 sayılı Kararı ile reddedilen Yuva Mahallesi 43036 ada 3 sayılı parsele ilişkin 1/1000 ölçekli uygulama imar planı değişikliği ret kararının Büyükşehir Belediye Meclisimizin 13.12.2017 gün ve 2376 sayılı Kararıyla </w:t>
      </w:r>
      <w:r>
        <w:t>onaylandığı,</w:t>
      </w:r>
    </w:p>
    <w:p w:rsidR="0057717C" w:rsidRDefault="0057717C" w:rsidP="0057717C">
      <w:pPr>
        <w:ind w:firstLine="708"/>
        <w:jc w:val="both"/>
      </w:pPr>
    </w:p>
    <w:p w:rsidR="0057717C" w:rsidRDefault="0057717C" w:rsidP="0057717C">
      <w:pPr>
        <w:ind w:firstLine="708"/>
        <w:jc w:val="both"/>
      </w:pPr>
      <w:r w:rsidRPr="0083578D">
        <w:t>43036 ada 3 sayılı parselin; Ankara Büyükşehir Belediye Meclisinin 13.01.2019 gün ve 81 sayılı Kararıyla onaylanan 1/5000 ölçekli nazım imar planı değişikliği kapsamında E:0.05 yapılaşma koşulunda "Özel Spor Alanı" kullanımında kaldığı, söz konusu plan askı süresinde yapılan itirazın Büyükşehir Belediye Meclisimizin 12.07.2019 gün ve 742 sayılı Kararıyla redded</w:t>
      </w:r>
      <w:r>
        <w:t>ildiği ve planın kesinleştiği,</w:t>
      </w:r>
    </w:p>
    <w:p w:rsidR="0057717C" w:rsidRDefault="0057717C" w:rsidP="0057717C">
      <w:pPr>
        <w:ind w:firstLine="708"/>
        <w:jc w:val="both"/>
      </w:pPr>
    </w:p>
    <w:p w:rsidR="0057717C" w:rsidRDefault="0057717C" w:rsidP="0057717C">
      <w:pPr>
        <w:ind w:firstLine="708"/>
        <w:jc w:val="both"/>
      </w:pPr>
      <w:r w:rsidRPr="0083578D">
        <w:t>Özel mülkiyetteki 13.522 m</w:t>
      </w:r>
      <w:r w:rsidRPr="0083578D">
        <w:rPr>
          <w:vertAlign w:val="superscript"/>
        </w:rPr>
        <w:t>2</w:t>
      </w:r>
      <w:r w:rsidRPr="0083578D">
        <w:t> yüzölçümlü 43036 ada 2 parsele ilişkin; Ankara Büyükşehir Belediye Meclisinin 13.10.2020 gün ve 1350 sayılı Kararıyla tadilen onaylanan 1/1000 ölçekli uygulama imar planı ile E:0.60 Yençok:5 Kat yapılaşma koşulu ile</w:t>
      </w:r>
      <w:r w:rsidRPr="0083578D">
        <w:rPr>
          <w:iCs/>
        </w:rPr>
        <w:t> "Özel Sosyal Tesis Alanı" </w:t>
      </w:r>
      <w:r>
        <w:t>olarak belirlendiği,</w:t>
      </w:r>
    </w:p>
    <w:p w:rsidR="0057717C" w:rsidRDefault="0057717C" w:rsidP="0057717C">
      <w:pPr>
        <w:ind w:firstLine="708"/>
        <w:jc w:val="both"/>
      </w:pPr>
    </w:p>
    <w:p w:rsidR="0057717C" w:rsidRDefault="0057717C" w:rsidP="0057717C">
      <w:pPr>
        <w:ind w:firstLine="708"/>
        <w:jc w:val="both"/>
      </w:pPr>
      <w:r w:rsidRPr="0083578D">
        <w:t>Ancak, Ankara Büyükşehir Belediye Meclisinin 13.10.2020 tarih 1350 sayılı Kararıyla onaylanan 1/1000 ölçekli uygulama imar planı ile dayanağı olan Ankara Büyükşehir Belediye Meclisinin 11.05.2015 gün ve 908 sayılı Kararıyla onaylanan 1/5000 ölçekli nazım imar planı değişikliğinin Ankara 12</w:t>
      </w:r>
      <w:r>
        <w:t>’</w:t>
      </w:r>
      <w:r w:rsidRPr="0083578D">
        <w:t>nci İdare Mahkemesinin 09.12.2021 gün ve E:2021/31, K:2021/2078 sayılı Kararıyla </w:t>
      </w:r>
      <w:r w:rsidRPr="0083578D">
        <w:rPr>
          <w:iCs/>
        </w:rPr>
        <w:t>"iptaline" </w:t>
      </w:r>
      <w:r>
        <w:t>karar verildiği,</w:t>
      </w:r>
    </w:p>
    <w:p w:rsidR="0057717C" w:rsidRDefault="0057717C" w:rsidP="0057717C">
      <w:pPr>
        <w:ind w:firstLine="708"/>
        <w:jc w:val="both"/>
      </w:pPr>
    </w:p>
    <w:p w:rsidR="0057717C" w:rsidRDefault="0057717C" w:rsidP="0057717C">
      <w:pPr>
        <w:ind w:firstLine="708"/>
        <w:jc w:val="both"/>
      </w:pPr>
      <w:r w:rsidRPr="0083578D">
        <w:t>Yenimahalle Belediye Meclisinin 03.07.2020 gün ve 329 sayılı Kararıyla uygun görülen ve Ankara Büyükşehir Belediye Meclisinin 08.09.2020 gün ve 1038 sayılı Kararıyla onaylanan Yapı Yüksekliklerinin Belirlenmesine İlişkin 1/1000 Ölçekli Yuva Köyü ve Çevresine ait Uygulama İmar Planı ile Mer'i İmar Planı Sınırı İçerisinde Yapılmış Plan Değişiklikleri kapsamında Sosyal Tesis Alanlarında Yençok:5 Kat, Özel Spor Alanlarında Yenço</w:t>
      </w:r>
      <w:r>
        <w:t>k:4 Kat yükseklik belirlendiği,</w:t>
      </w:r>
    </w:p>
    <w:p w:rsidR="0057717C" w:rsidRDefault="0057717C" w:rsidP="0057717C">
      <w:pPr>
        <w:ind w:firstLine="708"/>
        <w:jc w:val="both"/>
      </w:pPr>
    </w:p>
    <w:p w:rsidR="0057717C" w:rsidRDefault="0057717C" w:rsidP="0057717C">
      <w:pPr>
        <w:ind w:firstLine="708"/>
        <w:jc w:val="both"/>
      </w:pPr>
      <w:r w:rsidRPr="0083578D">
        <w:t>Yenimahalle Belediye Meclisinin 05.05.2012 gün ve 355 sayılı Kararıyla uygun görülerek, Büyükşehir Belediye Meclisinin 13.07.2012 gün ve 1165 sayılı Kararıyla onaylanan 43215/1, 43032/1, 43605/1, 43036/1, 43163/1 ve 43110/1 ada/parsellerde 1/1000 ölçekli uygulama imar planı değişikliklerinin, Ankara 6</w:t>
      </w:r>
      <w:r>
        <w:t>’</w:t>
      </w:r>
      <w:r w:rsidRPr="0083578D">
        <w:t>ncı İdare Mahkemesinin E:2023/860, K:2024/538 sayılı 19.04.2024 tarihli Kararıyla 43036 ada 1 sayılı parsele ilişkin 2012/355 ve 2012/1165 sayılı meclis kararlarının iptal edildiği, dolayısıyla 43036 ada 3 ve 4 sayılı parsellerin de yürürlükte olan 1/1000 ölçekli uygul</w:t>
      </w:r>
      <w:r>
        <w:t>ama imar planının bulunmadığı,</w:t>
      </w:r>
    </w:p>
    <w:p w:rsidR="0057717C" w:rsidRDefault="0057717C" w:rsidP="0057717C">
      <w:pPr>
        <w:ind w:firstLine="708"/>
        <w:jc w:val="both"/>
      </w:pPr>
    </w:p>
    <w:p w:rsidR="0057717C" w:rsidRDefault="0057717C" w:rsidP="0057717C">
      <w:pPr>
        <w:ind w:firstLine="708"/>
        <w:jc w:val="both"/>
      </w:pPr>
    </w:p>
    <w:p w:rsidR="0057717C" w:rsidRDefault="0057717C" w:rsidP="0057717C">
      <w:pPr>
        <w:ind w:firstLine="708"/>
        <w:jc w:val="both"/>
      </w:pPr>
    </w:p>
    <w:p w:rsidR="0057717C" w:rsidRDefault="0057717C" w:rsidP="0057717C">
      <w:pPr>
        <w:ind w:firstLine="708"/>
        <w:jc w:val="both"/>
      </w:pPr>
    </w:p>
    <w:p w:rsidR="0057717C" w:rsidRDefault="0057717C" w:rsidP="0057717C">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7717C" w:rsidRPr="002D00A5" w:rsidTr="00F14303">
        <w:trPr>
          <w:trHeight w:val="1008"/>
        </w:trPr>
        <w:tc>
          <w:tcPr>
            <w:tcW w:w="3510" w:type="dxa"/>
          </w:tcPr>
          <w:p w:rsidR="0057717C" w:rsidRPr="002D00A5" w:rsidRDefault="0057717C" w:rsidP="00F14303">
            <w:pPr>
              <w:ind w:right="-1"/>
              <w:jc w:val="center"/>
            </w:pPr>
            <w:r w:rsidRPr="002D00A5">
              <w:t>T.C.</w:t>
            </w:r>
          </w:p>
          <w:p w:rsidR="0057717C" w:rsidRPr="002D00A5" w:rsidRDefault="0057717C" w:rsidP="00F14303">
            <w:pPr>
              <w:ind w:right="-1"/>
              <w:jc w:val="center"/>
            </w:pPr>
            <w:r w:rsidRPr="002D00A5">
              <w:t>ANKARA BÜYÜKŞEHİR</w:t>
            </w:r>
          </w:p>
          <w:p w:rsidR="0057717C" w:rsidRDefault="0057717C" w:rsidP="00F14303">
            <w:pPr>
              <w:ind w:right="-1"/>
              <w:jc w:val="center"/>
            </w:pPr>
            <w:r w:rsidRPr="002D00A5">
              <w:t>BELEDİYE MECLİSİ</w:t>
            </w:r>
          </w:p>
          <w:p w:rsidR="0057717C" w:rsidRPr="002D00A5" w:rsidRDefault="0057717C" w:rsidP="00F14303">
            <w:pPr>
              <w:ind w:right="-1"/>
              <w:jc w:val="center"/>
            </w:pPr>
          </w:p>
        </w:tc>
      </w:tr>
    </w:tbl>
    <w:p w:rsidR="0057717C" w:rsidRDefault="0057717C" w:rsidP="0057717C">
      <w:pPr>
        <w:tabs>
          <w:tab w:val="left" w:pos="1935"/>
          <w:tab w:val="left" w:pos="9356"/>
        </w:tabs>
        <w:ind w:right="-1"/>
        <w:jc w:val="both"/>
      </w:pPr>
    </w:p>
    <w:p w:rsidR="0057717C" w:rsidRDefault="0057717C" w:rsidP="0057717C">
      <w:pPr>
        <w:tabs>
          <w:tab w:val="left" w:pos="1935"/>
          <w:tab w:val="left" w:pos="9356"/>
        </w:tabs>
        <w:ind w:right="-1"/>
        <w:jc w:val="both"/>
      </w:pPr>
    </w:p>
    <w:p w:rsidR="0057717C" w:rsidRDefault="0057717C" w:rsidP="0057717C">
      <w:pPr>
        <w:jc w:val="both"/>
      </w:pPr>
      <w:r>
        <w:t>Karar No: 1851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7717C" w:rsidRDefault="0057717C" w:rsidP="0057717C">
      <w:pPr>
        <w:jc w:val="both"/>
      </w:pPr>
    </w:p>
    <w:p w:rsidR="0057717C" w:rsidRDefault="0057717C" w:rsidP="0057717C">
      <w:pPr>
        <w:jc w:val="center"/>
      </w:pPr>
      <w:r>
        <w:t>-3-</w:t>
      </w:r>
    </w:p>
    <w:p w:rsidR="0057717C" w:rsidRDefault="0057717C" w:rsidP="0057717C">
      <w:pPr>
        <w:jc w:val="center"/>
      </w:pPr>
      <w:bookmarkStart w:id="0" w:name="_GoBack"/>
      <w:bookmarkEnd w:id="0"/>
    </w:p>
    <w:p w:rsidR="0057717C" w:rsidRDefault="0057717C" w:rsidP="0057717C">
      <w:pPr>
        <w:ind w:firstLine="708"/>
        <w:jc w:val="both"/>
      </w:pPr>
    </w:p>
    <w:p w:rsidR="0057717C" w:rsidRDefault="0057717C" w:rsidP="0057717C">
      <w:pPr>
        <w:ind w:firstLine="708"/>
        <w:jc w:val="both"/>
      </w:pPr>
      <w:r w:rsidRPr="0083578D">
        <w:t xml:space="preserve">Ankara Büyükşehir Belediyesi Emlak ve İstimlak Dairesi Başkanlığının talebi üzerine hazırlanan, Ankara Büyükşehir Belediye Meclisinin 11.06.2024 tarih ve 622 sayılı Kararı ile </w:t>
      </w:r>
      <w:r w:rsidRPr="0083578D">
        <w:lastRenderedPageBreak/>
        <w:t>tadilen onaylanan 43036 ada 2, 3, 4 sayılı parsellere ilişkin onaylı 1/5000 ölçekli Nazım İmar Planı Deği</w:t>
      </w:r>
      <w:r>
        <w:t>şikliğinin yürürlükte olduğu, </w:t>
      </w:r>
    </w:p>
    <w:p w:rsidR="0057717C" w:rsidRDefault="0057717C" w:rsidP="0057717C">
      <w:pPr>
        <w:ind w:firstLine="708"/>
        <w:jc w:val="both"/>
      </w:pPr>
    </w:p>
    <w:p w:rsidR="0057717C" w:rsidRDefault="0057717C" w:rsidP="0057717C">
      <w:pPr>
        <w:ind w:firstLine="708"/>
        <w:jc w:val="both"/>
      </w:pPr>
      <w:r w:rsidRPr="0083578D">
        <w:rPr>
          <w:b/>
          <w:bCs/>
        </w:rPr>
        <w:t>Plan Teklifi ve Plan Açıklama Raporunda;</w:t>
      </w:r>
      <w:r w:rsidRPr="0083578D">
        <w:t> Mahkeme kararları doğrultusunda plansız kalan alanda, Ankara Büyükşehir Belediye Meclisinin 11.06.2024 tarih ve 622 sayılı Kararı ile tadilen onaylanan 43036 ada 2, 3, 4 sayılı parsellere ilişkin onaylı 1/5000 ölçekli Nazım İmar Planı Değişikliğinin Yenimahalle Belediyesine iletildiği; onaylı 1/5000 ölçekli Nazım İmar Planında 43036 ada 2 sayılı parselin kullanım kararının “</w:t>
      </w:r>
      <w:r w:rsidRPr="0083578D">
        <w:rPr>
          <w:iCs/>
        </w:rPr>
        <w:t>Sosyal Tesis Alanı</w:t>
      </w:r>
      <w:r w:rsidRPr="0083578D">
        <w:t>”, yapılaşma koşullarının E:0.60, Yençok:5 Kat olarak, 43036 ada  3 ve 4 sayılı parsellerin kullanım ise kararının “</w:t>
      </w:r>
      <w:r w:rsidRPr="0083578D">
        <w:rPr>
          <w:iCs/>
        </w:rPr>
        <w:t>Spor Alanı</w:t>
      </w:r>
      <w:r w:rsidRPr="0083578D">
        <w:t>”, yapılaşma koşulları E:0.05, Yençok:4 Kat olarak belirlendiği, onaylı 1/5000 ölçekli Nazım İmar Planı Değişikliği doğrultusunda 1/1000 ölçekli Uygulama İmar Planı değişikliğ</w:t>
      </w:r>
      <w:r>
        <w:t>i hazırlandığının belirtildiği,</w:t>
      </w:r>
    </w:p>
    <w:p w:rsidR="0057717C" w:rsidRDefault="0057717C" w:rsidP="0057717C">
      <w:pPr>
        <w:ind w:firstLine="708"/>
        <w:jc w:val="both"/>
      </w:pPr>
    </w:p>
    <w:p w:rsidR="0057717C" w:rsidRDefault="0057717C" w:rsidP="0057717C">
      <w:pPr>
        <w:ind w:firstLine="708"/>
        <w:jc w:val="both"/>
      </w:pPr>
      <w:r w:rsidRPr="0083578D">
        <w:rPr>
          <w:b/>
          <w:bCs/>
        </w:rPr>
        <w:t>1/1000 Ölçekli Uygulama İmar Planı Değişikliği Teklifinde; </w:t>
      </w:r>
      <w:r w:rsidRPr="0083578D">
        <w:t>1/5000 ölçekli onaylı nazım imar planı doğrultusunda hazırlanan uygulama imar planında,</w:t>
      </w:r>
      <w:r w:rsidRPr="0083578D">
        <w:rPr>
          <w:b/>
          <w:bCs/>
        </w:rPr>
        <w:t>​</w:t>
      </w:r>
      <w:r w:rsidRPr="0083578D">
        <w:t>43036 ada 2 sayılı parselin kullanım kararının "</w:t>
      </w:r>
      <w:r w:rsidRPr="0083578D">
        <w:rPr>
          <w:iCs/>
        </w:rPr>
        <w:t>Sosyal Tesis Alanı</w:t>
      </w:r>
      <w:r w:rsidRPr="0083578D">
        <w:t>", yapılaşma koşullarının E:0.60, Yençok:5 Kat olarak, 43036 ada 3 ve 4 sayılı parsellerin kullanım kararının "</w:t>
      </w:r>
      <w:r w:rsidRPr="0083578D">
        <w:rPr>
          <w:iCs/>
        </w:rPr>
        <w:t>Spor Tesis Alanı</w:t>
      </w:r>
      <w:r w:rsidRPr="0083578D">
        <w:t>", yapılaşma koşullarının E:0.05, Yençok:4 Kat olarak belirlendiği, </w:t>
      </w:r>
    </w:p>
    <w:p w:rsidR="0057717C" w:rsidRDefault="0057717C" w:rsidP="0057717C">
      <w:pPr>
        <w:ind w:firstLine="708"/>
        <w:jc w:val="both"/>
      </w:pPr>
    </w:p>
    <w:p w:rsidR="0057717C" w:rsidRDefault="0057717C" w:rsidP="0057717C">
      <w:pPr>
        <w:ind w:firstLine="708"/>
        <w:jc w:val="both"/>
      </w:pPr>
      <w:r w:rsidRPr="0083578D">
        <w:rPr>
          <w:iCs/>
        </w:rPr>
        <w:t>"1.Spor tesisi alanında E:0.05, Yençok: 4 kattır.</w:t>
      </w:r>
    </w:p>
    <w:p w:rsidR="0057717C" w:rsidRDefault="0057717C" w:rsidP="0057717C">
      <w:pPr>
        <w:ind w:firstLine="708"/>
        <w:jc w:val="both"/>
      </w:pPr>
      <w:r w:rsidRPr="0083578D">
        <w:rPr>
          <w:iCs/>
        </w:rPr>
        <w:t>2.Sosyal tesis alanında E:0.60, Yençok: 5 kattır.</w:t>
      </w:r>
    </w:p>
    <w:p w:rsidR="0057717C" w:rsidRDefault="0057717C" w:rsidP="0057717C">
      <w:pPr>
        <w:ind w:firstLine="708"/>
        <w:jc w:val="both"/>
      </w:pPr>
      <w:r w:rsidRPr="0083578D">
        <w:rPr>
          <w:iCs/>
        </w:rPr>
        <w:t>3.Planda belirtilmeyen hususlarda 1/1000 ölçekli̇ Yuva Köyü ve Çevresi̇ Uygulama İmar Planı plan notları, 3194 sayılı İmar Kanunu ve ilgili Yönetmelik hususları geçerlidir." </w:t>
      </w:r>
      <w:r w:rsidRPr="0083578D">
        <w:t>şeklinde  3 adet plan notu düzenlendiği,</w:t>
      </w:r>
    </w:p>
    <w:p w:rsidR="0057717C" w:rsidRDefault="0057717C" w:rsidP="0057717C">
      <w:pPr>
        <w:ind w:firstLine="708"/>
        <w:jc w:val="both"/>
      </w:pPr>
    </w:p>
    <w:p w:rsidR="0057717C" w:rsidRDefault="0057717C" w:rsidP="0057717C">
      <w:pPr>
        <w:ind w:firstLine="708"/>
        <w:jc w:val="both"/>
        <w:rPr>
          <w:b/>
          <w:bCs/>
        </w:rPr>
      </w:pPr>
      <w:r w:rsidRPr="0083578D">
        <w:rPr>
          <w:b/>
          <w:bCs/>
        </w:rPr>
        <w:t>Başkanlığımızca Yapılan Değerlendirmede,</w:t>
      </w:r>
      <w:r w:rsidRPr="0083578D">
        <w:t> Onaylı 1/5000 ölçekli nazım imar planına uygun olarak sunulan 1/1000 ölçekli uygulama imar planı değişikliğine ilişkin Meclisimizce bir karar alınması gerektiği,</w:t>
      </w:r>
      <w:r>
        <w:rPr>
          <w:b/>
          <w:bCs/>
        </w:rPr>
        <w:t> görüş ve sonucuna varıldığı,</w:t>
      </w:r>
    </w:p>
    <w:p w:rsidR="0057717C" w:rsidRDefault="0057717C" w:rsidP="0057717C">
      <w:pPr>
        <w:ind w:firstLine="708"/>
        <w:jc w:val="both"/>
        <w:rPr>
          <w:b/>
          <w:bCs/>
        </w:rPr>
      </w:pPr>
    </w:p>
    <w:p w:rsidR="008236CC" w:rsidRDefault="0057717C" w:rsidP="0057717C">
      <w:pPr>
        <w:ind w:firstLine="708"/>
        <w:jc w:val="both"/>
      </w:pPr>
      <w:r w:rsidRPr="0083578D">
        <w:rPr>
          <w:bCs/>
        </w:rPr>
        <w:t>Hususları tespit edilmiş olup,</w:t>
      </w:r>
      <w:r>
        <w:rPr>
          <w:b/>
          <w:bCs/>
        </w:rPr>
        <w:t xml:space="preserve"> </w:t>
      </w:r>
      <w:r w:rsidRPr="0083578D">
        <w:rPr>
          <w:iCs/>
        </w:rPr>
        <w:t xml:space="preserve">Yenimahalle İlçesi Yuva Mahallesi 43036 </w:t>
      </w:r>
      <w:r>
        <w:rPr>
          <w:iCs/>
        </w:rPr>
        <w:t>a</w:t>
      </w:r>
      <w:r w:rsidRPr="0083578D">
        <w:rPr>
          <w:iCs/>
        </w:rPr>
        <w:t xml:space="preserve">da 2, 3 ve 4 </w:t>
      </w:r>
      <w:r>
        <w:rPr>
          <w:iCs/>
        </w:rPr>
        <w:t xml:space="preserve">parsellerde </w:t>
      </w:r>
      <w:r w:rsidRPr="0083578D">
        <w:rPr>
          <w:iCs/>
        </w:rPr>
        <w:t xml:space="preserve">1/1000 ölçekli uygulama imar planı </w:t>
      </w:r>
      <w:r w:rsidRPr="0057717C">
        <w:rPr>
          <w:rStyle w:val="Vurgu"/>
          <w:i w:val="0"/>
          <w:color w:val="000000"/>
        </w:rPr>
        <w:t>değişikliğinin “onayı”</w:t>
      </w:r>
      <w:r>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F743AB" w:rsidRDefault="00F743A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17C"/>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3AB"/>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FEF3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62DE-99FE-44EA-A9AF-3B536E8B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7678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2025-12-10T07:01:00Z</dcterms:created>
  <dcterms:modified xsi:type="dcterms:W3CDTF">2025-12-10T07:01:00Z</dcterms:modified>
</cp:coreProperties>
</file>