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CC1BBF" w:rsidRDefault="00CC1BBF"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34165A">
        <w:t>1861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DF6854" w:rsidRDefault="00DF6854" w:rsidP="006C13C6">
      <w:pPr>
        <w:ind w:right="-1"/>
        <w:jc w:val="both"/>
      </w:pPr>
    </w:p>
    <w:p w:rsidR="00876087" w:rsidRDefault="00876087" w:rsidP="006C13C6">
      <w:pPr>
        <w:ind w:right="-1"/>
        <w:jc w:val="both"/>
      </w:pPr>
    </w:p>
    <w:p w:rsidR="001D563B" w:rsidRDefault="005C0890" w:rsidP="006C13C6">
      <w:pPr>
        <w:ind w:right="-1"/>
        <w:jc w:val="center"/>
      </w:pPr>
      <w:r w:rsidRPr="002D00A5">
        <w:t>K A R A R</w:t>
      </w:r>
    </w:p>
    <w:p w:rsidR="008236CC" w:rsidRDefault="008236CC" w:rsidP="00AA7ED1">
      <w:pPr>
        <w:ind w:right="-1"/>
      </w:pPr>
    </w:p>
    <w:p w:rsidR="007C59D7" w:rsidRDefault="007C59D7" w:rsidP="00AA7ED1">
      <w:pPr>
        <w:ind w:right="-1"/>
      </w:pPr>
    </w:p>
    <w:p w:rsidR="00CC1BBF" w:rsidRDefault="00CC1BBF" w:rsidP="00AA7ED1">
      <w:pPr>
        <w:ind w:right="-1"/>
      </w:pPr>
    </w:p>
    <w:p w:rsidR="00EC582E" w:rsidRDefault="0034165A" w:rsidP="00AA7ED1">
      <w:pPr>
        <w:ind w:right="-1" w:firstLine="708"/>
        <w:jc w:val="both"/>
      </w:pPr>
      <w:r>
        <w:t xml:space="preserve">Beypazarı İlçesi Kerbanlar Mahallesi Kırsal Yerleşik Alanı Civarı sınır değişikliğine ilişkin </w:t>
      </w:r>
      <w:r w:rsidR="00005846" w:rsidRPr="00A35AF8">
        <w:t>İmar ve Bayındırlık</w:t>
      </w:r>
      <w:r w:rsidR="00A574C9" w:rsidRPr="007F325F">
        <w:t xml:space="preserve"> Komisyonu</w:t>
      </w:r>
      <w:r w:rsidR="00005846">
        <w:t xml:space="preserve">nun </w:t>
      </w:r>
      <w:r w:rsidR="00DF6854">
        <w:t>28</w:t>
      </w:r>
      <w:r w:rsidR="00005846">
        <w:t>.</w:t>
      </w:r>
      <w:r w:rsidR="00717B43">
        <w:t>11</w:t>
      </w:r>
      <w:r w:rsidR="00B52587">
        <w:t>.2025</w:t>
      </w:r>
      <w:r w:rsidR="00717B43">
        <w:t xml:space="preserve"> </w:t>
      </w:r>
      <w:r w:rsidR="00EC582E" w:rsidRPr="00E35A5A">
        <w:t xml:space="preserve">tarihli ve </w:t>
      </w:r>
      <w:r>
        <w:t xml:space="preserve">426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4165A" w:rsidRDefault="00EC582E" w:rsidP="0034165A">
      <w:pPr>
        <w:tabs>
          <w:tab w:val="left" w:pos="9638"/>
        </w:tabs>
        <w:ind w:right="-1" w:firstLine="709"/>
        <w:jc w:val="both"/>
      </w:pPr>
      <w:r w:rsidRPr="00E35A5A">
        <w:t>Konu üzerinde yapılan görüşmelerde;</w:t>
      </w:r>
      <w:r w:rsidR="00896330">
        <w:t xml:space="preserve"> </w:t>
      </w:r>
      <w:r w:rsidR="0034165A" w:rsidRPr="007D7BD7">
        <w:t>T.C. Beypazarı Belediyesi İmar ve Şehircilik Müdürlüğü</w:t>
      </w:r>
      <w:r w:rsidR="0034165A">
        <w:t>nün</w:t>
      </w:r>
      <w:r w:rsidR="0034165A" w:rsidRPr="007D7BD7">
        <w:t xml:space="preserve"> 08.10.2025 tarihli ve E-23724375-115.01.99-31292 sayılı yazısı ekinde sunulan Beypazarı Belediye Meclisinin 02.10.2025 gün ve 162 sayılı Kararı ile uygun görülen Beypazarı İlçesi Kerbanlar Mahallesine ilişkin</w:t>
      </w:r>
      <w:r w:rsidR="0034165A" w:rsidRPr="007D7BD7">
        <w:rPr>
          <w:iCs/>
        </w:rPr>
        <w:t> ''Kırsal Yerleşik Alan ve Civarı Sınırı''</w:t>
      </w:r>
      <w:r w:rsidR="0034165A" w:rsidRPr="007D7BD7">
        <w:t> revizyon teklifi</w:t>
      </w:r>
      <w:r w:rsidR="0034165A">
        <w:t>nin, 3194 sayılı İmar Kanunun 27’</w:t>
      </w:r>
      <w:r w:rsidR="0034165A" w:rsidRPr="007D7BD7">
        <w:t xml:space="preserve">nci maddesi ve 5216 sayılı Kanun gereği bir karara bağlanmak üzere </w:t>
      </w:r>
      <w:r w:rsidR="0034165A">
        <w:t xml:space="preserve">İmar ve Şehircilik Dairesi </w:t>
      </w:r>
      <w:r w:rsidR="0034165A" w:rsidRPr="007D7BD7">
        <w:t>Başkanlığı</w:t>
      </w:r>
      <w:r w:rsidR="0034165A">
        <w:t>na</w:t>
      </w:r>
      <w:r w:rsidR="0034165A" w:rsidRPr="007D7BD7">
        <w:t xml:space="preserve"> sunul</w:t>
      </w:r>
      <w:r w:rsidR="0034165A">
        <w:t>duğu,</w:t>
      </w:r>
    </w:p>
    <w:p w:rsidR="0034165A" w:rsidRDefault="0034165A" w:rsidP="0034165A">
      <w:pPr>
        <w:tabs>
          <w:tab w:val="left" w:pos="9638"/>
        </w:tabs>
        <w:ind w:right="-1" w:firstLine="709"/>
        <w:jc w:val="both"/>
      </w:pPr>
    </w:p>
    <w:p w:rsidR="0034165A" w:rsidRPr="007D7BD7" w:rsidRDefault="0034165A" w:rsidP="0034165A">
      <w:pPr>
        <w:tabs>
          <w:tab w:val="left" w:pos="9638"/>
        </w:tabs>
        <w:ind w:right="-1" w:firstLine="709"/>
        <w:jc w:val="both"/>
      </w:pPr>
      <w:r w:rsidRPr="007D7BD7">
        <w:rPr>
          <w:b/>
          <w:bCs/>
        </w:rPr>
        <w:t>Yapılan incelemede;</w:t>
      </w:r>
    </w:p>
    <w:p w:rsidR="0034165A" w:rsidRDefault="0034165A" w:rsidP="0034165A">
      <w:pPr>
        <w:tabs>
          <w:tab w:val="left" w:pos="9638"/>
        </w:tabs>
        <w:ind w:right="-1" w:firstLine="709"/>
        <w:jc w:val="both"/>
        <w:rPr>
          <w:b/>
          <w:bCs/>
        </w:rPr>
      </w:pPr>
    </w:p>
    <w:p w:rsidR="0034165A" w:rsidRDefault="0034165A" w:rsidP="0034165A">
      <w:pPr>
        <w:tabs>
          <w:tab w:val="left" w:pos="9638"/>
        </w:tabs>
        <w:ind w:right="-1" w:firstLine="709"/>
        <w:jc w:val="both"/>
      </w:pPr>
      <w:r w:rsidRPr="007D7BD7">
        <w:rPr>
          <w:b/>
          <w:bCs/>
        </w:rPr>
        <w:t>Teklife konu alanlar mevcut imar durumu ve mevzuat açısından değerlendirildiğinde;</w:t>
      </w:r>
    </w:p>
    <w:p w:rsidR="0034165A" w:rsidRDefault="0034165A" w:rsidP="0034165A">
      <w:pPr>
        <w:tabs>
          <w:tab w:val="left" w:pos="9638"/>
        </w:tabs>
        <w:ind w:right="-1" w:firstLine="709"/>
        <w:jc w:val="both"/>
      </w:pPr>
      <w:r w:rsidRPr="007D7BD7">
        <w:t>Kerbanlar Mahallesine ait kırsal yerleşik alan ve civarı sınırlarının, 3194 sayılı İmar Kanunun 27</w:t>
      </w:r>
      <w:r>
        <w:t>’</w:t>
      </w:r>
      <w:r w:rsidRPr="007D7BD7">
        <w:t>nci maddesinde (Ek fıkra:14/2/2020-7221/8 md.) yer alan </w:t>
      </w:r>
      <w:r w:rsidRPr="007D7BD7">
        <w:rPr>
          <w:iCs/>
        </w:rPr>
        <w:t>"Kırsal yerleşik alanı ve civarı sınırları; belediye sınırı il sınırı olan yerlerde ilçe belediye meclisinin teklifi üzerine büyükşehir belediye meclisi kararıyla, diğer yerlerde ise il genel meclisi kararıyla belirlenir."</w:t>
      </w:r>
      <w:r w:rsidRPr="007D7BD7">
        <w:t xml:space="preserve"> ifadeleri doğrultusunda, Beypazarı Belediye Meclisinin 01.03.2021 gün ve 49 sayılı Kararı ile uygun görülerek, Büyükşehir Belediyesi Meclisinin 25.05.2021 </w:t>
      </w:r>
      <w:r>
        <w:t xml:space="preserve">tarih </w:t>
      </w:r>
      <w:r w:rsidRPr="007D7BD7">
        <w:t>ve 942 sayılı Kararı ile plan notu i</w:t>
      </w:r>
      <w:r>
        <w:t>lavesi ile tadilen onaylandığı,</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t>Daha sonra ise Büyükşehir Belediye Meclisinin 09.06.2022 tarih ve 1182 sayılı Karar ile yeniden revize edilen, Kırsal Yerleşme Alanları ve Kırsal Yerleşme Alan Dışında Kalan (İskan Dışı) Kala</w:t>
      </w:r>
      <w:r>
        <w:t>n Alanlarda Yapılaşma Koşulları</w:t>
      </w:r>
      <w:r w:rsidRPr="007D7BD7">
        <w:t>nın, 2.4</w:t>
      </w:r>
      <w:r>
        <w:t>’</w:t>
      </w:r>
      <w:r w:rsidRPr="007D7BD7">
        <w:t>üncü maddesinde, </w:t>
      </w:r>
      <w:r w:rsidRPr="007D7BD7">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w:t>
      </w:r>
      <w:r w:rsidRPr="007D7BD7">
        <w:t> ifadeleri ile birlikte, daha öne 100 metre olarak kabul edilen sınır mesafesinin 300 metreye kadar genişletilebileceğine il</w:t>
      </w:r>
      <w:r>
        <w:t>işkin değişikliklere gidildiği,</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t xml:space="preserve">Mevzuatta yapılan değişikliklerle birlikte, teklife konu Kerbanlar Mahallesinde yeniden sınır belirlenmesine ilişkin Beypazarı Belediye Meclisinin 06.10.2022 </w:t>
      </w:r>
      <w:r>
        <w:t>tarih</w:t>
      </w:r>
      <w:r w:rsidRPr="007D7BD7">
        <w:t xml:space="preserve"> ve 219 sayılı Kararı ile uygun görülerek, Büyükşehir Belediyesi Meclisinin 11.04.2023 </w:t>
      </w:r>
      <w:r>
        <w:t>t</w:t>
      </w:r>
      <w:r w:rsidRPr="007D7BD7">
        <w:t xml:space="preserve"> ve 531 sayılı Kararı </w:t>
      </w:r>
      <w:r>
        <w:t>ile aynen onaylandığı,</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16628" w:rsidRPr="002D00A5" w:rsidTr="00F14303">
        <w:trPr>
          <w:trHeight w:val="1008"/>
        </w:trPr>
        <w:tc>
          <w:tcPr>
            <w:tcW w:w="3510" w:type="dxa"/>
          </w:tcPr>
          <w:p w:rsidR="00316628" w:rsidRDefault="00316628" w:rsidP="00F14303">
            <w:pPr>
              <w:ind w:right="-1"/>
              <w:jc w:val="center"/>
            </w:pPr>
          </w:p>
          <w:p w:rsidR="00316628" w:rsidRPr="002D00A5" w:rsidRDefault="00316628" w:rsidP="00F14303">
            <w:pPr>
              <w:ind w:right="-1"/>
              <w:jc w:val="center"/>
            </w:pPr>
            <w:r w:rsidRPr="002D00A5">
              <w:t>T.C.</w:t>
            </w:r>
          </w:p>
          <w:p w:rsidR="00316628" w:rsidRPr="002D00A5" w:rsidRDefault="00316628" w:rsidP="00F14303">
            <w:pPr>
              <w:ind w:right="-1"/>
              <w:jc w:val="center"/>
            </w:pPr>
            <w:r w:rsidRPr="002D00A5">
              <w:t>ANKARA BÜYÜKŞEHİR</w:t>
            </w:r>
          </w:p>
          <w:p w:rsidR="00316628" w:rsidRDefault="00316628" w:rsidP="00F14303">
            <w:pPr>
              <w:ind w:right="-1"/>
              <w:jc w:val="center"/>
            </w:pPr>
            <w:r w:rsidRPr="002D00A5">
              <w:t>BELEDİYE MECLİSİ</w:t>
            </w:r>
          </w:p>
          <w:p w:rsidR="00316628" w:rsidRPr="002D00A5" w:rsidRDefault="00316628" w:rsidP="00F14303">
            <w:pPr>
              <w:ind w:right="-1"/>
              <w:jc w:val="center"/>
            </w:pPr>
          </w:p>
        </w:tc>
      </w:tr>
    </w:tbl>
    <w:p w:rsidR="00316628" w:rsidRDefault="00316628" w:rsidP="00316628">
      <w:pPr>
        <w:tabs>
          <w:tab w:val="left" w:pos="1935"/>
          <w:tab w:val="left" w:pos="9356"/>
        </w:tabs>
        <w:ind w:right="-1"/>
        <w:jc w:val="both"/>
      </w:pPr>
    </w:p>
    <w:p w:rsidR="00316628" w:rsidRDefault="00316628" w:rsidP="00316628">
      <w:pPr>
        <w:tabs>
          <w:tab w:val="left" w:pos="1935"/>
          <w:tab w:val="left" w:pos="9356"/>
        </w:tabs>
        <w:ind w:right="-1"/>
        <w:jc w:val="both"/>
      </w:pPr>
    </w:p>
    <w:p w:rsidR="00316628" w:rsidRDefault="00316628" w:rsidP="00316628">
      <w:pPr>
        <w:ind w:right="-1"/>
        <w:jc w:val="both"/>
      </w:pPr>
      <w:r>
        <w:t>Karar No: 1861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316628" w:rsidRDefault="00316628" w:rsidP="00316628">
      <w:pPr>
        <w:ind w:right="-1"/>
        <w:jc w:val="both"/>
      </w:pPr>
    </w:p>
    <w:p w:rsidR="00316628" w:rsidRDefault="00316628" w:rsidP="00316628">
      <w:pPr>
        <w:ind w:right="-1"/>
        <w:jc w:val="both"/>
      </w:pPr>
    </w:p>
    <w:p w:rsidR="0034165A" w:rsidRDefault="00316628" w:rsidP="00316628">
      <w:pPr>
        <w:ind w:right="-1"/>
        <w:jc w:val="center"/>
      </w:pPr>
      <w:r>
        <w:t>-2-</w:t>
      </w:r>
    </w:p>
    <w:p w:rsidR="0034165A" w:rsidRDefault="0034165A" w:rsidP="0034165A">
      <w:pPr>
        <w:tabs>
          <w:tab w:val="left" w:pos="9638"/>
        </w:tabs>
        <w:ind w:right="-1" w:firstLine="709"/>
        <w:jc w:val="both"/>
      </w:pPr>
    </w:p>
    <w:p w:rsidR="0034165A" w:rsidRDefault="0034165A" w:rsidP="0034165A">
      <w:pPr>
        <w:jc w:val="center"/>
      </w:pP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rPr>
          <w:b/>
          <w:bCs/>
        </w:rPr>
        <w:t>Sınır tekliflerine ilişkin yapılan incelemede;</w:t>
      </w:r>
    </w:p>
    <w:p w:rsidR="0034165A" w:rsidRDefault="0034165A" w:rsidP="0034165A">
      <w:pPr>
        <w:tabs>
          <w:tab w:val="left" w:pos="9638"/>
        </w:tabs>
        <w:ind w:right="-1" w:firstLine="709"/>
        <w:jc w:val="both"/>
      </w:pPr>
      <w:r w:rsidRPr="007D7BD7">
        <w:t>Teklife konu</w:t>
      </w:r>
      <w:r>
        <w:t xml:space="preserve"> meclis kararında D</w:t>
      </w:r>
      <w:r w:rsidR="00190BB5">
        <w:t>*****</w:t>
      </w:r>
      <w:r>
        <w:t xml:space="preserve"> B</w:t>
      </w:r>
      <w:r w:rsidR="00190BB5">
        <w:t>****</w:t>
      </w:r>
      <w:bookmarkStart w:id="0" w:name="_GoBack"/>
      <w:bookmarkEnd w:id="0"/>
      <w:r>
        <w:t>'</w:t>
      </w:r>
      <w:r w:rsidRPr="007D7BD7">
        <w:t>ın 06.08.2025 tarihli dilekçesi ile 110 ada 39 parselin kırsal yerleşik alan sınırına dahil edilmesinin talep edildiğinin belirtildiği,</w:t>
      </w:r>
    </w:p>
    <w:p w:rsidR="0034165A" w:rsidRDefault="0034165A" w:rsidP="0034165A">
      <w:pPr>
        <w:tabs>
          <w:tab w:val="left" w:pos="9638"/>
        </w:tabs>
        <w:ind w:right="-1"/>
        <w:jc w:val="both"/>
      </w:pPr>
    </w:p>
    <w:p w:rsidR="0034165A" w:rsidRDefault="0034165A" w:rsidP="0034165A">
      <w:pPr>
        <w:tabs>
          <w:tab w:val="left" w:pos="9638"/>
        </w:tabs>
        <w:ind w:right="-1" w:firstLine="709"/>
        <w:jc w:val="both"/>
      </w:pPr>
      <w:r w:rsidRPr="007D7BD7">
        <w:t>Öneri sınır teklifi ile 36.51 ha büyüklüğünde olan mevcut kırsal yerleşik alan ve civarı sınırının  39.45 h</w:t>
      </w:r>
      <w:r>
        <w:t>ektar şeklinde genişletildiği,</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t>2022/1182 ABBMK ile belirlenen </w:t>
      </w:r>
      <w:r w:rsidRPr="007D7BD7">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w:t>
      </w:r>
      <w:r w:rsidRPr="007D7BD7">
        <w:t> ifadeleri yer aldığı ancak 5403 sayılı Toprak Koruma ve Arazi Kullanımı Kanununda b</w:t>
      </w:r>
      <w:r>
        <w:t>elirtilen izinlerin alınmadığı,</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t>Bununla birlikte, teklife konu sınır paftalarında </w:t>
      </w:r>
      <w:r w:rsidRPr="007D7BD7">
        <w:rPr>
          <w:iCs/>
        </w:rPr>
        <w:t>''İlçe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izinlendirme, planlama</w:t>
      </w:r>
      <w:r>
        <w:rPr>
          <w:iCs/>
        </w:rPr>
        <w:t>…</w:t>
      </w:r>
      <w:r w:rsidRPr="007D7BD7">
        <w:rPr>
          <w:iCs/>
        </w:rPr>
        <w:t>vb.) yapılamaz. Sınırlara ilişkin izinler alınana kadar ki süreçte, belirlenen kırsal yerleşik alan ve civarı içinde kalan parsellerde, mevzuat hükümleri çerçevesinde kurum görüşlerinin alınmasını müteakip, uygulama yapılabilir.''</w:t>
      </w:r>
      <w:r w:rsidRPr="007D7BD7">
        <w:t xml:space="preserve"> şeklinde </w:t>
      </w:r>
      <w:r>
        <w:t>plan notunun bulunmadığı,</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t xml:space="preserve">Bununla birlikte teklife konu sınır paftalarında Kırsal Yerleşik Alan Sınırının yer almadığı, mevcut Kırsal Yerleşik Alan Sınırı olarak belirtilen sınırın ise ''Mevcut Kırsal Yerleşik Alan ve Civarı Sınırı'' olduğunun tespit </w:t>
      </w:r>
      <w:r>
        <w:t>edildiği,</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rPr>
          <w:b/>
          <w:bCs/>
        </w:rPr>
        <w:t>Başkanlığımızca yapılan değerlendirmede;</w:t>
      </w:r>
    </w:p>
    <w:p w:rsidR="0034165A" w:rsidRDefault="0034165A" w:rsidP="0034165A">
      <w:pPr>
        <w:tabs>
          <w:tab w:val="left" w:pos="9638"/>
        </w:tabs>
        <w:ind w:right="-1" w:firstLine="709"/>
        <w:jc w:val="both"/>
      </w:pPr>
      <w:r w:rsidRPr="007D7BD7">
        <w:t>2022/1182 sayılı ABBMK ile belirlenen</w:t>
      </w:r>
      <w:r w:rsidRPr="007D7BD7">
        <w:rPr>
          <w:iCs/>
        </w:rPr>
        <w:t>''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w:t>
      </w:r>
      <w:r w:rsidRPr="007D7BD7">
        <w:t>ifadelerinin yer aldığı ancak söz konusu yerleşimde tespiti yapılan mevut binaların en dışta olanları arasındaki mesafe 600 metreyi aştığından dolayı kırsal yerleşik alan ve civarı sınırın birlikte tespit edilmesi me</w:t>
      </w:r>
      <w:r>
        <w:t>vzuat açısından uygun olmadığı,</w:t>
      </w:r>
    </w:p>
    <w:p w:rsidR="00316628" w:rsidRDefault="00316628" w:rsidP="0034165A">
      <w:pPr>
        <w:tabs>
          <w:tab w:val="left" w:pos="9638"/>
        </w:tabs>
        <w:ind w:right="-1" w:firstLine="709"/>
        <w:jc w:val="both"/>
      </w:pPr>
    </w:p>
    <w:p w:rsidR="00316628" w:rsidRDefault="00316628" w:rsidP="0034165A">
      <w:pPr>
        <w:tabs>
          <w:tab w:val="left" w:pos="9638"/>
        </w:tabs>
        <w:ind w:right="-1" w:firstLine="709"/>
        <w:jc w:val="both"/>
      </w:pPr>
    </w:p>
    <w:p w:rsidR="00316628" w:rsidRDefault="00316628" w:rsidP="0034165A">
      <w:pPr>
        <w:tabs>
          <w:tab w:val="left" w:pos="9638"/>
        </w:tabs>
        <w:ind w:right="-1" w:firstLine="709"/>
        <w:jc w:val="both"/>
      </w:pPr>
    </w:p>
    <w:p w:rsidR="00316628" w:rsidRDefault="00316628" w:rsidP="0034165A">
      <w:pPr>
        <w:tabs>
          <w:tab w:val="left" w:pos="9638"/>
        </w:tabs>
        <w:ind w:right="-1" w:firstLine="709"/>
        <w:jc w:val="both"/>
      </w:pPr>
    </w:p>
    <w:p w:rsidR="00316628" w:rsidRDefault="00316628" w:rsidP="0034165A">
      <w:pPr>
        <w:tabs>
          <w:tab w:val="left" w:pos="9638"/>
        </w:tabs>
        <w:ind w:right="-1" w:firstLine="709"/>
        <w:jc w:val="both"/>
      </w:pPr>
    </w:p>
    <w:p w:rsidR="00316628" w:rsidRDefault="00316628" w:rsidP="0034165A">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16628" w:rsidRPr="002D00A5" w:rsidTr="00F14303">
        <w:trPr>
          <w:trHeight w:val="1008"/>
        </w:trPr>
        <w:tc>
          <w:tcPr>
            <w:tcW w:w="3510" w:type="dxa"/>
          </w:tcPr>
          <w:p w:rsidR="00316628" w:rsidRDefault="00316628" w:rsidP="00F14303">
            <w:pPr>
              <w:ind w:right="-1"/>
              <w:jc w:val="center"/>
            </w:pPr>
          </w:p>
          <w:p w:rsidR="00316628" w:rsidRPr="002D00A5" w:rsidRDefault="00316628" w:rsidP="00F14303">
            <w:pPr>
              <w:ind w:right="-1"/>
              <w:jc w:val="center"/>
            </w:pPr>
            <w:r w:rsidRPr="002D00A5">
              <w:t>T.C.</w:t>
            </w:r>
          </w:p>
          <w:p w:rsidR="00316628" w:rsidRPr="002D00A5" w:rsidRDefault="00316628" w:rsidP="00F14303">
            <w:pPr>
              <w:ind w:right="-1"/>
              <w:jc w:val="center"/>
            </w:pPr>
            <w:r w:rsidRPr="002D00A5">
              <w:t>ANKARA BÜYÜKŞEHİR</w:t>
            </w:r>
          </w:p>
          <w:p w:rsidR="00316628" w:rsidRDefault="00316628" w:rsidP="00F14303">
            <w:pPr>
              <w:ind w:right="-1"/>
              <w:jc w:val="center"/>
            </w:pPr>
            <w:r w:rsidRPr="002D00A5">
              <w:t>BELEDİYE MECLİSİ</w:t>
            </w:r>
          </w:p>
          <w:p w:rsidR="00316628" w:rsidRPr="002D00A5" w:rsidRDefault="00316628" w:rsidP="00F14303">
            <w:pPr>
              <w:ind w:right="-1"/>
              <w:jc w:val="center"/>
            </w:pPr>
          </w:p>
        </w:tc>
      </w:tr>
    </w:tbl>
    <w:p w:rsidR="00316628" w:rsidRDefault="00316628" w:rsidP="00316628">
      <w:pPr>
        <w:tabs>
          <w:tab w:val="left" w:pos="1935"/>
          <w:tab w:val="left" w:pos="9356"/>
        </w:tabs>
        <w:ind w:right="-1"/>
        <w:jc w:val="both"/>
      </w:pPr>
    </w:p>
    <w:p w:rsidR="00316628" w:rsidRDefault="00316628" w:rsidP="00316628">
      <w:pPr>
        <w:tabs>
          <w:tab w:val="left" w:pos="1935"/>
          <w:tab w:val="left" w:pos="9356"/>
        </w:tabs>
        <w:ind w:right="-1"/>
        <w:jc w:val="both"/>
      </w:pPr>
    </w:p>
    <w:p w:rsidR="00316628" w:rsidRDefault="00316628" w:rsidP="00316628">
      <w:pPr>
        <w:tabs>
          <w:tab w:val="left" w:pos="9638"/>
        </w:tabs>
        <w:ind w:right="-1"/>
        <w:jc w:val="both"/>
      </w:pPr>
      <w:r>
        <w:t>Karar No: 1861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316628" w:rsidRDefault="00316628" w:rsidP="00316628">
      <w:pPr>
        <w:tabs>
          <w:tab w:val="left" w:pos="9638"/>
        </w:tabs>
        <w:ind w:right="-1"/>
        <w:jc w:val="both"/>
      </w:pPr>
    </w:p>
    <w:p w:rsidR="00316628" w:rsidRDefault="00316628" w:rsidP="00316628">
      <w:pPr>
        <w:tabs>
          <w:tab w:val="left" w:pos="9638"/>
        </w:tabs>
        <w:ind w:right="-1"/>
        <w:jc w:val="both"/>
      </w:pPr>
    </w:p>
    <w:p w:rsidR="00316628" w:rsidRDefault="00316628" w:rsidP="00316628">
      <w:pPr>
        <w:tabs>
          <w:tab w:val="left" w:pos="9638"/>
        </w:tabs>
        <w:ind w:right="-1"/>
        <w:jc w:val="center"/>
      </w:pPr>
      <w:r>
        <w:t>-3-</w:t>
      </w:r>
    </w:p>
    <w:p w:rsidR="00316628" w:rsidRDefault="00316628" w:rsidP="0034165A">
      <w:pPr>
        <w:tabs>
          <w:tab w:val="left" w:pos="9638"/>
        </w:tabs>
        <w:ind w:right="-1" w:firstLine="709"/>
        <w:jc w:val="both"/>
      </w:pPr>
    </w:p>
    <w:p w:rsidR="0034165A" w:rsidRDefault="0034165A" w:rsidP="0034165A">
      <w:pPr>
        <w:tabs>
          <w:tab w:val="left" w:pos="9638"/>
        </w:tabs>
        <w:ind w:right="-1" w:firstLine="709"/>
        <w:jc w:val="both"/>
      </w:pPr>
    </w:p>
    <w:p w:rsidR="00316628" w:rsidRDefault="00316628" w:rsidP="0034165A">
      <w:pPr>
        <w:tabs>
          <w:tab w:val="left" w:pos="9638"/>
        </w:tabs>
        <w:ind w:right="-1" w:firstLine="709"/>
        <w:jc w:val="both"/>
      </w:pPr>
    </w:p>
    <w:p w:rsidR="0034165A" w:rsidRDefault="0034165A" w:rsidP="0034165A">
      <w:pPr>
        <w:tabs>
          <w:tab w:val="left" w:pos="9638"/>
        </w:tabs>
        <w:ind w:right="-1" w:firstLine="709"/>
        <w:jc w:val="both"/>
      </w:pPr>
      <w:r w:rsidRPr="007D7BD7">
        <w:t>Bununla birlikte, teklife konu mahallede, Büyükşehir Belediye Meclisinin 11.04.2023 gün ve 531 kararı ile onaylı kırsal yerleşik alan ve civarı sınırları içerisinde yapı yoğunluğunun dolgunluğa ulaşmamış olması ve ilave edilen sınırın tarım alanları ve tescil harici alanları da kapsıyor olması sebebiyle, ilgili mevzuat gereği 5403 sayılı Toprak Koruma ve Arazi Kullanımı Kanununda belirtilen izinlerin alınarak sınır tespitlerinin y</w:t>
      </w:r>
      <w:r>
        <w:t>apılmasının daha uygun olacağı,</w:t>
      </w:r>
    </w:p>
    <w:p w:rsidR="0034165A" w:rsidRDefault="0034165A" w:rsidP="0034165A">
      <w:pPr>
        <w:tabs>
          <w:tab w:val="left" w:pos="9638"/>
        </w:tabs>
        <w:ind w:right="-1" w:firstLine="709"/>
        <w:jc w:val="both"/>
      </w:pPr>
    </w:p>
    <w:p w:rsidR="0034165A" w:rsidRDefault="0034165A" w:rsidP="0034165A">
      <w:pPr>
        <w:tabs>
          <w:tab w:val="left" w:pos="9638"/>
        </w:tabs>
        <w:ind w:right="-1" w:firstLine="709"/>
        <w:jc w:val="both"/>
      </w:pPr>
      <w:r w:rsidRPr="007D7BD7">
        <w:t>Teklifin uygun görülmesi durumunda, sınır paftalarında </w:t>
      </w:r>
      <w:r w:rsidRPr="007D7BD7">
        <w:rPr>
          <w:iCs/>
        </w:rPr>
        <w:t>''İlçe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izinlendirme, planlama</w:t>
      </w:r>
      <w:r>
        <w:rPr>
          <w:iCs/>
        </w:rPr>
        <w:t>…</w:t>
      </w:r>
      <w:r w:rsidRPr="007D7BD7">
        <w:rPr>
          <w:iCs/>
        </w:rPr>
        <w:t>vb.) yapılamaz. Sınırlara ilişkin izinler alınana kadar ki süreçte, belirlenen kırsal yerleşik alan ve civarı içinde kalan parsellerde, mevzuat hükümleri çerçevesinde kurum görüşlerinin alınmasını müteakip, uygulama yapılabilir.''</w:t>
      </w:r>
      <w:r w:rsidRPr="007D7BD7">
        <w:t> şeklinde plan notu eklenerek, sınır paftasında ki gösterimleri mevzuata uygun şekilde revize edilmesinin daha uygun olacağı değerlendirilmekle birlikte, konunun yazımızda belirtilen hususlar ve ilgili mevzuat hükümleri doğrultusunda Belediyemiz Meclisince karar verilmesi gerektiğ</w:t>
      </w:r>
      <w:r>
        <w:t>i görüş ve sonucuna varıldığı,</w:t>
      </w:r>
    </w:p>
    <w:p w:rsidR="0034165A" w:rsidRDefault="0034165A" w:rsidP="0034165A">
      <w:pPr>
        <w:tabs>
          <w:tab w:val="left" w:pos="9638"/>
        </w:tabs>
        <w:ind w:right="-1" w:firstLine="709"/>
        <w:jc w:val="both"/>
      </w:pPr>
    </w:p>
    <w:p w:rsidR="007C59D7" w:rsidRDefault="0034165A" w:rsidP="0034165A">
      <w:pPr>
        <w:tabs>
          <w:tab w:val="left" w:pos="9638"/>
        </w:tabs>
        <w:ind w:right="-1" w:firstLine="709"/>
        <w:jc w:val="both"/>
      </w:pPr>
      <w:r>
        <w:t xml:space="preserve">Hususları tespit edilmiş olup, </w:t>
      </w:r>
      <w:r w:rsidRPr="007D7BD7">
        <w:t xml:space="preserve">Beypazarı İlçesi sınırları içerinde yer alan Kuyucak Mahallesine </w:t>
      </w:r>
      <w:r>
        <w:t>yönelik</w:t>
      </w:r>
      <w:r w:rsidRPr="007D7BD7">
        <w:t xml:space="preserve"> kırsal yerl</w:t>
      </w:r>
      <w:r>
        <w:t>eşik alan ve civarı sınırı teklifinin Plansız Alanlar İmar Yönetmeliğinin kırsal yerleşik alan ve civarı sınır için belirlenen en fazla 300 m koşuluna uymaması nedeniyle “ilçesine iadesi”ne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7C59D7" w:rsidRDefault="007C59D7"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7C59D7" w:rsidRDefault="007C59D7"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3D96428"/>
    <w:multiLevelType w:val="hybridMultilevel"/>
    <w:tmpl w:val="97D2FF26"/>
    <w:lvl w:ilvl="0" w:tplc="CFF8D67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4D77B7"/>
    <w:multiLevelType w:val="hybridMultilevel"/>
    <w:tmpl w:val="8A5C5F46"/>
    <w:lvl w:ilvl="0" w:tplc="0A9C7DD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3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BB5"/>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628"/>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65A"/>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BBF"/>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6854"/>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6455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E33E-9512-4BAE-9243-C4829830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6584</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2025-12-10T08:02:00Z</dcterms:created>
  <dcterms:modified xsi:type="dcterms:W3CDTF">2025-12-12T12:57:00Z</dcterms:modified>
</cp:coreProperties>
</file>