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F30DF0" w:rsidRDefault="005C0890" w:rsidP="00F30DF0">
            <w:pPr>
              <w:jc w:val="center"/>
            </w:pPr>
            <w:r w:rsidRPr="002D00A5">
              <w:t>BELEDİYE MECLİSİ</w:t>
            </w:r>
          </w:p>
          <w:p w:rsidR="00F30DF0" w:rsidRDefault="00F30DF0" w:rsidP="00F30DF0">
            <w:pPr>
              <w:jc w:val="center"/>
            </w:pPr>
          </w:p>
          <w:p w:rsidR="008A72E8" w:rsidRDefault="008A72E8" w:rsidP="00F30DF0">
            <w:pPr>
              <w:jc w:val="center"/>
            </w:pPr>
          </w:p>
          <w:p w:rsidR="008A72E8" w:rsidRPr="002D00A5" w:rsidRDefault="008A72E8" w:rsidP="00F30DF0">
            <w:pPr>
              <w:jc w:val="center"/>
            </w:pPr>
          </w:p>
        </w:tc>
      </w:tr>
    </w:tbl>
    <w:p w:rsidR="00621703" w:rsidRDefault="005B2ED8" w:rsidP="00481184">
      <w:pPr>
        <w:jc w:val="both"/>
      </w:pPr>
      <w:r>
        <w:t xml:space="preserve">Karar No: </w:t>
      </w:r>
      <w:r w:rsidR="002C3F5B">
        <w:t>1</w:t>
      </w:r>
      <w:r w:rsidR="00C017C6">
        <w:t>813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75A48">
        <w:t>08</w:t>
      </w:r>
      <w:r w:rsidR="00305F2F">
        <w:t>.</w:t>
      </w:r>
      <w:r w:rsidR="001E7D23">
        <w:t>1</w:t>
      </w:r>
      <w:r w:rsidR="00951021">
        <w:t>2</w:t>
      </w:r>
      <w:r w:rsidR="00661F8C">
        <w:t>.2025</w:t>
      </w:r>
    </w:p>
    <w:p w:rsidR="005E191E" w:rsidRDefault="005E191E" w:rsidP="00481184">
      <w:pPr>
        <w:jc w:val="center"/>
      </w:pPr>
    </w:p>
    <w:p w:rsidR="008A72E8" w:rsidRDefault="008A72E8" w:rsidP="00F30DF0">
      <w:pPr>
        <w:jc w:val="center"/>
      </w:pPr>
    </w:p>
    <w:p w:rsidR="00EC2401" w:rsidRDefault="005C0890" w:rsidP="00F30DF0">
      <w:pPr>
        <w:jc w:val="center"/>
      </w:pPr>
      <w:r w:rsidRPr="002D00A5">
        <w:t>K A R A R</w:t>
      </w:r>
    </w:p>
    <w:p w:rsidR="008A72E8" w:rsidRDefault="008A72E8" w:rsidP="00F30DF0">
      <w:pPr>
        <w:jc w:val="center"/>
      </w:pPr>
    </w:p>
    <w:p w:rsidR="008A72E8" w:rsidRDefault="008A72E8" w:rsidP="00F30DF0">
      <w:pPr>
        <w:jc w:val="center"/>
      </w:pPr>
    </w:p>
    <w:p w:rsidR="008A72E8" w:rsidRDefault="008A72E8" w:rsidP="00F30DF0">
      <w:pPr>
        <w:jc w:val="center"/>
      </w:pPr>
    </w:p>
    <w:p w:rsidR="00CE127F" w:rsidRDefault="00CE127F" w:rsidP="00481184"/>
    <w:p w:rsidR="004168F8" w:rsidRDefault="00951021" w:rsidP="004168F8">
      <w:pPr>
        <w:ind w:firstLine="709"/>
        <w:jc w:val="both"/>
      </w:pPr>
      <w:r w:rsidRPr="00DB0922">
        <w:t>Büyükşehir Belediye Meclisinin 12.0</w:t>
      </w:r>
      <w:r>
        <w:t>8</w:t>
      </w:r>
      <w:r w:rsidRPr="00DB0922">
        <w:t>.202</w:t>
      </w:r>
      <w:r>
        <w:t>0</w:t>
      </w:r>
      <w:r w:rsidRPr="00DB0922">
        <w:t xml:space="preserve"> tarihli ve </w:t>
      </w:r>
      <w:r>
        <w:t>822</w:t>
      </w:r>
      <w:r w:rsidRPr="00DB0922">
        <w:t xml:space="preserve"> </w:t>
      </w:r>
      <w:r>
        <w:t>sayılı Kararının iptal edilerek asansörlerin periyodik bakım ve onarımının ASKİ Genel Müdürlüğünce yürütülmesine ilişkin ASKİ Genel Müdürlüğünün 10</w:t>
      </w:r>
      <w:r w:rsidR="00175A48">
        <w:t>.11</w:t>
      </w:r>
      <w:r w:rsidR="002C2A31">
        <w:t xml:space="preserve">.2025 tarihli ve </w:t>
      </w:r>
      <w:r>
        <w:t xml:space="preserve">153 </w:t>
      </w:r>
      <w:r w:rsidR="002C2A31">
        <w:t xml:space="preserve">sayılı yazısı </w:t>
      </w:r>
      <w:r w:rsidR="004168F8" w:rsidRPr="009F6A69">
        <w:t xml:space="preserve">Büyükşehir Belediye Meclisinin </w:t>
      </w:r>
      <w:r w:rsidR="00175A48">
        <w:t>08</w:t>
      </w:r>
      <w:r w:rsidR="00661F8C">
        <w:t>.</w:t>
      </w:r>
      <w:r w:rsidR="00DD7B93">
        <w:t>12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861F2F" w:rsidRDefault="004168F8" w:rsidP="00861F2F">
      <w:pPr>
        <w:ind w:firstLine="709"/>
        <w:jc w:val="both"/>
      </w:pPr>
      <w:r w:rsidRPr="007120CB">
        <w:t>Konunun Komisyona gönderilmeden görüşülüp kara</w:t>
      </w:r>
      <w:r>
        <w:t>ra bağlanmasını isteyen Meclis</w:t>
      </w:r>
      <w:r w:rsidR="00175A48">
        <w:t xml:space="preserve"> </w:t>
      </w:r>
      <w:r w:rsidR="009510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951021"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861F2F" w:rsidRPr="00861F2F">
        <w:t xml:space="preserve"> </w:t>
      </w:r>
      <w:r w:rsidR="00861F2F">
        <w:t>ASKİ</w:t>
      </w:r>
      <w:r w:rsidR="00175A48">
        <w:t xml:space="preserve"> </w:t>
      </w:r>
      <w:r w:rsidR="00861F2F">
        <w:t>Genel Müdürlüğü hizmet binalarında kullanılan insan ve yük asansörlerinin periyodik bakım-onarım işlerinin yürütülmesi,</w:t>
      </w:r>
      <w:r w:rsidR="00861F2F" w:rsidRPr="00861F2F">
        <w:t xml:space="preserve"> </w:t>
      </w:r>
      <w:r w:rsidR="00861F2F">
        <w:t>Büyükşehir Belediye Meclisinin 12.08.2020 tarihli ve 822 sayılı Kararı ile Büyükşehir Belediyesi Kent Estetiği Dairesi Başkanlığına devredilmiş, daha sonra al</w:t>
      </w:r>
      <w:r w:rsidR="00845773">
        <w:t>ına</w:t>
      </w:r>
      <w:r w:rsidR="00861F2F">
        <w:t>n 06.07.2022 tarihli ve 1379 sayılı Belediye Meclisi Kararı ile de kapsam genişletilerek asansör sayısı 20'ye çıkarılmıştır.</w:t>
      </w:r>
    </w:p>
    <w:p w:rsidR="00861F2F" w:rsidRDefault="00861F2F" w:rsidP="00861F2F">
      <w:pPr>
        <w:ind w:firstLine="709"/>
        <w:jc w:val="both"/>
      </w:pPr>
    </w:p>
    <w:p w:rsidR="00861F2F" w:rsidRDefault="00861F2F" w:rsidP="00861F2F">
      <w:pPr>
        <w:ind w:firstLine="709"/>
        <w:jc w:val="both"/>
      </w:pPr>
      <w:r>
        <w:t xml:space="preserve">Gelinen süreçte, ASKİ Genel Müdürlüğü bünyesinde yeterli teknik personel ve altyapı oluşturulmuş olup, söz konusu bakım-onarım işlerinin </w:t>
      </w:r>
      <w:r w:rsidR="00845773">
        <w:t>ASKİ Genel Müdürlüğü tarafından</w:t>
      </w:r>
      <w:r>
        <w:t xml:space="preserve"> yürütülmesi halinde kaynakların daha etkin, hızlı ve ekonomik şekilde kullanılabileceği, iş ve işlemlerin daha verimli şekilde takip ve kontrol edilebileceği değerlendiril</w:t>
      </w:r>
      <w:r w:rsidR="00845773">
        <w:t>miş olup,</w:t>
      </w:r>
    </w:p>
    <w:p w:rsidR="00861F2F" w:rsidRDefault="00861F2F" w:rsidP="00861F2F">
      <w:pPr>
        <w:ind w:firstLine="709"/>
        <w:jc w:val="both"/>
      </w:pPr>
    </w:p>
    <w:p w:rsidR="00F30DF0" w:rsidRDefault="00861F2F" w:rsidP="00861F2F">
      <w:pPr>
        <w:ind w:firstLine="709"/>
        <w:jc w:val="both"/>
      </w:pPr>
      <w:r>
        <w:t xml:space="preserve">Bu nedenle; </w:t>
      </w:r>
      <w:r w:rsidR="00845773">
        <w:t xml:space="preserve">Büyükşehir Belediye Meclisinin </w:t>
      </w:r>
      <w:r>
        <w:t xml:space="preserve">12.08.2020 </w:t>
      </w:r>
      <w:r w:rsidR="00845773">
        <w:t>/</w:t>
      </w:r>
      <w:r>
        <w:t xml:space="preserve"> 822 </w:t>
      </w:r>
      <w:r w:rsidR="00845773">
        <w:t xml:space="preserve">ve </w:t>
      </w:r>
      <w:r>
        <w:t xml:space="preserve"> 06.07.2022 </w:t>
      </w:r>
      <w:r w:rsidR="00845773">
        <w:t>/</w:t>
      </w:r>
      <w:r>
        <w:t xml:space="preserve"> 1379 </w:t>
      </w:r>
      <w:r w:rsidR="00845773">
        <w:t xml:space="preserve"> tarih </w:t>
      </w:r>
      <w:bookmarkStart w:id="0" w:name="_GoBack"/>
      <w:bookmarkEnd w:id="0"/>
      <w:r>
        <w:t xml:space="preserve">sayılı kararlarıyla yapılan devir işlemlerinin iptali </w:t>
      </w:r>
      <w:r w:rsidR="00845773">
        <w:t>ile</w:t>
      </w:r>
      <w:r>
        <w:t xml:space="preserve"> belirtilen işlerin ASKİ Genel Müdürlüğünce yürütülmesi</w:t>
      </w:r>
      <w:r w:rsidR="008A72E8">
        <w:t xml:space="preserve">ne </w:t>
      </w:r>
      <w:r w:rsidR="002C2A31">
        <w:t>ilişkin</w:t>
      </w:r>
      <w:r w:rsidR="00D51789">
        <w:t xml:space="preserve"> teklif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F30DF0" w:rsidRDefault="00F30DF0" w:rsidP="00F30DF0">
      <w:pPr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951021">
              <w:t>rtan IŞIK</w:t>
            </w:r>
          </w:p>
          <w:p w:rsidR="00067C4C" w:rsidRDefault="003A13BE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9510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951021" w:rsidRDefault="00951021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175A48" w:rsidRDefault="00175A48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F30DF0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F0" w:rsidRDefault="00F30DF0" w:rsidP="00F30DF0">
      <w:r>
        <w:separator/>
      </w:r>
    </w:p>
  </w:endnote>
  <w:endnote w:type="continuationSeparator" w:id="0">
    <w:p w:rsidR="00F30DF0" w:rsidRDefault="00F30DF0" w:rsidP="00F3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F0" w:rsidRDefault="00F30DF0" w:rsidP="00F30DF0">
      <w:r>
        <w:separator/>
      </w:r>
    </w:p>
  </w:footnote>
  <w:footnote w:type="continuationSeparator" w:id="0">
    <w:p w:rsidR="00F30DF0" w:rsidRDefault="00F30DF0" w:rsidP="00F3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5A48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409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3BE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2B82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773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1F2F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2E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AA3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02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7C6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B93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535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0DF0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E12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9CE0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F30D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30DF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30D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30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B1C8-E56E-4037-8B94-0C813FCE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 KARA</cp:lastModifiedBy>
  <cp:revision>5</cp:revision>
  <cp:lastPrinted>2025-12-09T13:06:00Z</cp:lastPrinted>
  <dcterms:created xsi:type="dcterms:W3CDTF">2025-12-09T12:05:00Z</dcterms:created>
  <dcterms:modified xsi:type="dcterms:W3CDTF">2025-12-09T13:06:00Z</dcterms:modified>
</cp:coreProperties>
</file>