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1B" w:rsidRDefault="00E8021B" w:rsidP="003A3F7C">
      <w:pPr>
        <w:tabs>
          <w:tab w:val="left" w:pos="9356"/>
        </w:tabs>
        <w:ind w:right="-1"/>
        <w:jc w:val="both"/>
      </w:pPr>
    </w:p>
    <w:p w:rsidR="0077160C" w:rsidRDefault="005C0890" w:rsidP="003A3F7C">
      <w:pPr>
        <w:ind w:right="-1"/>
        <w:jc w:val="center"/>
      </w:pPr>
      <w:r w:rsidRPr="002D00A5">
        <w:t>K A R A R</w:t>
      </w:r>
    </w:p>
    <w:p w:rsidR="0077160C" w:rsidRDefault="0077160C" w:rsidP="003A3F7C">
      <w:pPr>
        <w:ind w:right="-1"/>
      </w:pPr>
    </w:p>
    <w:p w:rsidR="0077160C" w:rsidRDefault="0077160C" w:rsidP="003A3F7C">
      <w:pPr>
        <w:ind w:right="-1"/>
      </w:pPr>
    </w:p>
    <w:p w:rsidR="00697D2F" w:rsidRDefault="00697D2F" w:rsidP="003A3F7C">
      <w:pPr>
        <w:ind w:right="-1"/>
      </w:pPr>
    </w:p>
    <w:p w:rsidR="0077160C" w:rsidRDefault="002B4AEB" w:rsidP="003A3F7C">
      <w:pPr>
        <w:tabs>
          <w:tab w:val="left" w:pos="9356"/>
        </w:tabs>
        <w:ind w:right="-1" w:firstLine="708"/>
        <w:jc w:val="both"/>
      </w:pPr>
      <w:r>
        <w:t>Dolum tesislerinin taşınmasına</w:t>
      </w:r>
      <w:r w:rsidR="0077160C" w:rsidRPr="007302F1">
        <w:t xml:space="preserve"> </w:t>
      </w:r>
      <w:r w:rsidR="0077160C" w:rsidRPr="00DA16AE">
        <w:t xml:space="preserve">ilişkin </w:t>
      </w:r>
      <w:r>
        <w:t>Zabıta</w:t>
      </w:r>
      <w:r w:rsidR="00B064A8">
        <w:t xml:space="preserve"> </w:t>
      </w:r>
      <w:r w:rsidR="00DC517B">
        <w:t>Dairesi Başkanlığının</w:t>
      </w:r>
      <w:r w:rsidR="0077160C" w:rsidRPr="00DA16AE">
        <w:t xml:space="preserve"> </w:t>
      </w:r>
      <w:r>
        <w:t>12</w:t>
      </w:r>
      <w:r w:rsidR="004565BF">
        <w:t>.12.</w:t>
      </w:r>
      <w:r w:rsidR="0077160C" w:rsidRPr="00DA16AE">
        <w:t>202</w:t>
      </w:r>
      <w:r w:rsidR="006E77A3">
        <w:t>5</w:t>
      </w:r>
      <w:r w:rsidR="0077160C" w:rsidRPr="00DA16AE">
        <w:t xml:space="preserve"> tarihli</w:t>
      </w:r>
      <w:r w:rsidR="00DC517B">
        <w:t xml:space="preserve"> ve E-</w:t>
      </w:r>
      <w:r>
        <w:t>2029115</w:t>
      </w:r>
      <w:r w:rsidR="00DC517B">
        <w:t xml:space="preserve"> sayılı</w:t>
      </w:r>
      <w:r w:rsidR="0077160C" w:rsidRPr="00DA16AE">
        <w:t xml:space="preserve"> </w:t>
      </w:r>
      <w:r w:rsidR="00DC517B">
        <w:t>yazısı</w:t>
      </w:r>
      <w:r w:rsidR="0077160C" w:rsidRPr="00DA16AE">
        <w:t xml:space="preserve"> Büyükşehir Belediye Meclisimizin </w:t>
      </w:r>
      <w:r w:rsidR="00B0462C">
        <w:t>12</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3A3F7C">
      <w:pPr>
        <w:tabs>
          <w:tab w:val="left" w:pos="9356"/>
        </w:tabs>
        <w:ind w:right="-1" w:firstLine="708"/>
        <w:jc w:val="both"/>
      </w:pPr>
    </w:p>
    <w:p w:rsidR="002B4AEB" w:rsidRDefault="0077160C" w:rsidP="002B4AEB">
      <w:pPr>
        <w:tabs>
          <w:tab w:val="left" w:pos="9356"/>
        </w:tabs>
        <w:ind w:right="-1" w:firstLine="708"/>
        <w:jc w:val="both"/>
      </w:pPr>
      <w:r w:rsidRPr="00DA16AE">
        <w:t>Konunun Komisyona gönderilmeden görüşülüp kara</w:t>
      </w:r>
      <w:r>
        <w:t xml:space="preserve">ra bağlanmasını isteyen Meclis </w:t>
      </w:r>
      <w:r w:rsidR="0091377C">
        <w:t>1</w:t>
      </w:r>
      <w:r w:rsidRPr="00DA16AE">
        <w:t xml:space="preserve">. Başkan Vekili </w:t>
      </w:r>
      <w:r w:rsidR="0091377C">
        <w:t>Ertan IŞIK</w:t>
      </w:r>
      <w:r>
        <w:t>’ın</w:t>
      </w:r>
      <w:r w:rsidRPr="00DA16AE">
        <w:t xml:space="preserve"> şifahi önerisinin kabulü ile konu üzerinde yapılan görüşmelerden sonra;</w:t>
      </w:r>
      <w:r w:rsidR="004D1973">
        <w:t xml:space="preserve"> </w:t>
      </w:r>
      <w:r w:rsidR="002B4AEB">
        <w:t>1. Şehir içindeki gaz dolum tesislerinde 03.02.2011 tarihinde meydana gelen patlama sebebiyle, bu tip tesislerin şehir dışına, OSB'lerde ayrılacak bölgelere taşınması, bu bölgelerde ABB tarafından asfalt, kaldırım, altyapı ve itfaiye hizmetlerinin ücretsiz yapılması için 2011 yılında 304 ve 2460 sayılı meclis kararları alınmıştır.</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Bu Meclis kararlarına göre, ABB ve ASO arasında yapılacak iş ve işlemleri kapsayan Nisan 2014 tarihine kadar geçerli olacak bir protokol de imzalanmıştır.</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 xml:space="preserve">2. Mevcut durumda, ABB tarafından herhangi bir altyapı hizmetinin verilmediği, protokol tarihinin de bittiği, bu işyerlerinden ikisi hariç tamamının taşındığı tespit edilmiştir. Halen </w:t>
      </w:r>
      <w:proofErr w:type="spellStart"/>
      <w:r>
        <w:t>Ostim'de</w:t>
      </w:r>
      <w:proofErr w:type="spellEnd"/>
      <w:r>
        <w:t xml:space="preserve"> bulunan bu iki işyeri ruhsatlı olarak faaliyetlerine devam etmektedir.</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3. Söz konusu iki işyeri ile ilgili olarak;</w:t>
      </w:r>
    </w:p>
    <w:p w:rsidR="002B4AEB" w:rsidRDefault="002B4AEB" w:rsidP="002B4AEB">
      <w:pPr>
        <w:tabs>
          <w:tab w:val="left" w:pos="9356"/>
        </w:tabs>
        <w:ind w:right="-1" w:firstLine="708"/>
        <w:jc w:val="both"/>
      </w:pPr>
      <w:r>
        <w:t xml:space="preserve">a) Cimer üzerinden #INC09848130 başvurusu ile Etimesgut İlçesi Bahçekapı Mahallesi 2567 Cadde No:52 adresi ile No:26 adresinde bulunan işletmeler için, Büyükşehir Belediyesi Meclisinin 08.02.2011 tarihli ve 304 sayılı Kararında belirtilen patlayıcı ve yanıcı madde üretim ve depo tesislerinin Ankara yerleşim alanı dışına çıkarılması kararından bahsedilmekte olup, Ankara </w:t>
      </w:r>
      <w:proofErr w:type="spellStart"/>
      <w:r>
        <w:t>İvedik</w:t>
      </w:r>
      <w:proofErr w:type="spellEnd"/>
      <w:r>
        <w:t xml:space="preserve"> ve </w:t>
      </w:r>
      <w:proofErr w:type="spellStart"/>
      <w:r>
        <w:t>Ostim</w:t>
      </w:r>
      <w:proofErr w:type="spellEnd"/>
      <w:r>
        <w:t xml:space="preserve"> OSB'de bulunan birçok firma belediyenin göstermiş olduğu Ankara dışındaki alana fabrika kurarak faaliyetlerine devam ettiği belirtilerek </w:t>
      </w:r>
      <w:proofErr w:type="gramStart"/>
      <w:r>
        <w:t>şikayette</w:t>
      </w:r>
      <w:proofErr w:type="gramEnd"/>
      <w:r>
        <w:t xml:space="preserve"> bahsedilen firmaların taşınması için gerekli işlemlerin yapılması talep edilmektedir.</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b) Zabıta Dairesi Başkanlığı kayıtlarında yapılan inceleme sonucunda;</w:t>
      </w:r>
    </w:p>
    <w:p w:rsidR="002B4AEB" w:rsidRDefault="002B4AEB" w:rsidP="002B4AEB">
      <w:pPr>
        <w:tabs>
          <w:tab w:val="left" w:pos="9356"/>
        </w:tabs>
        <w:ind w:right="-1" w:firstLine="708"/>
        <w:jc w:val="both"/>
      </w:pPr>
      <w:r>
        <w:t>- Etimesgut İlçesi Bahçekapı Mahallesi 2567 Cadde No:52 adresinde karbondioksit dolumu faaliyetinde bulunan K</w:t>
      </w:r>
      <w:r w:rsidR="000D2911">
        <w:t>*****</w:t>
      </w:r>
      <w:r>
        <w:t xml:space="preserve"> S</w:t>
      </w:r>
      <w:r w:rsidR="000D2911">
        <w:t>*****</w:t>
      </w:r>
      <w:r>
        <w:t xml:space="preserve"> ve Ticaret Ltd. Şti.'</w:t>
      </w:r>
      <w:proofErr w:type="spellStart"/>
      <w:r>
        <w:t>nin</w:t>
      </w:r>
      <w:proofErr w:type="spellEnd"/>
      <w:r>
        <w:t xml:space="preserve"> 12.07.1999 tarih ve 857 belge numaralı işyeri açma ve çalışma ruhsatının bulunduğu,</w:t>
      </w:r>
    </w:p>
    <w:p w:rsidR="002B4AEB" w:rsidRDefault="002B4AEB" w:rsidP="002B4AEB">
      <w:pPr>
        <w:tabs>
          <w:tab w:val="left" w:pos="9356"/>
        </w:tabs>
        <w:ind w:right="-1" w:firstLine="708"/>
        <w:jc w:val="both"/>
      </w:pPr>
      <w:r>
        <w:t>- Etimesgut İlçesi B</w:t>
      </w:r>
      <w:r w:rsidR="000D2911">
        <w:t>********</w:t>
      </w:r>
      <w:r>
        <w:t xml:space="preserve"> Mahallesi </w:t>
      </w:r>
      <w:r w:rsidR="000D2911">
        <w:t>****</w:t>
      </w:r>
      <w:r>
        <w:t xml:space="preserve"> Cadde No:</w:t>
      </w:r>
      <w:r w:rsidR="000D2911">
        <w:t>**</w:t>
      </w:r>
      <w:r>
        <w:t xml:space="preserve"> adresinde karbondioksit ve oksijen dolumu faaliyetinde bulunan S</w:t>
      </w:r>
      <w:r w:rsidR="000D2911">
        <w:t>*****</w:t>
      </w:r>
      <w:r>
        <w:t xml:space="preserve"> S</w:t>
      </w:r>
      <w:r w:rsidR="000D2911">
        <w:t>*****</w:t>
      </w:r>
      <w:r>
        <w:t xml:space="preserve"> ve T</w:t>
      </w:r>
      <w:r w:rsidR="000D2911">
        <w:t>****</w:t>
      </w:r>
      <w:r>
        <w:t xml:space="preserve"> T</w:t>
      </w:r>
      <w:r w:rsidR="000D2911">
        <w:t>**</w:t>
      </w:r>
      <w:r>
        <w:t xml:space="preserve"> G</w:t>
      </w:r>
      <w:r w:rsidR="000D2911">
        <w:t>**</w:t>
      </w:r>
      <w:r>
        <w:t xml:space="preserve"> D</w:t>
      </w:r>
      <w:r w:rsidR="000D2911">
        <w:t>****</w:t>
      </w:r>
      <w:r>
        <w:t xml:space="preserve"> T</w:t>
      </w:r>
      <w:r w:rsidR="000D2911">
        <w:t>*****</w:t>
      </w:r>
      <w:r>
        <w:t xml:space="preserve"> A.Ş.'</w:t>
      </w:r>
      <w:proofErr w:type="spellStart"/>
      <w:r>
        <w:t>nin</w:t>
      </w:r>
      <w:proofErr w:type="spellEnd"/>
      <w:r>
        <w:t xml:space="preserve"> 24.05.1989 tarih ve </w:t>
      </w:r>
      <w:r w:rsidR="000D2911">
        <w:t>***</w:t>
      </w:r>
      <w:r>
        <w:t xml:space="preserve"> belge numaralı ruhsatının bulunduğu görülmüştür.</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4. Sonuç olarak;</w:t>
      </w:r>
    </w:p>
    <w:p w:rsidR="002B4AEB" w:rsidRDefault="002B4AEB" w:rsidP="002B4AEB">
      <w:pPr>
        <w:tabs>
          <w:tab w:val="left" w:pos="9356"/>
        </w:tabs>
        <w:ind w:right="-1" w:firstLine="708"/>
        <w:jc w:val="both"/>
      </w:pPr>
      <w:r>
        <w:t>a) Büyükşehir Belediyesi Meclisinin 08.02.2011 tarihli ve 304 numaralı kararı doğrultusunda, Emlak İstimlak Dairesi Başkanlığı, İmar ve Şehircilik Dairesi Başkanlığı ve Yazı İşleri Kararlar Dairesi Başkanlığı, Ankara Sanayi Odası ile yapılan yazışmalar sonucunda:</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p>
    <w:p w:rsidR="002B4AEB" w:rsidRDefault="002B4AEB" w:rsidP="002B4AEB">
      <w:pPr>
        <w:tabs>
          <w:tab w:val="left" w:pos="9356"/>
        </w:tabs>
        <w:ind w:right="-1"/>
        <w:jc w:val="center"/>
      </w:pPr>
    </w:p>
    <w:p w:rsidR="002B4AEB" w:rsidRDefault="002B4AEB" w:rsidP="002B4AEB">
      <w:pPr>
        <w:tabs>
          <w:tab w:val="left" w:pos="9356"/>
        </w:tabs>
        <w:ind w:right="-1"/>
        <w:jc w:val="center"/>
      </w:pPr>
    </w:p>
    <w:p w:rsidR="002B4AEB" w:rsidRDefault="002B4AEB" w:rsidP="002B4AEB">
      <w:pPr>
        <w:tabs>
          <w:tab w:val="left" w:pos="9356"/>
        </w:tabs>
        <w:ind w:right="-1"/>
        <w:jc w:val="center"/>
      </w:pPr>
      <w:r>
        <w:t>-2-</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 Ankara Sanayi Odası 2. ve 3.Organize Sanayi Bölgesinin ilave alanına, söz konusu üretim ve depolama tesislerinin taşınmasına karar verildiği, alınan kararların uygulanabilmesi amacıyla, Sanayi ve Teknoloji Bakanlığınca onaylanan imar planında 110 hektarlık kısım "İhtisas OSB Alanı" olarak ayrıldığı,</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 Ankara Sanayi Odasını cevabi yazısında; Ayrıca Büyükşehir Belediye Meclisinin 12.08.2011 tarihli ve 2460 sayılı Kararına istinaden Büyükşehir Belediye Başkanlığı ve ASO 2. ve 3.OSB arasında bölgenin altyapı tesisleri ve diğer hizmetlerin yerine getirilmesi amacıyla, protokolün imzalandığı ancak, Protokolün 5. Maddesinde parlayıcı ve yanıcı madde üreticilerine tahsis edilmesi planlanan gelişme sahasında, her türlü altyapı imalatının Büyükşehir Belediyesince yaptırılacağı hükmünden bahsedilmekte olup, hizmetlerin yapılmaması sebebiyle taşınması planlanan firmaların başvurularını iptal ettiği bildirilmiştir.</w:t>
      </w:r>
    </w:p>
    <w:p w:rsidR="002B4AEB" w:rsidRDefault="002B4AEB" w:rsidP="002B4AEB">
      <w:pPr>
        <w:tabs>
          <w:tab w:val="left" w:pos="9356"/>
        </w:tabs>
        <w:ind w:right="-1" w:firstLine="708"/>
        <w:jc w:val="both"/>
      </w:pPr>
    </w:p>
    <w:p w:rsidR="002B4AEB" w:rsidRDefault="002B4AEB" w:rsidP="002B4AEB">
      <w:pPr>
        <w:tabs>
          <w:tab w:val="left" w:pos="9356"/>
        </w:tabs>
        <w:ind w:right="-1" w:firstLine="708"/>
        <w:jc w:val="both"/>
      </w:pPr>
      <w:r>
        <w:t>b) Bu kapsamda, ileride oluşabilecek can ve mal kaybının önüne geçmek maksadı ile işyeri Açma ve Çalışma Ruhsatlarına ilişkin Yönetmeliğinin  4. maddesi " Bu Yönetmelikte geçen deyimlerden; b) Gayrisıhhî müessese: Faaliyeti sırasında çevresinde bulunanlara biyolojik, kimyasal, fiziksel, ruhsal ve sosyal yönden az veya çok zarar veren veya vermesi muhtemel olan ya da doğal kaynakların kirlenmesine sebep olabilecek müesseseleri, " doğrultusunda;</w:t>
      </w:r>
    </w:p>
    <w:p w:rsidR="002B4AEB" w:rsidRDefault="002B4AEB" w:rsidP="002B4AEB">
      <w:pPr>
        <w:tabs>
          <w:tab w:val="left" w:pos="9356"/>
        </w:tabs>
        <w:ind w:right="-1" w:firstLine="708"/>
        <w:jc w:val="both"/>
      </w:pPr>
    </w:p>
    <w:p w:rsidR="0085785E" w:rsidRDefault="002B4AEB" w:rsidP="00F34964">
      <w:pPr>
        <w:tabs>
          <w:tab w:val="left" w:pos="9356"/>
        </w:tabs>
        <w:ind w:right="-1" w:firstLine="708"/>
        <w:jc w:val="both"/>
      </w:pPr>
      <w:proofErr w:type="gramStart"/>
      <w:r>
        <w:t>Büyükşehir Belediyesi Meclisinin 08.02.2011 tarihli ve 304 numaralı Kararı ile Büyükşehir Belediye Meclisinin 12.08.2011 tarihli ve 2460 sayılı Kararların iptal edilmesi, ayrıca Büyükşehir Belediyesinden Ruhsatlı iki işletmenin (K</w:t>
      </w:r>
      <w:r w:rsidR="000D2911">
        <w:t>*****</w:t>
      </w:r>
      <w:r>
        <w:t xml:space="preserve"> S</w:t>
      </w:r>
      <w:r w:rsidR="000D2911">
        <w:t>*****</w:t>
      </w:r>
      <w:r>
        <w:t xml:space="preserve"> ve Ticaret Ltd. Şti. ile S</w:t>
      </w:r>
      <w:r w:rsidR="000D2911">
        <w:t>*****</w:t>
      </w:r>
      <w:r>
        <w:t xml:space="preserve"> S</w:t>
      </w:r>
      <w:r w:rsidR="000D2911">
        <w:t>*****</w:t>
      </w:r>
      <w:r>
        <w:t xml:space="preserve"> ve T</w:t>
      </w:r>
      <w:r w:rsidR="000D2911">
        <w:t>****</w:t>
      </w:r>
      <w:r>
        <w:t xml:space="preserve"> T</w:t>
      </w:r>
      <w:r w:rsidR="000D2911">
        <w:t>**</w:t>
      </w:r>
      <w:r>
        <w:t xml:space="preserve"> G</w:t>
      </w:r>
      <w:r w:rsidR="000D2911">
        <w:t>**</w:t>
      </w:r>
      <w:r>
        <w:t xml:space="preserve"> D</w:t>
      </w:r>
      <w:r w:rsidR="000D2911">
        <w:t>****</w:t>
      </w:r>
      <w:r>
        <w:t xml:space="preserve"> T</w:t>
      </w:r>
      <w:r w:rsidR="000D2911">
        <w:t>*****</w:t>
      </w:r>
      <w:bookmarkStart w:id="0" w:name="_GoBack"/>
      <w:bookmarkEnd w:id="0"/>
      <w:r>
        <w:t xml:space="preserve"> A.Ş.) Sanayi ve Teknoloji Bakanlığınca tahsis edilen "110 hektarlık İhtisas OSB" alanına taşınmalarına </w:t>
      </w:r>
      <w:r w:rsidR="0077160C" w:rsidRPr="00DA16AE">
        <w:t xml:space="preserve">ilişkin </w:t>
      </w:r>
      <w:r w:rsidR="00DC517B">
        <w:t>teklif</w:t>
      </w:r>
      <w:r w:rsidR="0077160C" w:rsidRPr="00DA16AE">
        <w:t xml:space="preserve"> oylanarak</w:t>
      </w:r>
      <w:r w:rsidR="005924CB">
        <w:t xml:space="preserve"> </w:t>
      </w:r>
      <w:r w:rsidR="0077160C" w:rsidRPr="00DA16AE">
        <w:t>oybirliği ile kabul edildi.</w:t>
      </w:r>
      <w:proofErr w:type="gramEnd"/>
    </w:p>
    <w:p w:rsidR="002907F4" w:rsidRDefault="002907F4" w:rsidP="003A3F7C">
      <w:pPr>
        <w:ind w:right="-1" w:firstLine="709"/>
        <w:jc w:val="both"/>
      </w:pPr>
    </w:p>
    <w:p w:rsidR="002907F4" w:rsidRDefault="002907F4" w:rsidP="003A3F7C">
      <w:pPr>
        <w:ind w:right="-1" w:firstLine="709"/>
        <w:jc w:val="both"/>
      </w:pPr>
    </w:p>
    <w:p w:rsidR="00067346" w:rsidRDefault="00067346" w:rsidP="003A3F7C">
      <w:pPr>
        <w:tabs>
          <w:tab w:val="left" w:pos="851"/>
        </w:tabs>
        <w:ind w:right="-1"/>
        <w:jc w:val="both"/>
      </w:pPr>
    </w:p>
    <w:p w:rsidR="0077160C" w:rsidRDefault="0077160C" w:rsidP="003A3F7C">
      <w:pPr>
        <w:tabs>
          <w:tab w:val="left" w:pos="851"/>
        </w:tabs>
        <w:ind w:right="-1"/>
        <w:jc w:val="both"/>
      </w:pPr>
    </w:p>
    <w:p w:rsidR="009D25DE" w:rsidRDefault="009D25DE" w:rsidP="003A3F7C">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4565BF" w:rsidP="003A3F7C">
            <w:pPr>
              <w:ind w:right="-1"/>
              <w:jc w:val="center"/>
            </w:pPr>
            <w:r>
              <w:t>Ertan IŞIK</w:t>
            </w:r>
          </w:p>
          <w:p w:rsidR="004565BF" w:rsidRDefault="004565BF" w:rsidP="003A3F7C">
            <w:pPr>
              <w:autoSpaceDE w:val="0"/>
              <w:autoSpaceDN w:val="0"/>
              <w:adjustRightInd w:val="0"/>
              <w:ind w:right="-1"/>
              <w:jc w:val="center"/>
              <w:rPr>
                <w:color w:val="000000"/>
              </w:rPr>
            </w:pPr>
            <w:r>
              <w:rPr>
                <w:color w:val="000000"/>
              </w:rPr>
              <w:t>Meclis 1. Başkan V.</w:t>
            </w:r>
          </w:p>
        </w:tc>
        <w:tc>
          <w:tcPr>
            <w:tcW w:w="3974" w:type="dxa"/>
            <w:vAlign w:val="center"/>
          </w:tcPr>
          <w:p w:rsidR="004565BF" w:rsidRDefault="00DC517B" w:rsidP="003A3F7C">
            <w:pPr>
              <w:tabs>
                <w:tab w:val="left" w:pos="2920"/>
              </w:tabs>
              <w:ind w:right="-1"/>
              <w:jc w:val="center"/>
              <w:rPr>
                <w:color w:val="000000"/>
              </w:rPr>
            </w:pPr>
            <w:r>
              <w:t>Ece YILMAZ</w:t>
            </w:r>
          </w:p>
          <w:p w:rsidR="004565BF" w:rsidRDefault="004565BF" w:rsidP="003A3F7C">
            <w:pPr>
              <w:tabs>
                <w:tab w:val="left" w:pos="2920"/>
              </w:tabs>
              <w:ind w:right="-1"/>
              <w:jc w:val="center"/>
              <w:rPr>
                <w:color w:val="000000"/>
              </w:rPr>
            </w:pPr>
            <w:r>
              <w:rPr>
                <w:color w:val="000000"/>
              </w:rPr>
              <w:t>Divan Kâtibi</w:t>
            </w:r>
          </w:p>
        </w:tc>
        <w:tc>
          <w:tcPr>
            <w:tcW w:w="2867" w:type="dxa"/>
            <w:vAlign w:val="center"/>
          </w:tcPr>
          <w:p w:rsidR="004565BF" w:rsidRDefault="00B0462C" w:rsidP="003A3F7C">
            <w:pPr>
              <w:autoSpaceDE w:val="0"/>
              <w:autoSpaceDN w:val="0"/>
              <w:adjustRightInd w:val="0"/>
              <w:ind w:left="30" w:right="-1"/>
              <w:jc w:val="center"/>
              <w:rPr>
                <w:color w:val="000000"/>
              </w:rPr>
            </w:pPr>
            <w:r>
              <w:rPr>
                <w:color w:val="000000"/>
              </w:rPr>
              <w:t>Okan CULHA</w:t>
            </w:r>
          </w:p>
          <w:p w:rsidR="004565BF" w:rsidRDefault="004565BF" w:rsidP="003A3F7C">
            <w:pPr>
              <w:autoSpaceDE w:val="0"/>
              <w:autoSpaceDN w:val="0"/>
              <w:adjustRightInd w:val="0"/>
              <w:ind w:left="-20" w:right="-1" w:firstLine="20"/>
              <w:jc w:val="center"/>
              <w:rPr>
                <w:color w:val="000000"/>
              </w:rPr>
            </w:pPr>
            <w:r>
              <w:rPr>
                <w:color w:val="000000"/>
              </w:rPr>
              <w:t>Divan Kâtibi</w:t>
            </w:r>
          </w:p>
        </w:tc>
      </w:tr>
    </w:tbl>
    <w:p w:rsidR="00067346" w:rsidRDefault="00067346" w:rsidP="003A3F7C">
      <w:pPr>
        <w:tabs>
          <w:tab w:val="left" w:pos="851"/>
        </w:tabs>
        <w:ind w:right="-1"/>
        <w:jc w:val="both"/>
      </w:pPr>
    </w:p>
    <w:sectPr w:rsidR="00067346" w:rsidSect="003A3F7C">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DC517B">
    <w:pPr>
      <w:tabs>
        <w:tab w:val="left" w:pos="1935"/>
      </w:tabs>
      <w:ind w:right="283"/>
      <w:jc w:val="both"/>
    </w:pPr>
  </w:p>
  <w:p w:rsidR="00DC517B" w:rsidRDefault="00B0462C" w:rsidP="00DC517B">
    <w:pPr>
      <w:tabs>
        <w:tab w:val="left" w:pos="9356"/>
      </w:tabs>
      <w:ind w:right="283"/>
      <w:jc w:val="both"/>
    </w:pPr>
    <w:r>
      <w:t>Karar No: 19</w:t>
    </w:r>
    <w:r w:rsidR="002B4AEB">
      <w:t>04</w:t>
    </w:r>
    <w:r w:rsidR="00DC517B" w:rsidRPr="002D00A5">
      <w:t xml:space="preserve">                                             </w:t>
    </w:r>
    <w:r w:rsidR="00DC517B">
      <w:t xml:space="preserve">                                  </w:t>
    </w:r>
    <w:r w:rsidR="00DC517B" w:rsidRPr="002D00A5">
      <w:t xml:space="preserve">                           </w:t>
    </w:r>
    <w:r w:rsidR="00DC517B">
      <w:t xml:space="preserve">         </w:t>
    </w:r>
    <w:r>
      <w:t>12</w:t>
    </w:r>
    <w:r w:rsidR="00DC517B">
      <w:t>.12.2025</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911"/>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24AA"/>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AEB"/>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77A20"/>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3F7C"/>
    <w:rsid w:val="003A4AC1"/>
    <w:rsid w:val="003A5199"/>
    <w:rsid w:val="003A54D7"/>
    <w:rsid w:val="003A65B1"/>
    <w:rsid w:val="003A6750"/>
    <w:rsid w:val="003A6C05"/>
    <w:rsid w:val="003A7909"/>
    <w:rsid w:val="003A7EF4"/>
    <w:rsid w:val="003B01A1"/>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2EBF"/>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C7D6F"/>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A8"/>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2B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11C"/>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1929"/>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4964"/>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FADA8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7267-3FB9-44B0-B36F-83925BF9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3981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2025-12-15T13:20:00Z</cp:lastPrinted>
  <dcterms:created xsi:type="dcterms:W3CDTF">2025-12-15T13:20:00Z</dcterms:created>
  <dcterms:modified xsi:type="dcterms:W3CDTF">2025-12-16T11:13:00Z</dcterms:modified>
</cp:coreProperties>
</file>