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C30D2A" w:rsidP="00AA7ED1">
      <w:pPr>
        <w:ind w:right="-1" w:firstLine="708"/>
        <w:jc w:val="both"/>
      </w:pPr>
      <w:r>
        <w:t>Mülkiyeti Belediyemize ait Akyurt İlçesi Yıldırım Mahallesi 337 ada 1 parseldeki taşınmazın Akyurt Aile Yaşam Merkezi olarak kullanılmasına</w:t>
      </w:r>
      <w:r w:rsidR="009160FF" w:rsidRPr="00C1697D">
        <w:t xml:space="preserve"> ilişkin </w:t>
      </w:r>
      <w:r w:rsidR="00DB3B57">
        <w:t>Hukuk ve Tarifeler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>
        <w:t>110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DB3B57">
        <w:t>10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C30D2A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2C5AA0">
        <w:t xml:space="preserve"> </w:t>
      </w:r>
      <w:r w:rsidR="00C30D2A">
        <w:t>Akyurt İlçesi Yıldırım Mahallesi 337 ada 1 parselde bulunan mülkiyeti Ankara Büyükşehir Belediyesine ait ASKİ yerleşkesinin bulunduğu yerin Akyurt Aile Yaşam Merkezi olarak kullanılması için gerekli çalışmalar yapıldığından konunun ilgilisine iadesi</w:t>
      </w:r>
      <w:r w:rsidR="00C30D2A">
        <w:t xml:space="preserve">ne </w:t>
      </w:r>
      <w:bookmarkStart w:id="0" w:name="_GoBack"/>
      <w:bookmarkEnd w:id="0"/>
      <w:r w:rsidR="00936478" w:rsidRPr="00896330">
        <w:t xml:space="preserve">ilişkin </w:t>
      </w:r>
      <w:r w:rsidR="00DB3B57">
        <w:t>Hukuk ve Tarifeler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9B660C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764D3D" w:rsidRDefault="00DB3B5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İbrahim Mert BEKTAŞ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C30D2A">
      <w:t>70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10.12.2025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F03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92CD-61AE-4BD2-87FF-746CF305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2025-09-10T08:18:00Z</cp:lastPrinted>
  <dcterms:created xsi:type="dcterms:W3CDTF">2025-12-11T06:45:00Z</dcterms:created>
  <dcterms:modified xsi:type="dcterms:W3CDTF">2025-12-11T06:45:00Z</dcterms:modified>
</cp:coreProperties>
</file>