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721C9B" w:rsidRDefault="00721C9B" w:rsidP="00AA7ED1">
      <w:pPr>
        <w:tabs>
          <w:tab w:val="left" w:pos="1935"/>
          <w:tab w:val="left" w:pos="9356"/>
        </w:tabs>
        <w:ind w:right="-1"/>
        <w:jc w:val="both"/>
      </w:pPr>
    </w:p>
    <w:p w:rsidR="00A01665" w:rsidRDefault="00B23ABD" w:rsidP="009014CA">
      <w:pPr>
        <w:ind w:right="-1"/>
        <w:jc w:val="both"/>
      </w:pPr>
      <w:r>
        <w:t xml:space="preserve">Karar No: </w:t>
      </w:r>
      <w:r w:rsidR="008C588B">
        <w:t>1</w:t>
      </w:r>
      <w:r w:rsidR="00721C9B">
        <w:t>7</w:t>
      </w:r>
      <w:r w:rsidR="00AA3B26">
        <w:t>36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1</w:t>
      </w:r>
      <w:r w:rsidR="004F3FE1">
        <w:t>6</w:t>
      </w:r>
      <w:r w:rsidR="00305F2F">
        <w:t>.</w:t>
      </w:r>
      <w:r w:rsidR="002172C8">
        <w:t>11</w:t>
      </w:r>
      <w:r w:rsidR="0077160C">
        <w:t>.202</w:t>
      </w:r>
      <w:r w:rsidR="00A518C9">
        <w:t>5</w:t>
      </w:r>
    </w:p>
    <w:p w:rsidR="004F3FE1" w:rsidRDefault="004F3FE1" w:rsidP="00BF2B54">
      <w:pPr>
        <w:ind w:right="-1"/>
        <w:jc w:val="center"/>
      </w:pPr>
    </w:p>
    <w:p w:rsidR="00406F0D" w:rsidRDefault="005C0890" w:rsidP="00BF2B54">
      <w:pPr>
        <w:ind w:right="-1"/>
        <w:jc w:val="center"/>
      </w:pPr>
      <w:r w:rsidRPr="002D00A5">
        <w:t>K A R A R</w:t>
      </w:r>
    </w:p>
    <w:p w:rsidR="004F3FE1" w:rsidRDefault="004F3FE1" w:rsidP="00AA7ED1">
      <w:pPr>
        <w:ind w:right="-1"/>
      </w:pPr>
    </w:p>
    <w:p w:rsidR="00B23F1A" w:rsidRDefault="00B23F1A" w:rsidP="00AA7ED1">
      <w:pPr>
        <w:ind w:right="-1"/>
      </w:pPr>
    </w:p>
    <w:p w:rsidR="00EC582E" w:rsidRDefault="00660BA1" w:rsidP="00AA7ED1">
      <w:pPr>
        <w:ind w:right="-1" w:firstLine="708"/>
        <w:jc w:val="both"/>
      </w:pPr>
      <w:r w:rsidRPr="00833930">
        <w:t>Sincan İlçesi Mevlana Mahallesi Eğitim Tesisleri Alanında 1/1000 ölçekli uygulama imar plan değişikliğine</w:t>
      </w:r>
      <w:r>
        <w:t xml:space="preserve"> </w:t>
      </w:r>
      <w:r w:rsidR="008C588B">
        <w:t xml:space="preserve">ilişkin </w:t>
      </w:r>
      <w:r w:rsidR="00005846" w:rsidRPr="00A35AF8">
        <w:t>İmar ve Bayındırlık</w:t>
      </w:r>
      <w:r w:rsidR="00A574C9" w:rsidRPr="007F325F">
        <w:t xml:space="preserve"> Komisyonu</w:t>
      </w:r>
      <w:r w:rsidR="00005846">
        <w:t xml:space="preserve">nun </w:t>
      </w:r>
      <w:r w:rsidR="00915607">
        <w:t>3</w:t>
      </w:r>
      <w:r w:rsidR="00B23F1A">
        <w:t>1</w:t>
      </w:r>
      <w:r w:rsidR="00005846">
        <w:t>.</w:t>
      </w:r>
      <w:r w:rsidR="002172C8">
        <w:t>10</w:t>
      </w:r>
      <w:r w:rsidR="00B52587">
        <w:t>.2025</w:t>
      </w:r>
      <w:r w:rsidR="00EC582E" w:rsidRPr="00E35A5A">
        <w:t xml:space="preserve"> tarihli ve </w:t>
      </w:r>
      <w:r w:rsidR="00915607">
        <w:t>37</w:t>
      </w:r>
      <w:r>
        <w:t>8</w:t>
      </w:r>
      <w:r w:rsidR="008C588B">
        <w:t xml:space="preserve"> </w:t>
      </w:r>
      <w:r w:rsidR="00EC582E" w:rsidRPr="00E35A5A">
        <w:t xml:space="preserve">sayılı Raporu Büyükşehir Belediye Meclisinin </w:t>
      </w:r>
      <w:r w:rsidR="00047CD3">
        <w:t>1</w:t>
      </w:r>
      <w:r w:rsidR="004F3FE1">
        <w:t>6</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60BA1" w:rsidRDefault="00EC582E" w:rsidP="00660BA1">
      <w:pPr>
        <w:ind w:firstLine="708"/>
        <w:jc w:val="both"/>
      </w:pPr>
      <w:r w:rsidRPr="00E35A5A">
        <w:t>Konu üzerinde yapılan görüşmelerde;</w:t>
      </w:r>
      <w:r w:rsidR="00896330">
        <w:t xml:space="preserve"> </w:t>
      </w:r>
      <w:r w:rsidR="00660BA1" w:rsidRPr="007302D6">
        <w:t>Sincan Bel</w:t>
      </w:r>
      <w:r w:rsidR="00660BA1">
        <w:t>ediye</w:t>
      </w:r>
      <w:r w:rsidR="00660BA1" w:rsidRPr="007302D6">
        <w:t xml:space="preserve"> </w:t>
      </w:r>
      <w:r w:rsidR="00660BA1">
        <w:t xml:space="preserve">Başkanlığı </w:t>
      </w:r>
      <w:r w:rsidR="00660BA1" w:rsidRPr="007302D6">
        <w:t>Yazı İşleri Müdürlüğü</w:t>
      </w:r>
      <w:r w:rsidR="00660BA1">
        <w:t>nün</w:t>
      </w:r>
      <w:r w:rsidR="00660BA1" w:rsidRPr="007302D6">
        <w:t xml:space="preserve"> 26.08.2025 tarihli ve 37444299-180315 sayılı yazısı </w:t>
      </w:r>
      <w:r w:rsidR="00660BA1">
        <w:t xml:space="preserve">ekinde sunulan Sincan Belediye Meclisinin 08/08/2025 tarih ve 127 sayılı Kararı ile uygun görülen “Sincan İlçesi, Mevlana Mahallesi, Eğitim Tesisleri Alanlarında kat yüksekliklerinin düzenlenmesine yönelik 1/1000 ölçekli Uygulama İmar Planı Değişikliği Teklifine” ilişkin dosyanın 5216 sayılı Kanun uyarınca </w:t>
      </w:r>
      <w:r w:rsidR="00660BA1" w:rsidRPr="007302D6">
        <w:t>İmar ve Şehircilik Dairesi Başkanlığı</w:t>
      </w:r>
      <w:r w:rsidR="00660BA1">
        <w:t>na sunulduğu,</w:t>
      </w:r>
    </w:p>
    <w:p w:rsidR="00660BA1" w:rsidRDefault="00660BA1" w:rsidP="00660BA1">
      <w:pPr>
        <w:ind w:firstLine="708"/>
        <w:jc w:val="both"/>
      </w:pPr>
    </w:p>
    <w:p w:rsidR="00660BA1" w:rsidRDefault="00660BA1" w:rsidP="00660BA1">
      <w:pPr>
        <w:ind w:firstLine="708"/>
        <w:jc w:val="both"/>
        <w:rPr>
          <w:b/>
        </w:rPr>
      </w:pPr>
      <w:r w:rsidRPr="007302D6">
        <w:rPr>
          <w:b/>
        </w:rPr>
        <w:t>Yapılan incelemede;</w:t>
      </w:r>
    </w:p>
    <w:p w:rsidR="00660BA1" w:rsidRDefault="00660BA1" w:rsidP="00660BA1">
      <w:pPr>
        <w:ind w:firstLine="708"/>
        <w:jc w:val="both"/>
      </w:pPr>
      <w:r w:rsidRPr="007302D6">
        <w:rPr>
          <w:b/>
        </w:rPr>
        <w:t>Teklife Konu Alanın Mülkiyet ve Mevcut İmar Durumunun,</w:t>
      </w:r>
      <w:r>
        <w:t xml:space="preserve"> Sincan Belediye Meclisinin 05.03.2019 tarih ve 44 sayılı kararıyla uygun görülerek Ankara Büyükşehir Belediye Meclisinin 12.07.2019 tarih ve 746 sayılı kararı ile tadilen onaylanan Sincan İlçesi Mevlana Mahallesi Seyirce Çiftliği Mevkii POLSAN 1/1000 Ölçekli Uygulama İmar Planında;</w:t>
      </w:r>
    </w:p>
    <w:p w:rsidR="00660BA1" w:rsidRDefault="00660BA1" w:rsidP="00660BA1">
      <w:pPr>
        <w:jc w:val="both"/>
      </w:pPr>
    </w:p>
    <w:p w:rsidR="00660BA1" w:rsidRDefault="00660BA1" w:rsidP="00660BA1">
      <w:pPr>
        <w:ind w:firstLine="708"/>
        <w:jc w:val="both"/>
      </w:pPr>
      <w:r>
        <w:t>-102710 Ada 1 Parselin E:1.65 Yençok: 4 Kat Ortaokul kullanımında kalmakta olduğu,</w:t>
      </w:r>
    </w:p>
    <w:p w:rsidR="00660BA1" w:rsidRDefault="00660BA1" w:rsidP="00660BA1">
      <w:pPr>
        <w:ind w:firstLine="708"/>
        <w:jc w:val="both"/>
      </w:pPr>
      <w:r>
        <w:t>-102709 Ada 1 Parselin E:1.00 Yençok:12.50 m İlkokul kullanımında kalmakta olduğu,</w:t>
      </w:r>
    </w:p>
    <w:p w:rsidR="00660BA1" w:rsidRDefault="00660BA1" w:rsidP="00660BA1">
      <w:pPr>
        <w:ind w:firstLine="708"/>
        <w:jc w:val="both"/>
      </w:pPr>
      <w:r>
        <w:t>-102740 Ada 1 Parselin E:1.00 Yençok:12.50 m İlkokul kullanımında kalmakta olduğu,</w:t>
      </w:r>
    </w:p>
    <w:p w:rsidR="00660BA1" w:rsidRDefault="00660BA1" w:rsidP="00660BA1">
      <w:pPr>
        <w:ind w:firstLine="708"/>
        <w:jc w:val="both"/>
      </w:pPr>
      <w:r>
        <w:t>-102741 Ada 1 Parselin E:1.00 Yençok:12.50 m Anaokulu kullanımında kalmakta olduğu,</w:t>
      </w:r>
    </w:p>
    <w:p w:rsidR="00660BA1" w:rsidRDefault="00660BA1" w:rsidP="00660BA1">
      <w:pPr>
        <w:ind w:firstLine="708"/>
        <w:jc w:val="both"/>
      </w:pPr>
      <w:r>
        <w:t>-102730 Ada 1 Parselin E:1.00 Yençok:12.50 m Anaokulu kullanımında kalmakta olduğu,</w:t>
      </w:r>
    </w:p>
    <w:p w:rsidR="00660BA1" w:rsidRDefault="00660BA1" w:rsidP="00660BA1">
      <w:pPr>
        <w:ind w:firstLine="708"/>
        <w:jc w:val="both"/>
      </w:pPr>
      <w:r>
        <w:t>-102731 Ada 1 Parselin E:1.00 Yençok:12.50 m Lise kullanımında kalmakta olduğu,</w:t>
      </w:r>
    </w:p>
    <w:p w:rsidR="00660BA1" w:rsidRDefault="00660BA1" w:rsidP="00660BA1">
      <w:pPr>
        <w:ind w:firstLine="708"/>
        <w:jc w:val="both"/>
      </w:pPr>
      <w:r>
        <w:t>-102732 Ada 1 Parselin E:1.00 Yençok:12.50 m Ortaokul kullanımında kalmakta olduğu,</w:t>
      </w:r>
    </w:p>
    <w:p w:rsidR="00660BA1" w:rsidRDefault="00660BA1" w:rsidP="00660BA1">
      <w:pPr>
        <w:jc w:val="both"/>
      </w:pPr>
    </w:p>
    <w:p w:rsidR="00660BA1" w:rsidRDefault="00660BA1" w:rsidP="00660BA1">
      <w:pPr>
        <w:ind w:firstLine="708"/>
        <w:jc w:val="both"/>
      </w:pPr>
      <w:r w:rsidRPr="007302D6">
        <w:rPr>
          <w:b/>
        </w:rPr>
        <w:t>Plan Değişikliği Teklifi ve Açıklama Raporunda,</w:t>
      </w:r>
      <w:r>
        <w:t xml:space="preserve"> Ankara Valiliği Milli Eğitim Müdürlüğünün 19.06.2025 tarihli 134750382 sayılı yazısı ile İlçemiz, Mevlana Mahallesi'nde yer alan Kamu Mülkiyetindeki Eğitim Tesisleri kullanımlarında Yençok:12.50 m yapılaşma koşulunun Yençok:5 kat olarak düzenlenmesinin talep edildiği, okul yapılarında bir kat yüksekliğinin 4 metre olduğu, 12,50 m yüksekliğe ise ancak 3 katlı okul yapısı yapılabildiği, yeni yapılacak okul yapılarının 4 kat olduğu ancak bazen ihtiyaç halinde okula ait pansiyon yapılarının da yapıldığı ve bunların da 5 kat olarak yapıldığı, bu nedenle kat yüksekliklerinin 5 kat olarak değiştirilmesinin talep edildiğinin raporda belirtildiği,</w:t>
      </w:r>
    </w:p>
    <w:p w:rsidR="00660BA1" w:rsidRDefault="00660BA1" w:rsidP="00660BA1">
      <w:pPr>
        <w:jc w:val="both"/>
      </w:pPr>
    </w:p>
    <w:p w:rsidR="00660BA1" w:rsidRDefault="00660BA1" w:rsidP="00660BA1">
      <w:pPr>
        <w:ind w:firstLine="708"/>
        <w:jc w:val="both"/>
      </w:pPr>
      <w:r w:rsidRPr="007302D6">
        <w:rPr>
          <w:b/>
        </w:rPr>
        <w:t>1/1000 Ölçekli Uygulama İmar Plan Değişikliği Teklifinde,</w:t>
      </w:r>
      <w:r>
        <w:t xml:space="preserve"> Plan ve Proje Müdürlüğü'nce Mevlana Mahallesindeki kamu mülkiyetindeki Eğitim Tesis Alanlarında yeniden yükseklik belirlenmesine ilişkin 1/1000 ölçekli Uygulama İmar Planı Değişikliği hazırlandığı, söz konusu plan değişikliği ile; Mevlana Mahallesi'nde yer alan Kamu Mülkiyetindeki Eğitim Tesis Alanlarında yapılacak olan Okul Alanlarında Yençok: 4 Kat, Okula Ait Pansiyon Yapılarında Yençok: 5 Kat olarak yapılaşma koşullarının belirlendiği, söz konusu plan değişikliğinin plan notu değişikliği şeklinde hazırlandığı,</w:t>
      </w:r>
    </w:p>
    <w:p w:rsidR="00660BA1" w:rsidRDefault="00660BA1" w:rsidP="00660BA1">
      <w:pPr>
        <w:jc w:val="both"/>
      </w:pPr>
    </w:p>
    <w:p w:rsidR="00660BA1" w:rsidRDefault="00660BA1" w:rsidP="00660BA1">
      <w:pPr>
        <w:jc w:val="both"/>
      </w:pPr>
    </w:p>
    <w:p w:rsidR="00660BA1" w:rsidRDefault="00660BA1" w:rsidP="00660BA1">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60BA1" w:rsidRPr="002D00A5" w:rsidTr="000D5183">
        <w:trPr>
          <w:trHeight w:val="1008"/>
        </w:trPr>
        <w:tc>
          <w:tcPr>
            <w:tcW w:w="3510" w:type="dxa"/>
          </w:tcPr>
          <w:p w:rsidR="00660BA1" w:rsidRPr="002D00A5" w:rsidRDefault="00660BA1" w:rsidP="000D5183">
            <w:pPr>
              <w:ind w:right="-1"/>
              <w:jc w:val="center"/>
            </w:pPr>
            <w:r w:rsidRPr="002D00A5">
              <w:lastRenderedPageBreak/>
              <w:t>T.C.</w:t>
            </w:r>
          </w:p>
          <w:p w:rsidR="00660BA1" w:rsidRPr="002D00A5" w:rsidRDefault="00660BA1" w:rsidP="000D5183">
            <w:pPr>
              <w:ind w:right="-1"/>
              <w:jc w:val="center"/>
            </w:pPr>
            <w:r w:rsidRPr="002D00A5">
              <w:t>ANKARA BÜYÜKŞEHİR</w:t>
            </w:r>
          </w:p>
          <w:p w:rsidR="00660BA1" w:rsidRPr="002D00A5" w:rsidRDefault="00660BA1" w:rsidP="000D5183">
            <w:pPr>
              <w:ind w:right="-1"/>
              <w:jc w:val="center"/>
            </w:pPr>
            <w:r w:rsidRPr="002D00A5">
              <w:t>BELEDİYE MECLİSİ</w:t>
            </w:r>
          </w:p>
        </w:tc>
      </w:tr>
    </w:tbl>
    <w:p w:rsidR="00660BA1" w:rsidRDefault="00660BA1" w:rsidP="00660BA1">
      <w:pPr>
        <w:tabs>
          <w:tab w:val="left" w:pos="1935"/>
          <w:tab w:val="left" w:pos="9356"/>
        </w:tabs>
        <w:ind w:right="-1"/>
        <w:jc w:val="both"/>
      </w:pPr>
    </w:p>
    <w:p w:rsidR="00660BA1" w:rsidRDefault="00660BA1" w:rsidP="00660BA1">
      <w:pPr>
        <w:tabs>
          <w:tab w:val="left" w:pos="1935"/>
          <w:tab w:val="left" w:pos="9356"/>
        </w:tabs>
        <w:ind w:right="-1"/>
        <w:jc w:val="both"/>
      </w:pPr>
    </w:p>
    <w:p w:rsidR="00660BA1" w:rsidRDefault="00660BA1" w:rsidP="00660BA1">
      <w:pPr>
        <w:ind w:right="-1"/>
        <w:jc w:val="both"/>
      </w:pPr>
      <w:r>
        <w:t xml:space="preserve">Karar No: </w:t>
      </w:r>
      <w:r w:rsidR="00AA3B26">
        <w:t>1736</w:t>
      </w:r>
      <w:bookmarkStart w:id="0" w:name="_GoBack"/>
      <w:bookmarkEnd w:id="0"/>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16.11.2025</w:t>
      </w:r>
    </w:p>
    <w:p w:rsidR="00660BA1" w:rsidRDefault="00660BA1" w:rsidP="00660BA1">
      <w:pPr>
        <w:jc w:val="center"/>
      </w:pPr>
    </w:p>
    <w:p w:rsidR="00660BA1" w:rsidRDefault="00660BA1" w:rsidP="00660BA1">
      <w:pPr>
        <w:jc w:val="center"/>
      </w:pPr>
      <w:r>
        <w:t>-2-</w:t>
      </w:r>
    </w:p>
    <w:p w:rsidR="00660BA1" w:rsidRDefault="00660BA1" w:rsidP="00660BA1">
      <w:pPr>
        <w:jc w:val="center"/>
      </w:pPr>
    </w:p>
    <w:p w:rsidR="00660BA1" w:rsidRDefault="00660BA1" w:rsidP="00660BA1">
      <w:pPr>
        <w:jc w:val="center"/>
      </w:pPr>
    </w:p>
    <w:p w:rsidR="00660BA1" w:rsidRDefault="00660BA1" w:rsidP="00660BA1">
      <w:pPr>
        <w:ind w:firstLine="708"/>
        <w:jc w:val="both"/>
      </w:pPr>
      <w:r>
        <w:t>“Sincan İlçesi, Mevlana Mahallesi, Kamu Mülkiyetindeki Eğitim Tesisleri Alanlarında Kat Yüksekliklerinin Düzenlenmesine İlişkin 1/1000 Ölçekli Uygulama İmar Planı Değişikliği” Plan Notlarının aşağıdaki gibi olduğu,</w:t>
      </w:r>
    </w:p>
    <w:p w:rsidR="00660BA1" w:rsidRDefault="00660BA1" w:rsidP="00660BA1">
      <w:pPr>
        <w:jc w:val="both"/>
      </w:pPr>
    </w:p>
    <w:p w:rsidR="00660BA1" w:rsidRDefault="00660BA1" w:rsidP="00660BA1">
      <w:pPr>
        <w:ind w:firstLine="708"/>
        <w:jc w:val="both"/>
      </w:pPr>
      <w:r>
        <w:t>1-) Sincan İlçesi, Mevlana Mahallesinde onaylı imar planında Kamu Mülkiyetindeki “Anaokulu”, “İlkokul”, “Ortaokul” ve “Lise” kullanımındaki alanlar ve "Okullara Ait Pansiyon Yapılarında" aşağıdaki tabloda belirlenen kat yükseklikleri geçerlidir.</w:t>
      </w:r>
    </w:p>
    <w:p w:rsidR="00660BA1" w:rsidRDefault="00660BA1" w:rsidP="00660BA1">
      <w:pPr>
        <w:ind w:firstLine="708"/>
        <w:jc w:val="both"/>
      </w:pPr>
      <w:r>
        <w:t>     </w:t>
      </w:r>
    </w:p>
    <w:tbl>
      <w:tblPr>
        <w:tblW w:w="931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7"/>
        <w:gridCol w:w="1550"/>
        <w:gridCol w:w="1080"/>
        <w:gridCol w:w="889"/>
        <w:gridCol w:w="1315"/>
        <w:gridCol w:w="2024"/>
        <w:gridCol w:w="1880"/>
      </w:tblGrid>
      <w:tr w:rsidR="00660BA1" w:rsidRPr="007302D6" w:rsidTr="00660BA1">
        <w:trPr>
          <w:trHeight w:val="504"/>
          <w:tblCellSpacing w:w="0" w:type="dxa"/>
        </w:trPr>
        <w:tc>
          <w:tcPr>
            <w:tcW w:w="593" w:type="dxa"/>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b/>
                <w:bCs/>
                <w:color w:val="000000"/>
                <w:sz w:val="20"/>
                <w:szCs w:val="20"/>
              </w:rPr>
              <w:t>NO</w:t>
            </w:r>
          </w:p>
        </w:tc>
        <w:tc>
          <w:tcPr>
            <w:tcW w:w="1548" w:type="dxa"/>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b/>
                <w:bCs/>
                <w:color w:val="000000"/>
                <w:sz w:val="20"/>
                <w:szCs w:val="20"/>
              </w:rPr>
              <w:t>İDARİ</w:t>
            </w:r>
            <w:r>
              <w:rPr>
                <w:color w:val="000000"/>
                <w:sz w:val="27"/>
                <w:szCs w:val="27"/>
              </w:rPr>
              <w:t xml:space="preserve"> </w:t>
            </w:r>
            <w:r w:rsidRPr="007302D6">
              <w:rPr>
                <w:b/>
                <w:bCs/>
                <w:color w:val="000000"/>
                <w:sz w:val="20"/>
                <w:szCs w:val="20"/>
              </w:rPr>
              <w:t>MAHALLE</w:t>
            </w:r>
          </w:p>
        </w:tc>
        <w:tc>
          <w:tcPr>
            <w:tcW w:w="1072" w:type="dxa"/>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b/>
                <w:bCs/>
                <w:color w:val="000000"/>
                <w:sz w:val="20"/>
                <w:szCs w:val="20"/>
              </w:rPr>
              <w:t>ADA</w:t>
            </w:r>
          </w:p>
        </w:tc>
        <w:tc>
          <w:tcPr>
            <w:tcW w:w="879" w:type="dxa"/>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b/>
                <w:bCs/>
                <w:color w:val="000000"/>
                <w:sz w:val="20"/>
                <w:szCs w:val="20"/>
              </w:rPr>
              <w:t>PARSEL</w:t>
            </w:r>
          </w:p>
        </w:tc>
        <w:tc>
          <w:tcPr>
            <w:tcW w:w="1310" w:type="dxa"/>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b/>
                <w:bCs/>
                <w:color w:val="000000"/>
                <w:sz w:val="20"/>
                <w:szCs w:val="20"/>
              </w:rPr>
              <w:t>FONKSİYON</w:t>
            </w:r>
          </w:p>
        </w:tc>
        <w:tc>
          <w:tcPr>
            <w:tcW w:w="2027" w:type="dxa"/>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b/>
                <w:bCs/>
                <w:color w:val="000000"/>
                <w:sz w:val="20"/>
                <w:szCs w:val="20"/>
              </w:rPr>
              <w:t>OKULLARA AİT KAT YÜKSEKLİĞİ</w:t>
            </w:r>
          </w:p>
        </w:tc>
        <w:tc>
          <w:tcPr>
            <w:tcW w:w="1882" w:type="dxa"/>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b/>
                <w:bCs/>
                <w:color w:val="000000"/>
                <w:sz w:val="20"/>
                <w:szCs w:val="20"/>
              </w:rPr>
              <w:t>OKULLARA AİT PANSİYON YAPILARINDA KAT YÜKSEKLİĞİ</w:t>
            </w:r>
          </w:p>
        </w:tc>
      </w:tr>
      <w:tr w:rsidR="00660BA1" w:rsidRPr="007302D6" w:rsidTr="00660BA1">
        <w:trPr>
          <w:trHeight w:val="288"/>
          <w:tblCellSpacing w:w="0" w:type="dxa"/>
        </w:trPr>
        <w:tc>
          <w:tcPr>
            <w:tcW w:w="593"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1</w:t>
            </w:r>
          </w:p>
        </w:tc>
        <w:tc>
          <w:tcPr>
            <w:tcW w:w="1548"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rPr>
                <w:color w:val="000000"/>
                <w:sz w:val="27"/>
                <w:szCs w:val="27"/>
              </w:rPr>
            </w:pPr>
            <w:r w:rsidRPr="007302D6">
              <w:rPr>
                <w:color w:val="000000"/>
                <w:sz w:val="20"/>
                <w:szCs w:val="20"/>
              </w:rPr>
              <w:t>MEVLANA</w:t>
            </w:r>
          </w:p>
        </w:tc>
        <w:tc>
          <w:tcPr>
            <w:tcW w:w="1072"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rPr>
                <w:color w:val="000000"/>
                <w:sz w:val="27"/>
                <w:szCs w:val="27"/>
              </w:rPr>
            </w:pPr>
            <w:r w:rsidRPr="007302D6">
              <w:rPr>
                <w:color w:val="000000"/>
                <w:sz w:val="20"/>
                <w:szCs w:val="20"/>
              </w:rPr>
              <w:t>102710</w:t>
            </w:r>
          </w:p>
        </w:tc>
        <w:tc>
          <w:tcPr>
            <w:tcW w:w="879"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1</w:t>
            </w:r>
          </w:p>
        </w:tc>
        <w:tc>
          <w:tcPr>
            <w:tcW w:w="1310"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rPr>
                <w:color w:val="000000"/>
                <w:sz w:val="27"/>
                <w:szCs w:val="27"/>
              </w:rPr>
            </w:pPr>
            <w:r w:rsidRPr="007302D6">
              <w:rPr>
                <w:color w:val="000000"/>
                <w:sz w:val="20"/>
                <w:szCs w:val="20"/>
              </w:rPr>
              <w:t>ORTAOKUL</w:t>
            </w:r>
          </w:p>
        </w:tc>
        <w:tc>
          <w:tcPr>
            <w:tcW w:w="2027"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4 KAT</w:t>
            </w:r>
          </w:p>
        </w:tc>
        <w:tc>
          <w:tcPr>
            <w:tcW w:w="1882"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5 KAT</w:t>
            </w:r>
          </w:p>
        </w:tc>
      </w:tr>
      <w:tr w:rsidR="00660BA1" w:rsidRPr="007302D6" w:rsidTr="00660BA1">
        <w:trPr>
          <w:trHeight w:val="288"/>
          <w:tblCellSpacing w:w="0" w:type="dxa"/>
        </w:trPr>
        <w:tc>
          <w:tcPr>
            <w:tcW w:w="593"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2</w:t>
            </w:r>
          </w:p>
        </w:tc>
        <w:tc>
          <w:tcPr>
            <w:tcW w:w="1548"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rPr>
                <w:color w:val="000000"/>
                <w:sz w:val="27"/>
                <w:szCs w:val="27"/>
              </w:rPr>
            </w:pPr>
            <w:r w:rsidRPr="007302D6">
              <w:rPr>
                <w:color w:val="000000"/>
                <w:sz w:val="20"/>
                <w:szCs w:val="20"/>
              </w:rPr>
              <w:t>MEVLANA</w:t>
            </w:r>
          </w:p>
        </w:tc>
        <w:tc>
          <w:tcPr>
            <w:tcW w:w="1072"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rPr>
                <w:color w:val="000000"/>
                <w:sz w:val="27"/>
                <w:szCs w:val="27"/>
              </w:rPr>
            </w:pPr>
            <w:r w:rsidRPr="007302D6">
              <w:rPr>
                <w:color w:val="000000"/>
                <w:sz w:val="20"/>
                <w:szCs w:val="20"/>
              </w:rPr>
              <w:t>102709</w:t>
            </w:r>
          </w:p>
        </w:tc>
        <w:tc>
          <w:tcPr>
            <w:tcW w:w="879"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1</w:t>
            </w:r>
          </w:p>
        </w:tc>
        <w:tc>
          <w:tcPr>
            <w:tcW w:w="1310"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rPr>
                <w:color w:val="000000"/>
                <w:sz w:val="27"/>
                <w:szCs w:val="27"/>
              </w:rPr>
            </w:pPr>
            <w:r w:rsidRPr="007302D6">
              <w:rPr>
                <w:color w:val="000000"/>
                <w:sz w:val="20"/>
                <w:szCs w:val="20"/>
              </w:rPr>
              <w:t>İLKOKUL</w:t>
            </w:r>
          </w:p>
        </w:tc>
        <w:tc>
          <w:tcPr>
            <w:tcW w:w="2027"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4 KAT</w:t>
            </w:r>
          </w:p>
        </w:tc>
        <w:tc>
          <w:tcPr>
            <w:tcW w:w="1882"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5 KAT</w:t>
            </w:r>
          </w:p>
        </w:tc>
      </w:tr>
      <w:tr w:rsidR="00660BA1" w:rsidRPr="007302D6" w:rsidTr="00660BA1">
        <w:trPr>
          <w:trHeight w:val="288"/>
          <w:tblCellSpacing w:w="0" w:type="dxa"/>
        </w:trPr>
        <w:tc>
          <w:tcPr>
            <w:tcW w:w="593"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3</w:t>
            </w:r>
          </w:p>
        </w:tc>
        <w:tc>
          <w:tcPr>
            <w:tcW w:w="1548"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rPr>
                <w:color w:val="000000"/>
                <w:sz w:val="27"/>
                <w:szCs w:val="27"/>
              </w:rPr>
            </w:pPr>
            <w:r w:rsidRPr="007302D6">
              <w:rPr>
                <w:color w:val="000000"/>
                <w:sz w:val="20"/>
                <w:szCs w:val="20"/>
              </w:rPr>
              <w:t>MEVLANA</w:t>
            </w:r>
          </w:p>
        </w:tc>
        <w:tc>
          <w:tcPr>
            <w:tcW w:w="1072"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rPr>
                <w:color w:val="000000"/>
                <w:sz w:val="27"/>
                <w:szCs w:val="27"/>
              </w:rPr>
            </w:pPr>
            <w:r w:rsidRPr="007302D6">
              <w:rPr>
                <w:color w:val="000000"/>
                <w:sz w:val="20"/>
                <w:szCs w:val="20"/>
              </w:rPr>
              <w:t>102740</w:t>
            </w:r>
          </w:p>
        </w:tc>
        <w:tc>
          <w:tcPr>
            <w:tcW w:w="879"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1</w:t>
            </w:r>
          </w:p>
        </w:tc>
        <w:tc>
          <w:tcPr>
            <w:tcW w:w="1310"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rPr>
                <w:color w:val="000000"/>
                <w:sz w:val="27"/>
                <w:szCs w:val="27"/>
              </w:rPr>
            </w:pPr>
            <w:r w:rsidRPr="007302D6">
              <w:rPr>
                <w:color w:val="000000"/>
                <w:sz w:val="20"/>
                <w:szCs w:val="20"/>
              </w:rPr>
              <w:t>İLKOKUL</w:t>
            </w:r>
          </w:p>
        </w:tc>
        <w:tc>
          <w:tcPr>
            <w:tcW w:w="2027"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4 KAT</w:t>
            </w:r>
          </w:p>
        </w:tc>
        <w:tc>
          <w:tcPr>
            <w:tcW w:w="1882"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5 KAT</w:t>
            </w:r>
          </w:p>
        </w:tc>
      </w:tr>
      <w:tr w:rsidR="00660BA1" w:rsidRPr="007302D6" w:rsidTr="00660BA1">
        <w:trPr>
          <w:trHeight w:val="288"/>
          <w:tblCellSpacing w:w="0" w:type="dxa"/>
        </w:trPr>
        <w:tc>
          <w:tcPr>
            <w:tcW w:w="593"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4</w:t>
            </w:r>
          </w:p>
        </w:tc>
        <w:tc>
          <w:tcPr>
            <w:tcW w:w="1548"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rPr>
                <w:color w:val="000000"/>
                <w:sz w:val="27"/>
                <w:szCs w:val="27"/>
              </w:rPr>
            </w:pPr>
            <w:r w:rsidRPr="007302D6">
              <w:rPr>
                <w:color w:val="000000"/>
                <w:sz w:val="20"/>
                <w:szCs w:val="20"/>
              </w:rPr>
              <w:t>MEVLANA</w:t>
            </w:r>
          </w:p>
        </w:tc>
        <w:tc>
          <w:tcPr>
            <w:tcW w:w="1072"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rPr>
                <w:color w:val="000000"/>
                <w:sz w:val="27"/>
                <w:szCs w:val="27"/>
              </w:rPr>
            </w:pPr>
            <w:r w:rsidRPr="007302D6">
              <w:rPr>
                <w:color w:val="000000"/>
                <w:sz w:val="20"/>
                <w:szCs w:val="20"/>
              </w:rPr>
              <w:t>102741</w:t>
            </w:r>
          </w:p>
        </w:tc>
        <w:tc>
          <w:tcPr>
            <w:tcW w:w="879"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1</w:t>
            </w:r>
          </w:p>
        </w:tc>
        <w:tc>
          <w:tcPr>
            <w:tcW w:w="1310"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rPr>
                <w:color w:val="000000"/>
                <w:sz w:val="27"/>
                <w:szCs w:val="27"/>
              </w:rPr>
            </w:pPr>
            <w:r w:rsidRPr="007302D6">
              <w:rPr>
                <w:color w:val="000000"/>
                <w:sz w:val="20"/>
                <w:szCs w:val="20"/>
              </w:rPr>
              <w:t>ANAOKULU</w:t>
            </w:r>
          </w:p>
        </w:tc>
        <w:tc>
          <w:tcPr>
            <w:tcW w:w="2027"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4 KAT</w:t>
            </w:r>
          </w:p>
        </w:tc>
        <w:tc>
          <w:tcPr>
            <w:tcW w:w="1882"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5 KAT</w:t>
            </w:r>
          </w:p>
        </w:tc>
      </w:tr>
      <w:tr w:rsidR="00660BA1" w:rsidRPr="007302D6" w:rsidTr="00660BA1">
        <w:trPr>
          <w:trHeight w:val="288"/>
          <w:tblCellSpacing w:w="0" w:type="dxa"/>
        </w:trPr>
        <w:tc>
          <w:tcPr>
            <w:tcW w:w="593"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5</w:t>
            </w:r>
          </w:p>
        </w:tc>
        <w:tc>
          <w:tcPr>
            <w:tcW w:w="1548"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rPr>
                <w:color w:val="000000"/>
                <w:sz w:val="27"/>
                <w:szCs w:val="27"/>
              </w:rPr>
            </w:pPr>
            <w:r w:rsidRPr="007302D6">
              <w:rPr>
                <w:color w:val="000000"/>
                <w:sz w:val="20"/>
                <w:szCs w:val="20"/>
              </w:rPr>
              <w:t>MEVLANA</w:t>
            </w:r>
          </w:p>
        </w:tc>
        <w:tc>
          <w:tcPr>
            <w:tcW w:w="1072"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rPr>
                <w:color w:val="000000"/>
                <w:sz w:val="27"/>
                <w:szCs w:val="27"/>
              </w:rPr>
            </w:pPr>
            <w:r w:rsidRPr="007302D6">
              <w:rPr>
                <w:color w:val="000000"/>
                <w:sz w:val="20"/>
                <w:szCs w:val="20"/>
              </w:rPr>
              <w:t>102730</w:t>
            </w:r>
          </w:p>
        </w:tc>
        <w:tc>
          <w:tcPr>
            <w:tcW w:w="879"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1</w:t>
            </w:r>
          </w:p>
        </w:tc>
        <w:tc>
          <w:tcPr>
            <w:tcW w:w="1310"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rPr>
                <w:color w:val="000000"/>
                <w:sz w:val="27"/>
                <w:szCs w:val="27"/>
              </w:rPr>
            </w:pPr>
            <w:r w:rsidRPr="007302D6">
              <w:rPr>
                <w:color w:val="000000"/>
                <w:sz w:val="20"/>
                <w:szCs w:val="20"/>
              </w:rPr>
              <w:t>ANAOKULU</w:t>
            </w:r>
          </w:p>
        </w:tc>
        <w:tc>
          <w:tcPr>
            <w:tcW w:w="2027"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4 KAT</w:t>
            </w:r>
          </w:p>
        </w:tc>
        <w:tc>
          <w:tcPr>
            <w:tcW w:w="1882"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5 KAT</w:t>
            </w:r>
          </w:p>
        </w:tc>
      </w:tr>
      <w:tr w:rsidR="00660BA1" w:rsidRPr="007302D6" w:rsidTr="00660BA1">
        <w:trPr>
          <w:trHeight w:val="288"/>
          <w:tblCellSpacing w:w="0" w:type="dxa"/>
        </w:trPr>
        <w:tc>
          <w:tcPr>
            <w:tcW w:w="593"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6</w:t>
            </w:r>
          </w:p>
        </w:tc>
        <w:tc>
          <w:tcPr>
            <w:tcW w:w="1548"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rPr>
                <w:color w:val="000000"/>
                <w:sz w:val="27"/>
                <w:szCs w:val="27"/>
              </w:rPr>
            </w:pPr>
            <w:r w:rsidRPr="007302D6">
              <w:rPr>
                <w:color w:val="000000"/>
                <w:sz w:val="20"/>
                <w:szCs w:val="20"/>
              </w:rPr>
              <w:t>MEVLANA</w:t>
            </w:r>
          </w:p>
        </w:tc>
        <w:tc>
          <w:tcPr>
            <w:tcW w:w="1072"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rPr>
                <w:color w:val="000000"/>
                <w:sz w:val="27"/>
                <w:szCs w:val="27"/>
              </w:rPr>
            </w:pPr>
            <w:r w:rsidRPr="007302D6">
              <w:rPr>
                <w:color w:val="000000"/>
                <w:sz w:val="20"/>
                <w:szCs w:val="20"/>
              </w:rPr>
              <w:t>102731</w:t>
            </w:r>
          </w:p>
        </w:tc>
        <w:tc>
          <w:tcPr>
            <w:tcW w:w="879"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1</w:t>
            </w:r>
          </w:p>
        </w:tc>
        <w:tc>
          <w:tcPr>
            <w:tcW w:w="1310"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rPr>
                <w:color w:val="000000"/>
                <w:sz w:val="27"/>
                <w:szCs w:val="27"/>
              </w:rPr>
            </w:pPr>
            <w:r w:rsidRPr="007302D6">
              <w:rPr>
                <w:color w:val="000000"/>
                <w:sz w:val="20"/>
                <w:szCs w:val="20"/>
              </w:rPr>
              <w:t>LİSE</w:t>
            </w:r>
          </w:p>
        </w:tc>
        <w:tc>
          <w:tcPr>
            <w:tcW w:w="2027"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4 KAT</w:t>
            </w:r>
          </w:p>
        </w:tc>
        <w:tc>
          <w:tcPr>
            <w:tcW w:w="1882"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5 KAT</w:t>
            </w:r>
          </w:p>
        </w:tc>
      </w:tr>
      <w:tr w:rsidR="00660BA1" w:rsidRPr="007302D6" w:rsidTr="00660BA1">
        <w:trPr>
          <w:trHeight w:val="288"/>
          <w:tblCellSpacing w:w="0" w:type="dxa"/>
        </w:trPr>
        <w:tc>
          <w:tcPr>
            <w:tcW w:w="593"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7</w:t>
            </w:r>
          </w:p>
        </w:tc>
        <w:tc>
          <w:tcPr>
            <w:tcW w:w="1548"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rPr>
                <w:color w:val="000000"/>
                <w:sz w:val="27"/>
                <w:szCs w:val="27"/>
              </w:rPr>
            </w:pPr>
            <w:r w:rsidRPr="007302D6">
              <w:rPr>
                <w:color w:val="000000"/>
                <w:sz w:val="20"/>
                <w:szCs w:val="20"/>
              </w:rPr>
              <w:t>MEVLANA</w:t>
            </w:r>
          </w:p>
        </w:tc>
        <w:tc>
          <w:tcPr>
            <w:tcW w:w="1072"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rPr>
                <w:color w:val="000000"/>
                <w:sz w:val="27"/>
                <w:szCs w:val="27"/>
              </w:rPr>
            </w:pPr>
            <w:r w:rsidRPr="007302D6">
              <w:rPr>
                <w:color w:val="000000"/>
                <w:sz w:val="20"/>
                <w:szCs w:val="20"/>
              </w:rPr>
              <w:t>102732</w:t>
            </w:r>
          </w:p>
        </w:tc>
        <w:tc>
          <w:tcPr>
            <w:tcW w:w="879"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1</w:t>
            </w:r>
          </w:p>
        </w:tc>
        <w:tc>
          <w:tcPr>
            <w:tcW w:w="1310"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rPr>
                <w:color w:val="000000"/>
                <w:sz w:val="27"/>
                <w:szCs w:val="27"/>
              </w:rPr>
            </w:pPr>
            <w:r w:rsidRPr="007302D6">
              <w:rPr>
                <w:color w:val="000000"/>
                <w:sz w:val="20"/>
                <w:szCs w:val="20"/>
              </w:rPr>
              <w:t>ORTAOKUL</w:t>
            </w:r>
          </w:p>
        </w:tc>
        <w:tc>
          <w:tcPr>
            <w:tcW w:w="2027"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4 KAT</w:t>
            </w:r>
          </w:p>
        </w:tc>
        <w:tc>
          <w:tcPr>
            <w:tcW w:w="1882" w:type="dxa"/>
            <w:noWrap/>
            <w:tcMar>
              <w:top w:w="15" w:type="dxa"/>
              <w:left w:w="15" w:type="dxa"/>
              <w:bottom w:w="0" w:type="dxa"/>
              <w:right w:w="15" w:type="dxa"/>
            </w:tcMar>
            <w:vAlign w:val="center"/>
            <w:hideMark/>
          </w:tcPr>
          <w:p w:rsidR="00660BA1" w:rsidRPr="007302D6" w:rsidRDefault="00660BA1" w:rsidP="000D5183">
            <w:pPr>
              <w:spacing w:before="100" w:beforeAutospacing="1" w:after="100" w:afterAutospacing="1"/>
              <w:jc w:val="center"/>
              <w:rPr>
                <w:color w:val="000000"/>
                <w:sz w:val="27"/>
                <w:szCs w:val="27"/>
              </w:rPr>
            </w:pPr>
            <w:r w:rsidRPr="007302D6">
              <w:rPr>
                <w:color w:val="000000"/>
                <w:sz w:val="20"/>
                <w:szCs w:val="20"/>
              </w:rPr>
              <w:t>5 KAT</w:t>
            </w:r>
          </w:p>
        </w:tc>
      </w:tr>
    </w:tbl>
    <w:p w:rsidR="00660BA1" w:rsidRDefault="00660BA1" w:rsidP="00660BA1">
      <w:pPr>
        <w:ind w:firstLine="708"/>
        <w:jc w:val="both"/>
      </w:pPr>
    </w:p>
    <w:p w:rsidR="00660BA1" w:rsidRDefault="00660BA1" w:rsidP="00660BA1">
      <w:pPr>
        <w:ind w:firstLine="708"/>
        <w:jc w:val="both"/>
      </w:pPr>
      <w:r>
        <w:t>2-) Belirtilmeyen hususlarda mer'i imar planı hükümleri ile ilgili kanun ve yönetmelik hükümleri geçerlidir.</w:t>
      </w:r>
    </w:p>
    <w:p w:rsidR="00660BA1" w:rsidRDefault="00660BA1" w:rsidP="00660BA1">
      <w:pPr>
        <w:ind w:firstLine="708"/>
        <w:jc w:val="both"/>
      </w:pPr>
      <w:r>
        <w:t>Şeklinde 2 adet plan notu düzenlendiği,</w:t>
      </w:r>
    </w:p>
    <w:p w:rsidR="00660BA1" w:rsidRDefault="00660BA1" w:rsidP="00660BA1">
      <w:pPr>
        <w:ind w:firstLine="708"/>
        <w:jc w:val="both"/>
      </w:pPr>
    </w:p>
    <w:p w:rsidR="00660BA1" w:rsidRDefault="00660BA1" w:rsidP="00660BA1">
      <w:pPr>
        <w:ind w:firstLine="708"/>
        <w:jc w:val="both"/>
      </w:pPr>
      <w:r w:rsidRPr="00390DF2">
        <w:rPr>
          <w:b/>
        </w:rPr>
        <w:t>Başkanlığımızca yapılan değerlendirmede,</w:t>
      </w:r>
      <w:r>
        <w:t xml:space="preserve"> Önerinin Ankara Valiliği Milli Eğitim Müdürlüğünün talepleri doğrultusunda birbirinden ayrı 7 adet taşınmaza ilişkin hazırlanarak Sincan Belediye Meclisince uygun görüldüğü, söz konusu plan değişikliğinin kat yüksekliklerinin düzenlenmesine yönelik plan notu değişikliği şeklinde hazırlandığı, dolayısıyla yapı yaklaşma koşulları ve bina kullanım kararlarında herhangi bir değişiklik içermediği, ancak birden fazla ada/ parselin tek meclis kararı ve plan notu üzerinden yapılan düzenleme ile hazırlandığı ve her ada parselde iki farklı kat yüksekliği önerildiği, değerlendirilmekle birlikte konunun ilgili mevzuat hükümleri ve yazımızda belirtilen hususlar çerçevesinde değerlendirilerek Belediye Meclisimizce karara bağlanması gerektiği görüş ve sonucuna varıldığı,</w:t>
      </w:r>
    </w:p>
    <w:p w:rsidR="00660BA1" w:rsidRDefault="00660BA1" w:rsidP="00660BA1">
      <w:pPr>
        <w:ind w:firstLine="708"/>
        <w:jc w:val="both"/>
      </w:pPr>
    </w:p>
    <w:p w:rsidR="003F2021" w:rsidRDefault="00660BA1" w:rsidP="00660BA1">
      <w:pPr>
        <w:ind w:firstLine="708"/>
        <w:jc w:val="both"/>
      </w:pPr>
      <w:r>
        <w:t xml:space="preserve">Bu nedenle; Sincan İlçesi Mevlana Mahallesi Eğitim Tesisleri Alanlarında kat yüksekliklerinin düzenlenmesine yönelik 1/1000 ölçekli uygulama imar planı değişikliğinin </w:t>
      </w:r>
      <w:r>
        <w:rPr>
          <w:iCs/>
        </w:rPr>
        <w:t>“onayı”na</w:t>
      </w:r>
      <w:r w:rsidR="004F3FE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915607">
        <w:t xml:space="preserve">oybirliği </w:t>
      </w:r>
      <w:r w:rsidR="00915607" w:rsidRPr="00047CD3">
        <w:t>ile kabul edildi.</w:t>
      </w:r>
    </w:p>
    <w:p w:rsidR="00B71D18" w:rsidRDefault="00B71D18" w:rsidP="00B71D18">
      <w:pPr>
        <w:ind w:right="-1" w:firstLine="709"/>
        <w:jc w:val="both"/>
      </w:pPr>
    </w:p>
    <w:p w:rsidR="00B71D18" w:rsidRDefault="00B71D18" w:rsidP="00B71D18">
      <w:pPr>
        <w:ind w:right="-1" w:firstLine="709"/>
        <w:jc w:val="both"/>
      </w:pPr>
    </w:p>
    <w:p w:rsidR="00494FDC" w:rsidRDefault="00494FD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4F3FE1" w:rsidRDefault="004F3FE1" w:rsidP="004F3FE1">
            <w:pPr>
              <w:tabs>
                <w:tab w:val="left" w:pos="3268"/>
              </w:tabs>
              <w:jc w:val="center"/>
            </w:pPr>
            <w: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525D57" w:rsidRDefault="00915607" w:rsidP="00525D57">
            <w:pPr>
              <w:autoSpaceDE w:val="0"/>
              <w:autoSpaceDN w:val="0"/>
              <w:adjustRightInd w:val="0"/>
              <w:ind w:left="-20" w:firstLine="20"/>
              <w:jc w:val="center"/>
              <w:rPr>
                <w:color w:val="000000"/>
              </w:rPr>
            </w:pPr>
            <w:r>
              <w:rPr>
                <w:color w:val="000000"/>
              </w:rPr>
              <w:t>Cem ŞAHİN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3FE1"/>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0BA1"/>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B26"/>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3F1A"/>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3B1C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C852F-89E0-4683-B5BD-2D3BD362D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4843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2025-11-17T10:18:00Z</cp:lastPrinted>
  <dcterms:created xsi:type="dcterms:W3CDTF">2025-11-17T07:49:00Z</dcterms:created>
  <dcterms:modified xsi:type="dcterms:W3CDTF">2025-11-17T10:18:00Z</dcterms:modified>
</cp:coreProperties>
</file>