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406F0D" w:rsidRDefault="00B23ABD" w:rsidP="009014CA">
      <w:pPr>
        <w:ind w:right="-1"/>
        <w:jc w:val="both"/>
      </w:pPr>
      <w:r>
        <w:t xml:space="preserve">Karar No: </w:t>
      </w:r>
      <w:r w:rsidR="003039F3">
        <w:t>1689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11</w:t>
      </w:r>
      <w:r w:rsidR="00305F2F">
        <w:t>.</w:t>
      </w:r>
      <w:r w:rsidR="002172C8">
        <w:t>11</w:t>
      </w:r>
      <w:r w:rsidR="0077160C">
        <w:t>.202</w:t>
      </w:r>
      <w:r w:rsidR="00A518C9">
        <w:t>5</w:t>
      </w:r>
    </w:p>
    <w:p w:rsidR="001837C3" w:rsidRDefault="001837C3" w:rsidP="009014CA">
      <w:pPr>
        <w:ind w:right="-1"/>
        <w:jc w:val="both"/>
      </w:pPr>
    </w:p>
    <w:p w:rsidR="00961064" w:rsidRDefault="00961064" w:rsidP="009014CA">
      <w:pPr>
        <w:ind w:right="-1"/>
        <w:jc w:val="both"/>
      </w:pPr>
    </w:p>
    <w:p w:rsidR="008C588B" w:rsidRDefault="005C0890" w:rsidP="003039F3">
      <w:pPr>
        <w:ind w:right="-1"/>
        <w:jc w:val="center"/>
      </w:pPr>
      <w:r w:rsidRPr="002D00A5">
        <w:t>K A R A R</w:t>
      </w:r>
    </w:p>
    <w:p w:rsidR="00D90C70" w:rsidRDefault="00D90C70" w:rsidP="00AA7ED1">
      <w:pPr>
        <w:ind w:right="-1"/>
      </w:pPr>
    </w:p>
    <w:p w:rsidR="001837C3" w:rsidRDefault="001837C3" w:rsidP="00AA7ED1">
      <w:pPr>
        <w:ind w:right="-1"/>
      </w:pPr>
    </w:p>
    <w:p w:rsidR="00EC582E" w:rsidRDefault="003039F3" w:rsidP="00AA7ED1">
      <w:pPr>
        <w:ind w:right="-1" w:firstLine="708"/>
        <w:jc w:val="both"/>
      </w:pPr>
      <w:r>
        <w:t>Mamak İlçesi Kızılca Mahallesi 39216 ada 2,3,4,5,6,7,8 ve 9 parsellerin 52423 ve 52427 adalar arasındaki park alanı ile takasına yönelik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F07C50">
        <w:t>23</w:t>
      </w:r>
      <w:r w:rsidR="00005846">
        <w:t>.</w:t>
      </w:r>
      <w:r w:rsidR="002172C8">
        <w:t>10</w:t>
      </w:r>
      <w:r w:rsidR="00B52587">
        <w:t>.2025</w:t>
      </w:r>
      <w:r w:rsidR="00EC582E" w:rsidRPr="00E35A5A">
        <w:t xml:space="preserve"> tarihli ve </w:t>
      </w:r>
      <w:r>
        <w:t xml:space="preserve">348 </w:t>
      </w:r>
      <w:r w:rsidR="00EC582E" w:rsidRPr="00E35A5A">
        <w:t xml:space="preserve">sayılı Raporu Büyükşehir Belediye Meclisinin </w:t>
      </w:r>
      <w:r w:rsidR="00047CD3">
        <w:t>11</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039F3" w:rsidRDefault="00EC582E" w:rsidP="003039F3">
      <w:pPr>
        <w:tabs>
          <w:tab w:val="left" w:pos="0"/>
        </w:tabs>
        <w:ind w:right="-1" w:firstLine="709"/>
        <w:jc w:val="both"/>
      </w:pPr>
      <w:r w:rsidRPr="00E35A5A">
        <w:t>Konu üzerinde yapılan görüşmelerde;</w:t>
      </w:r>
      <w:r w:rsidR="00896330">
        <w:t xml:space="preserve"> </w:t>
      </w:r>
      <w:r w:rsidR="003039F3" w:rsidRPr="00F05F2D">
        <w:t>Mamak Belediye Başkanlığı Yazı İşleri Müdürlüğü</w:t>
      </w:r>
      <w:r w:rsidR="003039F3">
        <w:t>nün</w:t>
      </w:r>
      <w:r w:rsidR="003039F3" w:rsidRPr="00F05F2D">
        <w:t xml:space="preserve"> 04.07.2025 tarihli ve 23562060-79 sayılı yazısı eki Mamak Belediye Meclisinin 02.07.2025/357 sayılı Kararıyla uygun görülen "Mamak İlçesi, Kızılca Mahallesi, 39216 ada 2,...,9 no</w:t>
      </w:r>
      <w:r w:rsidR="003039F3">
        <w:t>.</w:t>
      </w:r>
      <w:r w:rsidR="003039F3" w:rsidRPr="00F05F2D">
        <w:t>lu küçük sanayi parsellerinin 52423 ve 52427 adalar arasındaki park alanı ile takasına ilişkin 1/5000 ölçekli nazım imar planı</w:t>
      </w:r>
      <w:r w:rsidR="003039F3">
        <w:t xml:space="preserve"> </w:t>
      </w:r>
      <w:r w:rsidR="003039F3" w:rsidRPr="00F05F2D">
        <w:t>(NİP) değişikliği (tavsiye) ve 1/1000 ölçekli uygulama imar planı</w:t>
      </w:r>
      <w:r w:rsidR="003039F3">
        <w:t xml:space="preserve"> </w:t>
      </w:r>
      <w:r w:rsidR="003039F3" w:rsidRPr="00F05F2D">
        <w:t>(UİP) değişikliği teklifi"</w:t>
      </w:r>
      <w:r w:rsidR="003039F3">
        <w:t>nin</w:t>
      </w:r>
      <w:r w:rsidR="003039F3" w:rsidRPr="00F05F2D">
        <w:t xml:space="preserve"> 5216 sayılı Kanunun ilgili maddeleri uyarınca, Mamak Belediye Başkanlığı</w:t>
      </w:r>
      <w:r w:rsidR="003039F3">
        <w:t>nın</w:t>
      </w:r>
      <w:r w:rsidR="003039F3" w:rsidRPr="00F05F2D">
        <w:t xml:space="preserve"> 23.07.2025 tarihli ve E-1263869 sayılı yazısı ekinde onaylanmak üzere </w:t>
      </w:r>
      <w:r w:rsidR="003039F3">
        <w:t>İmar ve Şehircilik Dairesi B</w:t>
      </w:r>
      <w:r w:rsidR="003039F3" w:rsidRPr="00F05F2D">
        <w:t>aşkanlığı</w:t>
      </w:r>
      <w:r w:rsidR="003039F3">
        <w:t>na</w:t>
      </w:r>
      <w:r w:rsidR="003039F3" w:rsidRPr="00F05F2D">
        <w:t xml:space="preserve"> sunul</w:t>
      </w:r>
      <w:r w:rsidR="003039F3">
        <w:t>duğu,</w:t>
      </w:r>
    </w:p>
    <w:p w:rsidR="003039F3" w:rsidRDefault="003039F3" w:rsidP="003039F3">
      <w:pPr>
        <w:tabs>
          <w:tab w:val="left" w:pos="0"/>
        </w:tabs>
        <w:ind w:right="-1" w:firstLine="709"/>
        <w:jc w:val="both"/>
      </w:pPr>
    </w:p>
    <w:p w:rsidR="003039F3" w:rsidRDefault="003039F3" w:rsidP="003039F3">
      <w:pPr>
        <w:tabs>
          <w:tab w:val="left" w:pos="0"/>
        </w:tabs>
        <w:ind w:right="-1" w:firstLine="709"/>
        <w:jc w:val="both"/>
        <w:rPr>
          <w:b/>
        </w:rPr>
      </w:pPr>
      <w:r w:rsidRPr="00F05F2D">
        <w:rPr>
          <w:b/>
        </w:rPr>
        <w:t>Yapılan İncelemede;</w:t>
      </w:r>
    </w:p>
    <w:p w:rsidR="003039F3" w:rsidRPr="00F05F2D" w:rsidRDefault="003039F3" w:rsidP="003039F3">
      <w:pPr>
        <w:tabs>
          <w:tab w:val="left" w:pos="0"/>
        </w:tabs>
        <w:ind w:right="-1" w:firstLine="709"/>
        <w:jc w:val="both"/>
        <w:rPr>
          <w:b/>
        </w:rPr>
      </w:pPr>
      <w:r w:rsidRPr="00F05F2D">
        <w:rPr>
          <w:b/>
        </w:rPr>
        <w:t>Teklife Konu Parsellerin Mülkiyet ve Mevcut İmar Durumunun; </w:t>
      </w:r>
    </w:p>
    <w:p w:rsidR="003039F3" w:rsidRDefault="003039F3" w:rsidP="003039F3">
      <w:pPr>
        <w:tabs>
          <w:tab w:val="left" w:pos="0"/>
        </w:tabs>
        <w:ind w:right="-1" w:firstLine="709"/>
        <w:jc w:val="both"/>
      </w:pPr>
      <w:r w:rsidRPr="00F05F2D">
        <w:t>Plan değişikliğine konu, muhtelif şahıslar mülkiyetindeki Kızılca mahallesi, 39216 ada 2, 3, 4, 5, 6, 7, 8 ve 9 sayılı parsellerin</w:t>
      </w:r>
      <w:r>
        <w:t xml:space="preserve"> </w:t>
      </w:r>
      <w:r w:rsidRPr="00F05F2D">
        <w:t>(toplam 3591 m</w:t>
      </w:r>
      <w:r w:rsidRPr="00584F3A">
        <w:rPr>
          <w:vertAlign w:val="superscript"/>
        </w:rPr>
        <w:t>2</w:t>
      </w:r>
      <w:r w:rsidRPr="00F05F2D">
        <w:t>) Mamak Belediye Meclisinin 2018/325 sayılı Kararıyla uygun görülerek, Büyükşehir Belediye Meclisinin 2018/2015 sayılı Kararıyla tadilen onaylanan Kızılca Sanayi İmar Planı Revizyonu kapsamında "TAKS/KAKS=0,50/1,00 yapılaşma koşullarında 2 katlı küçük sanayi alanı" kullanımında bulundukları; Düzenleme Ortaklık Payından</w:t>
      </w:r>
      <w:r>
        <w:t xml:space="preserve"> </w:t>
      </w:r>
      <w:r w:rsidRPr="00F05F2D">
        <w:t>(DOP) oluşan ve aynı imar planı kapsamındaki 52423 ve 52427 adalar arasında yer alan alanın ise "park alanı</w:t>
      </w:r>
      <w:r>
        <w:t>" kullanımında bulunduğu, </w:t>
      </w:r>
    </w:p>
    <w:p w:rsidR="003039F3" w:rsidRDefault="003039F3" w:rsidP="003039F3">
      <w:pPr>
        <w:tabs>
          <w:tab w:val="left" w:pos="0"/>
        </w:tabs>
        <w:ind w:right="-1" w:firstLine="709"/>
        <w:jc w:val="both"/>
      </w:pPr>
    </w:p>
    <w:p w:rsidR="003039F3" w:rsidRPr="00F05F2D" w:rsidRDefault="003039F3" w:rsidP="003039F3">
      <w:pPr>
        <w:tabs>
          <w:tab w:val="left" w:pos="0"/>
        </w:tabs>
        <w:ind w:right="-1" w:firstLine="709"/>
        <w:jc w:val="both"/>
        <w:rPr>
          <w:b/>
        </w:rPr>
      </w:pPr>
      <w:r w:rsidRPr="00F05F2D">
        <w:rPr>
          <w:b/>
        </w:rPr>
        <w:t>Plan Teklifi ve Açıklama Raporunda;</w:t>
      </w:r>
    </w:p>
    <w:p w:rsidR="003039F3" w:rsidRDefault="003039F3" w:rsidP="003039F3">
      <w:pPr>
        <w:tabs>
          <w:tab w:val="left" w:pos="0"/>
        </w:tabs>
        <w:ind w:right="-1" w:firstLine="709"/>
        <w:jc w:val="both"/>
      </w:pPr>
      <w:r w:rsidRPr="00F05F2D">
        <w:t>Kızılca Sanayi İmar Planı kapsamında kalan imar yollarına ait yol profili çalışmalarında, 39216 adanın doğusunda bulunan 15 metrelik araç yolunun yüksek eğim değerleri sebebiyle merdiven olarak yapıldığı; söz konusu yolun merdivenli yol olması sebebiyle 39216 ada 2,...,9 sayılı parsellerin araç yoluna cephesi kalmadığı ve plan kapsamında uygun bir alan</w:t>
      </w:r>
      <w:r>
        <w:t>a taşınması gereğinin oluştuğu,</w:t>
      </w:r>
    </w:p>
    <w:p w:rsidR="003039F3" w:rsidRDefault="003039F3" w:rsidP="003039F3">
      <w:pPr>
        <w:tabs>
          <w:tab w:val="left" w:pos="0"/>
        </w:tabs>
        <w:ind w:right="-1" w:firstLine="709"/>
        <w:jc w:val="both"/>
      </w:pPr>
    </w:p>
    <w:p w:rsidR="003039F3" w:rsidRDefault="003039F3" w:rsidP="003039F3">
      <w:pPr>
        <w:tabs>
          <w:tab w:val="left" w:pos="0"/>
        </w:tabs>
        <w:ind w:right="-1" w:firstLine="709"/>
        <w:jc w:val="both"/>
      </w:pPr>
      <w:r w:rsidRPr="00F05F2D">
        <w:t>Konunun çözümüne ilişkin olarak; hem mülkiyet hem de jeolojik ve topografik açıdan uygun olan 52423-52427 adalar arasında yer alan park alanının(DOP</w:t>
      </w:r>
      <w:r>
        <w:t>) kuzeyinde, yaklaşık 3591 m</w:t>
      </w:r>
      <w:r w:rsidRPr="00584F3A">
        <w:rPr>
          <w:vertAlign w:val="superscript"/>
        </w:rPr>
        <w:t>2</w:t>
      </w:r>
      <w:r>
        <w:t>'l</w:t>
      </w:r>
      <w:r w:rsidRPr="00F05F2D">
        <w:t>ik kısmının, küçük sanayi parsellerinin taşınması adına uygun olarak değerlendirildiği</w:t>
      </w:r>
      <w:r>
        <w:t>nin belirtildiği, </w:t>
      </w:r>
    </w:p>
    <w:p w:rsidR="003039F3" w:rsidRDefault="003039F3" w:rsidP="003039F3">
      <w:pPr>
        <w:tabs>
          <w:tab w:val="left" w:pos="0"/>
        </w:tabs>
        <w:ind w:right="-1" w:firstLine="709"/>
        <w:jc w:val="both"/>
      </w:pPr>
    </w:p>
    <w:p w:rsidR="003039F3" w:rsidRPr="00F05F2D" w:rsidRDefault="003039F3" w:rsidP="003039F3">
      <w:pPr>
        <w:tabs>
          <w:tab w:val="left" w:pos="0"/>
        </w:tabs>
        <w:ind w:right="-1" w:firstLine="709"/>
        <w:jc w:val="both"/>
        <w:rPr>
          <w:b/>
        </w:rPr>
      </w:pPr>
      <w:r w:rsidRPr="00F05F2D">
        <w:rPr>
          <w:b/>
        </w:rPr>
        <w:t>1/1000 Ölçekli UİP Teklifinde;</w:t>
      </w:r>
    </w:p>
    <w:p w:rsidR="003039F3" w:rsidRDefault="003039F3" w:rsidP="003039F3">
      <w:pPr>
        <w:tabs>
          <w:tab w:val="left" w:pos="0"/>
        </w:tabs>
        <w:ind w:right="-1" w:firstLine="709"/>
        <w:jc w:val="both"/>
      </w:pPr>
      <w:r w:rsidRPr="00F05F2D">
        <w:t>Mevcut imar planında Küçük Sanayi Alanı olarak ayrılmış olan 39216 ada 2,...,9 sayılı parsellerin bulunduğu alanın</w:t>
      </w:r>
      <w:r>
        <w:t xml:space="preserve"> </w:t>
      </w:r>
      <w:r w:rsidRPr="00F05F2D">
        <w:t>(3.591 m</w:t>
      </w:r>
      <w:r w:rsidRPr="00584F3A">
        <w:rPr>
          <w:vertAlign w:val="superscript"/>
        </w:rPr>
        <w:t>2</w:t>
      </w:r>
      <w:r w:rsidRPr="00F05F2D">
        <w:t>) park alanı kullanımına ayrıldığı; küçük sanayi parsellerinin ise eşdeğer alanları korunmak suretiyle, 52423-52427 adalar arasında yer alan park alanının kuzeyine taşındığı(yapılaşma koşullarının koru</w:t>
      </w:r>
      <w:r>
        <w:t>narak) ve teklif plan üzerinde;</w:t>
      </w:r>
    </w:p>
    <w:p w:rsidR="003039F3" w:rsidRDefault="003039F3" w:rsidP="003039F3">
      <w:pPr>
        <w:tabs>
          <w:tab w:val="left" w:pos="0"/>
        </w:tabs>
        <w:ind w:right="-1" w:firstLine="709"/>
        <w:jc w:val="both"/>
      </w:pPr>
    </w:p>
    <w:p w:rsidR="003039F3" w:rsidRDefault="003039F3" w:rsidP="003039F3">
      <w:pPr>
        <w:tabs>
          <w:tab w:val="left" w:pos="0"/>
        </w:tabs>
        <w:ind w:right="-1" w:firstLine="709"/>
        <w:jc w:val="both"/>
      </w:pPr>
    </w:p>
    <w:p w:rsidR="003039F3" w:rsidRDefault="003039F3" w:rsidP="003039F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039F3" w:rsidRPr="002D00A5" w:rsidTr="00603552">
        <w:trPr>
          <w:trHeight w:val="1008"/>
        </w:trPr>
        <w:tc>
          <w:tcPr>
            <w:tcW w:w="3510" w:type="dxa"/>
          </w:tcPr>
          <w:p w:rsidR="003039F3" w:rsidRPr="002D00A5" w:rsidRDefault="003039F3" w:rsidP="00603552">
            <w:pPr>
              <w:ind w:right="-1"/>
              <w:jc w:val="center"/>
            </w:pPr>
            <w:r w:rsidRPr="002D00A5">
              <w:t>T.C.</w:t>
            </w:r>
          </w:p>
          <w:p w:rsidR="003039F3" w:rsidRPr="002D00A5" w:rsidRDefault="003039F3" w:rsidP="00603552">
            <w:pPr>
              <w:ind w:right="-1"/>
              <w:jc w:val="center"/>
            </w:pPr>
            <w:r w:rsidRPr="002D00A5">
              <w:t>ANKARA BÜYÜKŞEHİR</w:t>
            </w:r>
          </w:p>
          <w:p w:rsidR="003039F3" w:rsidRPr="002D00A5" w:rsidRDefault="003039F3" w:rsidP="00603552">
            <w:pPr>
              <w:ind w:right="-1"/>
              <w:jc w:val="center"/>
            </w:pPr>
            <w:r w:rsidRPr="002D00A5">
              <w:t>BELEDİYE MECLİSİ</w:t>
            </w:r>
          </w:p>
        </w:tc>
      </w:tr>
    </w:tbl>
    <w:p w:rsidR="003039F3" w:rsidRDefault="003039F3" w:rsidP="003039F3">
      <w:pPr>
        <w:tabs>
          <w:tab w:val="left" w:pos="1935"/>
          <w:tab w:val="left" w:pos="9356"/>
        </w:tabs>
        <w:ind w:right="-1"/>
        <w:jc w:val="both"/>
      </w:pPr>
    </w:p>
    <w:p w:rsidR="003039F3" w:rsidRDefault="003039F3" w:rsidP="003039F3">
      <w:pPr>
        <w:tabs>
          <w:tab w:val="left" w:pos="0"/>
        </w:tabs>
        <w:ind w:right="-1"/>
        <w:jc w:val="both"/>
      </w:pPr>
      <w:r>
        <w:t>Karar No: 1689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3039F3" w:rsidRDefault="003039F3" w:rsidP="003039F3">
      <w:pPr>
        <w:tabs>
          <w:tab w:val="left" w:pos="0"/>
        </w:tabs>
        <w:ind w:right="-1"/>
        <w:jc w:val="both"/>
      </w:pPr>
    </w:p>
    <w:p w:rsidR="003039F3" w:rsidRDefault="003039F3" w:rsidP="003039F3">
      <w:pPr>
        <w:tabs>
          <w:tab w:val="left" w:pos="0"/>
        </w:tabs>
        <w:ind w:right="-1"/>
        <w:jc w:val="both"/>
      </w:pPr>
    </w:p>
    <w:p w:rsidR="003039F3" w:rsidRDefault="003039F3" w:rsidP="003039F3">
      <w:pPr>
        <w:tabs>
          <w:tab w:val="left" w:pos="0"/>
        </w:tabs>
        <w:ind w:right="-1"/>
        <w:jc w:val="center"/>
      </w:pPr>
      <w:r>
        <w:t>-2-</w:t>
      </w:r>
    </w:p>
    <w:p w:rsidR="003039F3" w:rsidRDefault="003039F3" w:rsidP="003039F3">
      <w:pPr>
        <w:tabs>
          <w:tab w:val="left" w:pos="0"/>
        </w:tabs>
        <w:ind w:right="-1" w:firstLine="709"/>
        <w:jc w:val="both"/>
      </w:pPr>
    </w:p>
    <w:p w:rsidR="003039F3" w:rsidRDefault="003039F3" w:rsidP="003039F3">
      <w:pPr>
        <w:tabs>
          <w:tab w:val="left" w:pos="0"/>
        </w:tabs>
        <w:ind w:right="-1" w:firstLine="709"/>
        <w:jc w:val="both"/>
      </w:pPr>
    </w:p>
    <w:p w:rsidR="003039F3" w:rsidRDefault="003039F3" w:rsidP="003039F3">
      <w:pPr>
        <w:tabs>
          <w:tab w:val="left" w:pos="0"/>
        </w:tabs>
        <w:ind w:right="-1" w:firstLine="709"/>
        <w:jc w:val="both"/>
      </w:pPr>
      <w:bookmarkStart w:id="0" w:name="_GoBack"/>
      <w:bookmarkEnd w:id="0"/>
    </w:p>
    <w:p w:rsidR="003039F3" w:rsidRDefault="003039F3" w:rsidP="003039F3">
      <w:pPr>
        <w:tabs>
          <w:tab w:val="left" w:pos="0"/>
        </w:tabs>
        <w:ind w:right="-1" w:firstLine="709"/>
        <w:jc w:val="both"/>
      </w:pPr>
      <w:r w:rsidRPr="00F05F2D">
        <w:t>*Planlama alanında Mamak Belediye Meclisinin 01.06.2018 gün ve 325 sayılı Kararıyla uygun görülerek, Ankara Büyükşehir Belediye Meclisinin 13.12.2018 gün ve 2015 sayılı Kararı ile onaylanan "Kızıl</w:t>
      </w:r>
      <w:r>
        <w:t>ca Sanayi İmar Planı Revizyonu"</w:t>
      </w:r>
      <w:r w:rsidRPr="00F05F2D">
        <w:t>na il</w:t>
      </w:r>
      <w:r>
        <w:t>işkin plan notları geçerlidir.</w:t>
      </w:r>
    </w:p>
    <w:p w:rsidR="003039F3" w:rsidRDefault="003039F3" w:rsidP="003039F3">
      <w:pPr>
        <w:tabs>
          <w:tab w:val="left" w:pos="0"/>
        </w:tabs>
        <w:ind w:right="-1" w:firstLine="709"/>
        <w:jc w:val="both"/>
      </w:pPr>
      <w:r>
        <w:t>Ş</w:t>
      </w:r>
      <w:r w:rsidRPr="00F05F2D">
        <w:t>eklind</w:t>
      </w:r>
      <w:r>
        <w:t>e 1 adet plan notu önerildiği,</w:t>
      </w:r>
    </w:p>
    <w:p w:rsidR="003039F3" w:rsidRDefault="003039F3" w:rsidP="003039F3">
      <w:pPr>
        <w:tabs>
          <w:tab w:val="left" w:pos="0"/>
        </w:tabs>
        <w:ind w:right="-1" w:firstLine="709"/>
        <w:jc w:val="both"/>
      </w:pPr>
    </w:p>
    <w:p w:rsidR="003039F3" w:rsidRPr="00F05F2D" w:rsidRDefault="003039F3" w:rsidP="003039F3">
      <w:pPr>
        <w:tabs>
          <w:tab w:val="left" w:pos="0"/>
        </w:tabs>
        <w:ind w:right="-1" w:firstLine="709"/>
        <w:jc w:val="both"/>
        <w:rPr>
          <w:b/>
        </w:rPr>
      </w:pPr>
      <w:r w:rsidRPr="00F05F2D">
        <w:rPr>
          <w:b/>
        </w:rPr>
        <w:t>Başkanlığımızca yapılan değerlendirmede,</w:t>
      </w:r>
    </w:p>
    <w:p w:rsidR="003039F3" w:rsidRDefault="003039F3" w:rsidP="003039F3">
      <w:pPr>
        <w:tabs>
          <w:tab w:val="left" w:pos="0"/>
        </w:tabs>
        <w:ind w:right="-1" w:firstLine="709"/>
        <w:jc w:val="both"/>
      </w:pPr>
      <w:r w:rsidRPr="00F05F2D">
        <w:t>Mevcut imar planında küçük sanayi alanı kullanımında bulunan parsellerin(39216/2,...,9) taşınması öngörülen park alanının</w:t>
      </w:r>
      <w:r>
        <w:t xml:space="preserve"> </w:t>
      </w:r>
      <w:r w:rsidRPr="00F05F2D">
        <w:t>(52423-52427 adalar arası); Kızılca Sanayi İmar Planındaki "E=1,35 Yençok=Serbest" yapılaşma koşullarındaki sanayi alanları ve plan kapsamındaki alt merkez bölgesi ile çevrili olduğu, bu durumun arazi kullanım kararı bütünlüğü ve plan ana k</w:t>
      </w:r>
      <w:r>
        <w:t>urgusuna aykırılık oluşturduğu,</w:t>
      </w:r>
    </w:p>
    <w:p w:rsidR="003039F3" w:rsidRDefault="003039F3" w:rsidP="003039F3">
      <w:pPr>
        <w:tabs>
          <w:tab w:val="left" w:pos="0"/>
        </w:tabs>
        <w:ind w:right="-1" w:firstLine="709"/>
        <w:jc w:val="both"/>
      </w:pPr>
    </w:p>
    <w:p w:rsidR="003039F3" w:rsidRDefault="003039F3" w:rsidP="003039F3">
      <w:pPr>
        <w:tabs>
          <w:tab w:val="left" w:pos="0"/>
        </w:tabs>
        <w:ind w:right="-1" w:firstLine="709"/>
        <w:jc w:val="both"/>
      </w:pPr>
      <w:r w:rsidRPr="00F05F2D">
        <w:t>Mamak Belediyesi İmar ve Şehircilik Müdürlüğü ile yapılan görüşmelerde, alternatif teklif olarak; söz konusu küçük sanayi parsellerinin, 39194-39195 ve 39187-39188 no</w:t>
      </w:r>
      <w:r>
        <w:t>.</w:t>
      </w:r>
      <w:r w:rsidRPr="00F05F2D">
        <w:t>lu imar adaları arasındaki alana(mevcut imar planında park-otopark</w:t>
      </w:r>
      <w:r>
        <w:t xml:space="preserve"> </w:t>
      </w:r>
      <w:r w:rsidRPr="00F05F2D">
        <w:t>(DOP) kullanımında yer alanın kuzey kesimi) eşdeğer alan miktarı korunarak taşınabilmesinin de mümkün olduğunun istişare edilmesi neticesi, Daire Başkanlığımızca söz konusu alternatif teklifin, plan ve işlevsel bütünlüğün sağlanabilmesi açısından daha sağlıklı bir yaklaşım olacağı, </w:t>
      </w:r>
      <w:r>
        <w:t>görüş ve kanaatine varıldığı,</w:t>
      </w:r>
    </w:p>
    <w:p w:rsidR="003039F3" w:rsidRDefault="003039F3" w:rsidP="003039F3">
      <w:pPr>
        <w:tabs>
          <w:tab w:val="left" w:pos="0"/>
        </w:tabs>
        <w:ind w:right="-1" w:firstLine="709"/>
        <w:jc w:val="both"/>
      </w:pPr>
    </w:p>
    <w:p w:rsidR="003F2021" w:rsidRDefault="003039F3" w:rsidP="003039F3">
      <w:pPr>
        <w:tabs>
          <w:tab w:val="left" w:pos="0"/>
        </w:tabs>
        <w:ind w:right="-1" w:firstLine="709"/>
        <w:jc w:val="both"/>
      </w:pPr>
      <w:r>
        <w:t>Hususları tespit edilmiş olup, Mamak İlçesi</w:t>
      </w:r>
      <w:r w:rsidRPr="00F05F2D">
        <w:t> Kızılca Mahallesi 39216 ada 2,...,9 no</w:t>
      </w:r>
      <w:r>
        <w:t>.</w:t>
      </w:r>
      <w:r w:rsidRPr="00F05F2D">
        <w:t xml:space="preserve">lu küçük sanayi parsellerinin 52423 ve 52427 adalar arasındaki park alanı ile takasına </w:t>
      </w:r>
      <w:r>
        <w:t xml:space="preserve">yönelik </w:t>
      </w:r>
      <w:r w:rsidRPr="00F05F2D">
        <w:t>1/5000 ölçekli nazım imar planı</w:t>
      </w:r>
      <w:r>
        <w:t xml:space="preserve"> </w:t>
      </w:r>
      <w:r w:rsidRPr="00F05F2D">
        <w:t>(NİP) değişikliği (tavsiye) ve 1/1000 ölçekli uygulama imar planı</w:t>
      </w:r>
      <w:r>
        <w:t xml:space="preserve"> </w:t>
      </w:r>
      <w:r w:rsidRPr="00F05F2D">
        <w:t>(UİP) değişikliği teklifinin</w:t>
      </w:r>
      <w:r>
        <w:t xml:space="preserve"> 39194 -39195 ve 39187-39188 no.lu imar adaları arasındaki alana taşınması şeklinde “tadilen onayı”</w:t>
      </w:r>
      <w:r w:rsidR="00D637FD">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F2B54">
        <w:t xml:space="preserve">oybirliği </w:t>
      </w:r>
      <w:r w:rsidR="00047CD3" w:rsidRPr="00047CD3">
        <w:t>ile kabul edildi.</w:t>
      </w:r>
    </w:p>
    <w:p w:rsidR="00494FDC" w:rsidRDefault="00494FDC" w:rsidP="00AA7ED1">
      <w:pPr>
        <w:tabs>
          <w:tab w:val="left" w:pos="709"/>
        </w:tabs>
        <w:ind w:right="-1" w:firstLine="709"/>
        <w:jc w:val="both"/>
      </w:pPr>
    </w:p>
    <w:p w:rsidR="00FD5A6C" w:rsidRDefault="00FD5A6C" w:rsidP="00AA7ED1">
      <w:pPr>
        <w:tabs>
          <w:tab w:val="left" w:pos="709"/>
        </w:tabs>
        <w:ind w:right="-1" w:firstLine="709"/>
        <w:jc w:val="both"/>
      </w:pPr>
    </w:p>
    <w:p w:rsidR="00D90C70" w:rsidRDefault="00D90C70" w:rsidP="00AA7ED1">
      <w:pPr>
        <w:tabs>
          <w:tab w:val="left" w:pos="709"/>
        </w:tabs>
        <w:ind w:right="-1" w:firstLine="709"/>
        <w:jc w:val="both"/>
      </w:pPr>
    </w:p>
    <w:p w:rsidR="00D90C70" w:rsidRDefault="00D90C70" w:rsidP="00AA7ED1">
      <w:pPr>
        <w:tabs>
          <w:tab w:val="left" w:pos="709"/>
        </w:tabs>
        <w:ind w:right="-1" w:firstLine="709"/>
        <w:jc w:val="both"/>
      </w:pPr>
    </w:p>
    <w:p w:rsidR="00D90C70" w:rsidRDefault="00D90C7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047CD3" w:rsidRDefault="00047CD3" w:rsidP="00C0341E">
            <w:pPr>
              <w:tabs>
                <w:tab w:val="left" w:pos="3268"/>
              </w:tabs>
              <w:jc w:val="center"/>
              <w:rPr>
                <w:color w:val="000000"/>
              </w:rPr>
            </w:pPr>
            <w:r>
              <w:rPr>
                <w:color w:val="000000"/>
              </w:rPr>
              <w:t>İbrahim Mert BEKTAŞ</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047CD3" w:rsidRDefault="00047CD3" w:rsidP="00C0341E">
            <w:pPr>
              <w:autoSpaceDE w:val="0"/>
              <w:autoSpaceDN w:val="0"/>
              <w:adjustRightInd w:val="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37C3"/>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9F3"/>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A5"/>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AC2"/>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330B"/>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0C7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07C50"/>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5A6C"/>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F2A1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6F5F8-1CD2-4213-BA28-4620A53F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4439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2025-10-15T08:37:00Z</cp:lastPrinted>
  <dcterms:created xsi:type="dcterms:W3CDTF">2025-11-12T07:50:00Z</dcterms:created>
  <dcterms:modified xsi:type="dcterms:W3CDTF">2025-11-12T07:50:00Z</dcterms:modified>
</cp:coreProperties>
</file>