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515C9B">
        <w:t>29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915607">
        <w:t>5</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721C9B" w:rsidRDefault="00721C9B" w:rsidP="00AA7ED1">
      <w:pPr>
        <w:ind w:right="-1"/>
      </w:pPr>
    </w:p>
    <w:p w:rsidR="00EC582E" w:rsidRDefault="00915607" w:rsidP="00AA7ED1">
      <w:pPr>
        <w:ind w:right="-1" w:firstLine="708"/>
        <w:jc w:val="both"/>
      </w:pPr>
      <w:r w:rsidRPr="00833930">
        <w:t>K</w:t>
      </w:r>
      <w:r>
        <w:t>ızılcahamam</w:t>
      </w:r>
      <w:r w:rsidRPr="00833930">
        <w:t xml:space="preserve"> İlçesi Kırköy Mahallesi kırsal yerleşik alan ve civarı sınırlarına</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t>30</w:t>
      </w:r>
      <w:r w:rsidR="00005846">
        <w:t>.</w:t>
      </w:r>
      <w:r w:rsidR="002172C8">
        <w:t>10</w:t>
      </w:r>
      <w:r w:rsidR="00B52587">
        <w:t>.2025</w:t>
      </w:r>
      <w:r w:rsidR="00EC582E" w:rsidRPr="00E35A5A">
        <w:t xml:space="preserve"> tarihli ve </w:t>
      </w:r>
      <w:r>
        <w:t>371</w:t>
      </w:r>
      <w:r w:rsidR="008C588B">
        <w:t xml:space="preserve"> </w:t>
      </w:r>
      <w:r w:rsidR="00EC582E" w:rsidRPr="00E35A5A">
        <w:t xml:space="preserve">sayılı Raporu Büyükşehir Belediye Meclisinin </w:t>
      </w:r>
      <w:r w:rsidR="00047CD3">
        <w:t>1</w:t>
      </w:r>
      <w:r>
        <w:t>5</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15607" w:rsidRDefault="00EC582E" w:rsidP="00915607">
      <w:pPr>
        <w:ind w:firstLine="708"/>
        <w:jc w:val="both"/>
      </w:pPr>
      <w:r w:rsidRPr="00E35A5A">
        <w:t>Konu üzerinde yapılan görüşmelerde;</w:t>
      </w:r>
      <w:r w:rsidR="00896330">
        <w:t xml:space="preserve"> </w:t>
      </w:r>
      <w:r w:rsidR="00915607" w:rsidRPr="002F3EC3">
        <w:t>Kızılcahamam Belediyesi İmar ve Şehircilik Müdürlüğünün 25.07.2025 tarihli ve 35872882-18793 sayılı yazısı ekinde sunulan Kızılcahamam Belediye Meclisinin 03.06.2025 gün ve 67 sayılı Kararı ile uygun görülen Kırköy Mahallesine ilişkin</w:t>
      </w:r>
      <w:r w:rsidR="00915607" w:rsidRPr="002F3EC3">
        <w:rPr>
          <w:iCs/>
        </w:rPr>
        <w:t> ''Kırsal Yerleşik Alan ve Civarı''</w:t>
      </w:r>
      <w:r w:rsidR="00915607" w:rsidRPr="002F3EC3">
        <w:t> teklifleri, 3194 sayılı İmar Kanunun 27</w:t>
      </w:r>
      <w:r w:rsidR="00915607">
        <w:t>’</w:t>
      </w:r>
      <w:r w:rsidR="00915607" w:rsidRPr="002F3EC3">
        <w:t xml:space="preserve">nci maddesi ve 5216 sayılı Kanun gereği bir karara bağlanmak üzere </w:t>
      </w:r>
      <w:r w:rsidR="00915607">
        <w:t xml:space="preserve">İmar ve Şehircilik Dairesi </w:t>
      </w:r>
      <w:r w:rsidR="00915607" w:rsidRPr="002F3EC3">
        <w:t>Başkanlığı</w:t>
      </w:r>
      <w:r w:rsidR="00915607">
        <w:t>na</w:t>
      </w:r>
      <w:r w:rsidR="00915607" w:rsidRPr="002F3EC3">
        <w:t xml:space="preserve"> sunul</w:t>
      </w:r>
      <w:r w:rsidR="00915607">
        <w:t>duğu,</w:t>
      </w:r>
    </w:p>
    <w:p w:rsidR="00915607" w:rsidRDefault="00915607" w:rsidP="00915607">
      <w:pPr>
        <w:ind w:firstLine="708"/>
        <w:jc w:val="both"/>
      </w:pPr>
    </w:p>
    <w:p w:rsidR="00915607" w:rsidRPr="002F3EC3" w:rsidRDefault="00915607" w:rsidP="00915607">
      <w:pPr>
        <w:ind w:firstLine="708"/>
        <w:jc w:val="both"/>
      </w:pPr>
      <w:r w:rsidRPr="002F3EC3">
        <w:rPr>
          <w:b/>
          <w:bCs/>
        </w:rPr>
        <w:t>Yapılan incelemede;</w:t>
      </w:r>
    </w:p>
    <w:p w:rsidR="00915607" w:rsidRDefault="00915607" w:rsidP="00915607">
      <w:pPr>
        <w:ind w:firstLine="708"/>
        <w:jc w:val="both"/>
      </w:pPr>
      <w:r w:rsidRPr="002F3EC3">
        <w:rPr>
          <w:b/>
          <w:bCs/>
        </w:rPr>
        <w:t>Teklife konu alanlar mevcut imar durumu ve mevzuat açısından değerlendirildiğinde;</w:t>
      </w:r>
    </w:p>
    <w:p w:rsidR="00915607" w:rsidRDefault="00915607" w:rsidP="00915607">
      <w:pPr>
        <w:ind w:firstLine="708"/>
        <w:jc w:val="both"/>
      </w:pPr>
      <w:r w:rsidRPr="002F3EC3">
        <w:t xml:space="preserve">Ankara Büyükşehir Belediye Meclisinin 13.01.2017 gün ve 116 sayılı Kararı ile onaylanan 12.05.2017 gün ve 1002 sayılı Karar ile son şeklini alan 1/100.000 ölçekli 2038 Ankara İli </w:t>
      </w:r>
      <w:r>
        <w:t>Çevre Düzeni Planı</w:t>
      </w:r>
      <w:r w:rsidRPr="002F3EC3">
        <w:t xml:space="preserve">nın Ankara 9. İdare Mahkemesinin 28.09.2020 tarih ve E:2018/551, K:2020/1610 sayılı Kararı </w:t>
      </w:r>
      <w:r>
        <w:t>ile iptal edildiği,</w:t>
      </w:r>
    </w:p>
    <w:p w:rsidR="00915607" w:rsidRDefault="00915607" w:rsidP="00915607">
      <w:pPr>
        <w:ind w:firstLine="708"/>
        <w:jc w:val="both"/>
      </w:pPr>
    </w:p>
    <w:p w:rsidR="00915607" w:rsidRDefault="00915607" w:rsidP="00915607">
      <w:pPr>
        <w:ind w:firstLine="708"/>
        <w:jc w:val="both"/>
      </w:pPr>
      <w:r w:rsidRPr="002F3EC3">
        <w:t>Teklife konu olan, Kırköy Mahallesinin Büyükşehir Belediye Meclisinin 12.08.2020 gün ve 825 sayılı Kararı ile belirlenen nüfusu 5000'inin altında olan ve </w:t>
      </w:r>
      <w:r w:rsidRPr="002F3EC3">
        <w:rPr>
          <w:iCs/>
        </w:rPr>
        <w:t>''Kırsal Özelliğini Devam Ettiren Mahalleler''</w:t>
      </w:r>
      <w:r>
        <w:t> arasında yer aldığı, </w:t>
      </w:r>
    </w:p>
    <w:p w:rsidR="00915607" w:rsidRDefault="00915607" w:rsidP="00915607">
      <w:pPr>
        <w:ind w:firstLine="708"/>
        <w:jc w:val="both"/>
      </w:pPr>
    </w:p>
    <w:p w:rsidR="00915607" w:rsidRDefault="00915607" w:rsidP="00915607">
      <w:pPr>
        <w:ind w:firstLine="708"/>
        <w:jc w:val="both"/>
      </w:pPr>
      <w:r w:rsidRPr="002F3EC3">
        <w:t>İlgili mevzuat açısından, 3194 sayılı İmar Kanunun 8</w:t>
      </w:r>
      <w:r>
        <w:t>’</w:t>
      </w:r>
      <w:r w:rsidRPr="002F3EC3">
        <w:t>inci maddesi c) (Ek: 3/7/2005 - 5403/25 md.) (Değişik:4/7/2019-7181/6 md.) bendinde; </w:t>
      </w:r>
      <w:r w:rsidRPr="002F3EC3">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
    <w:p w:rsidR="00915607" w:rsidRDefault="00915607" w:rsidP="00915607">
      <w:pPr>
        <w:ind w:firstLine="708"/>
        <w:jc w:val="both"/>
      </w:pPr>
    </w:p>
    <w:p w:rsidR="00915607" w:rsidRDefault="00915607" w:rsidP="00915607">
      <w:pPr>
        <w:ind w:firstLine="708"/>
        <w:jc w:val="both"/>
      </w:pPr>
      <w:r w:rsidRPr="002F3EC3">
        <w:t>3194 sayılı İmar Kanunun 27</w:t>
      </w:r>
      <w:r>
        <w:t>’</w:t>
      </w:r>
      <w:r w:rsidRPr="002F3EC3">
        <w:t>nci maddesinde (Ek fıkra:14/2/2020-7221/8 md.) </w:t>
      </w:r>
      <w:r w:rsidRPr="002F3EC3">
        <w:rPr>
          <w:iCs/>
        </w:rPr>
        <w:t>"Kırsal yerleşik alanı ve civarı sınırları; belediye sınırı il sınırı olan yerlerde ilçe belediye meclisinin teklifi üzerine büyükşehir belediye meclisi kararıyla, diğer yerlerde ise il genel meclisi kararıyla belirlenir."</w:t>
      </w:r>
      <w:r>
        <w:t> ifadelerinin yer aldığı,</w:t>
      </w:r>
    </w:p>
    <w:p w:rsidR="00915607" w:rsidRDefault="00915607" w:rsidP="00915607">
      <w:pPr>
        <w:ind w:firstLine="708"/>
        <w:jc w:val="both"/>
      </w:pPr>
    </w:p>
    <w:p w:rsidR="00915607" w:rsidRDefault="00915607" w:rsidP="00915607">
      <w:pPr>
        <w:ind w:firstLine="708"/>
        <w:jc w:val="both"/>
      </w:pPr>
      <w:r w:rsidRPr="002F3EC3">
        <w:t>Bununla birlikte Büyükşehir Belediye Meclisinin 09.06.2022 tarih ve 1182 sayılı karar ile onaylanan Kırsal Yerleşme Alanları ve Kırsal Yerleşme Alan Dışında Kalan (İskân Dışı) Kala</w:t>
      </w:r>
      <w:r>
        <w:t>n Alanlarda Yapılaşma Koşulları</w:t>
      </w:r>
      <w:r w:rsidRPr="002F3EC3">
        <w:t>nın, 2.4</w:t>
      </w:r>
      <w:r>
        <w:t>’</w:t>
      </w:r>
      <w:r w:rsidRPr="002F3EC3">
        <w:t>üncü  maddesinde,</w:t>
      </w:r>
      <w:r w:rsidRPr="002F3EC3">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t>ifadelerinin yer aldığı,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5607" w:rsidRPr="002D00A5" w:rsidTr="000D5183">
        <w:trPr>
          <w:trHeight w:val="1008"/>
        </w:trPr>
        <w:tc>
          <w:tcPr>
            <w:tcW w:w="3510" w:type="dxa"/>
          </w:tcPr>
          <w:p w:rsidR="00915607" w:rsidRPr="002D00A5" w:rsidRDefault="00915607" w:rsidP="000D5183">
            <w:pPr>
              <w:ind w:right="-1"/>
              <w:jc w:val="center"/>
            </w:pPr>
            <w:r w:rsidRPr="002D00A5">
              <w:lastRenderedPageBreak/>
              <w:t>T.C.</w:t>
            </w:r>
          </w:p>
          <w:p w:rsidR="00915607" w:rsidRPr="002D00A5" w:rsidRDefault="00915607" w:rsidP="000D5183">
            <w:pPr>
              <w:ind w:right="-1"/>
              <w:jc w:val="center"/>
            </w:pPr>
            <w:r w:rsidRPr="002D00A5">
              <w:t>ANKARA BÜYÜKŞEHİR</w:t>
            </w:r>
          </w:p>
          <w:p w:rsidR="00915607" w:rsidRPr="002D00A5" w:rsidRDefault="00915607" w:rsidP="000D5183">
            <w:pPr>
              <w:ind w:right="-1"/>
              <w:jc w:val="center"/>
            </w:pPr>
            <w:r w:rsidRPr="002D00A5">
              <w:t>BELEDİYE MECLİSİ</w:t>
            </w:r>
          </w:p>
        </w:tc>
      </w:tr>
    </w:tbl>
    <w:p w:rsidR="00915607" w:rsidRDefault="00915607" w:rsidP="00915607">
      <w:pPr>
        <w:tabs>
          <w:tab w:val="left" w:pos="1935"/>
          <w:tab w:val="left" w:pos="9356"/>
        </w:tabs>
        <w:ind w:right="-1"/>
        <w:jc w:val="both"/>
      </w:pPr>
    </w:p>
    <w:p w:rsidR="00915607" w:rsidRDefault="00915607" w:rsidP="00915607">
      <w:pPr>
        <w:tabs>
          <w:tab w:val="left" w:pos="1935"/>
          <w:tab w:val="left" w:pos="9356"/>
        </w:tabs>
        <w:ind w:right="-1"/>
        <w:jc w:val="both"/>
      </w:pPr>
    </w:p>
    <w:p w:rsidR="00915607" w:rsidRDefault="00515C9B" w:rsidP="00915607">
      <w:pPr>
        <w:ind w:right="-1"/>
        <w:jc w:val="both"/>
      </w:pPr>
      <w:r>
        <w:t>Karar No: 1729</w:t>
      </w:r>
      <w:r w:rsidR="00915607" w:rsidRPr="002D00A5">
        <w:t xml:space="preserve">                                     </w:t>
      </w:r>
      <w:r w:rsidR="00915607">
        <w:t xml:space="preserve">                                  </w:t>
      </w:r>
      <w:r w:rsidR="00915607" w:rsidRPr="002D00A5">
        <w:t xml:space="preserve">                </w:t>
      </w:r>
      <w:r w:rsidR="00915607">
        <w:t xml:space="preserve">  </w:t>
      </w:r>
      <w:r w:rsidR="00915607" w:rsidRPr="002D00A5">
        <w:t xml:space="preserve">         </w:t>
      </w:r>
      <w:r w:rsidR="00915607">
        <w:t xml:space="preserve"> </w:t>
      </w:r>
      <w:r w:rsidR="00915607" w:rsidRPr="002D00A5">
        <w:t xml:space="preserve">  </w:t>
      </w:r>
      <w:r w:rsidR="00915607">
        <w:t xml:space="preserve">           15.11.2025</w:t>
      </w:r>
    </w:p>
    <w:p w:rsidR="00915607" w:rsidRDefault="00915607" w:rsidP="00915607">
      <w:pPr>
        <w:jc w:val="center"/>
      </w:pPr>
    </w:p>
    <w:p w:rsidR="00915607" w:rsidRDefault="00915607" w:rsidP="00915607">
      <w:pPr>
        <w:jc w:val="center"/>
      </w:pPr>
      <w:r>
        <w:t>-2-</w:t>
      </w:r>
    </w:p>
    <w:p w:rsidR="00915607" w:rsidRDefault="00915607" w:rsidP="00915607">
      <w:pPr>
        <w:jc w:val="center"/>
      </w:pPr>
    </w:p>
    <w:p w:rsidR="00915607" w:rsidRDefault="00915607" w:rsidP="00915607">
      <w:pPr>
        <w:ind w:firstLine="708"/>
        <w:jc w:val="both"/>
      </w:pPr>
    </w:p>
    <w:p w:rsidR="00915607" w:rsidRDefault="00915607" w:rsidP="00915607">
      <w:pPr>
        <w:ind w:firstLine="708"/>
        <w:jc w:val="both"/>
      </w:pPr>
      <w:r w:rsidRPr="002F3EC3">
        <w:rPr>
          <w:b/>
          <w:bCs/>
        </w:rPr>
        <w:t>Sınır teklifine ilişkin alınan kurum görüşleri incelendiğinde;</w:t>
      </w:r>
    </w:p>
    <w:p w:rsidR="00915607" w:rsidRDefault="00915607" w:rsidP="00915607">
      <w:pPr>
        <w:ind w:firstLine="708"/>
        <w:jc w:val="both"/>
      </w:pPr>
      <w:r w:rsidRPr="002F3EC3">
        <w:t>-T.C. Enerji ve Tabii Kaynaklar Bakanlığı Maden ve Petrol İşleri Genel Müdürlüğü, Özel Alanlar ve Harita Dairesi Başkanlığı'nın 29.02.2024 g</w:t>
      </w:r>
      <w:r>
        <w:t>ün ve 2024102686 sayılı yazısı,</w:t>
      </w:r>
    </w:p>
    <w:p w:rsidR="00915607" w:rsidRDefault="00915607" w:rsidP="00915607">
      <w:pPr>
        <w:ind w:firstLine="708"/>
        <w:jc w:val="both"/>
      </w:pPr>
      <w:r w:rsidRPr="002F3EC3">
        <w:t>-T.C. Ankara Valiliği Yatırım İzleme ve Koordinasyon Başkanlığı'nın 02.08.20</w:t>
      </w:r>
      <w:r>
        <w:t>24 gün ve 353909 sayılı yazısı,</w:t>
      </w:r>
    </w:p>
    <w:p w:rsidR="00915607" w:rsidRDefault="00915607" w:rsidP="00915607">
      <w:pPr>
        <w:ind w:firstLine="708"/>
        <w:jc w:val="both"/>
      </w:pPr>
      <w:r w:rsidRPr="0046643C">
        <w:t>-TC. Orman Genel Müdürlüğü, Kızılcahamam Orman İşletme M</w:t>
      </w:r>
      <w:r>
        <w:t xml:space="preserve">üdürlüğü'nün 16.04.2025 gün ve </w:t>
      </w:r>
      <w:r w:rsidRPr="0046643C">
        <w:t>11389282 sayılı yazısı,</w:t>
      </w:r>
    </w:p>
    <w:p w:rsidR="00915607" w:rsidRDefault="00915607" w:rsidP="00915607">
      <w:pPr>
        <w:ind w:firstLine="708"/>
        <w:jc w:val="both"/>
      </w:pPr>
      <w:r w:rsidRPr="002F3EC3">
        <w:t>-T.C. Karayolları Genel Müdürlüğü 4. Bölge Müdürlüğü'nün 04.03.202</w:t>
      </w:r>
      <w:r>
        <w:t>4 gün ve 1472411 sayılı yazısı,</w:t>
      </w:r>
    </w:p>
    <w:p w:rsidR="00915607" w:rsidRDefault="00915607" w:rsidP="00915607">
      <w:pPr>
        <w:ind w:firstLine="708"/>
        <w:jc w:val="both"/>
      </w:pPr>
      <w:r w:rsidRPr="002F3EC3">
        <w:t>-T.C. Enerji ve Tabii Kaynaklar Bakanlığı, Türkiye Elektrik İletim Anonim Şirketi Genel Müdürlüğü, Çevre ve Kamulaştırma Dairesi Başkanlığı'nın 14.01.202</w:t>
      </w:r>
      <w:r>
        <w:t>2 gün ve 1038336 sayılı yazısı,</w:t>
      </w:r>
    </w:p>
    <w:p w:rsidR="00915607" w:rsidRDefault="00915607" w:rsidP="00915607">
      <w:pPr>
        <w:ind w:firstLine="708"/>
        <w:jc w:val="both"/>
      </w:pPr>
      <w:r w:rsidRPr="002F3EC3">
        <w:t>-Başkent Elektrik Dağıtım A.Ş.’nin 14.04.20</w:t>
      </w:r>
      <w:r>
        <w:t>22 gün ve 173905 sayılı yazısı,</w:t>
      </w:r>
    </w:p>
    <w:p w:rsidR="00915607" w:rsidRDefault="00915607" w:rsidP="00915607">
      <w:pPr>
        <w:ind w:firstLine="708"/>
        <w:jc w:val="both"/>
      </w:pPr>
      <w:r w:rsidRPr="002F3EC3">
        <w:t>-T.C. Ankara Valiliği İl Sağlık Müdürlüğü, Halk Sağlığı Hizmetleri Başkanlığı'nın bila​gün ve 239621346 sayılı yazısı,</w:t>
      </w:r>
    </w:p>
    <w:p w:rsidR="00915607" w:rsidRDefault="00915607" w:rsidP="00915607">
      <w:pPr>
        <w:ind w:firstLine="708"/>
        <w:jc w:val="both"/>
      </w:pPr>
      <w:r w:rsidRPr="002F3EC3">
        <w:t>-T.C. Kızılcahamam Kaymakamlığı Milli Emlak Müdürlüğü'nün bila</w:t>
      </w:r>
      <w:r>
        <w:t xml:space="preserve"> gün ve 8919852 sayılı yazısı,</w:t>
      </w:r>
    </w:p>
    <w:p w:rsidR="00915607" w:rsidRDefault="00915607" w:rsidP="00915607">
      <w:pPr>
        <w:ind w:firstLine="708"/>
        <w:jc w:val="both"/>
      </w:pPr>
      <w:r w:rsidRPr="002F3EC3">
        <w:t>-T.C. Enerji ve Tabii Kaynaklar Bakanlığı Boru Hatla</w:t>
      </w:r>
      <w:r>
        <w:t>rı ile Petrol Taşıma A.Ş. Doğalg</w:t>
      </w:r>
      <w:r w:rsidRPr="002F3EC3">
        <w:t>az İletim 1. Bölge Müdürlüğü'nün bila gün ve 2890695 sayılı yazısı,</w:t>
      </w:r>
    </w:p>
    <w:p w:rsidR="00915607" w:rsidRDefault="00915607" w:rsidP="00915607">
      <w:pPr>
        <w:ind w:firstLine="708"/>
        <w:jc w:val="both"/>
      </w:pPr>
      <w:r w:rsidRPr="002F3EC3">
        <w:t>-T.C. Çevre ve Şehircilik ve İklim Değişikliği Bakanlığı Çevresel Etki Değerlendirmesi, İzin ve Denetim Genel Müdürlüğü'nün 04.01.2022 gün ve 2607989 sayılı yazısı,</w:t>
      </w:r>
    </w:p>
    <w:p w:rsidR="00915607" w:rsidRDefault="00915607" w:rsidP="00915607">
      <w:pPr>
        <w:ind w:firstLine="708"/>
        <w:jc w:val="both"/>
      </w:pPr>
      <w:r w:rsidRPr="002F3EC3">
        <w:t>-T.C. Kültür ve Turizm Bakanlığı, Kültür Varlıkları ve Müzeler Genel Müdürlüğü, Ankara Kültür Varlıklarını Koruma Bölge Kurulu Müdürlüğü'nün 04.01.2022 gün ve 2074685 sayılı yazısı,</w:t>
      </w:r>
    </w:p>
    <w:p w:rsidR="00915607" w:rsidRDefault="00915607" w:rsidP="00915607">
      <w:pPr>
        <w:ind w:firstLine="708"/>
        <w:jc w:val="both"/>
      </w:pPr>
      <w:r w:rsidRPr="002F3EC3">
        <w:t>-T.C. Enerji ve Tabii Kaynaklar Bakanlığı, Elektrik Üretim Anonim Şirketi Genel Müdürlüğü, Yapım İşleri Dairesi Başkanlığı'nın 04.01.2022 gün ve 483967 sayılı yazısı,</w:t>
      </w:r>
    </w:p>
    <w:p w:rsidR="00915607" w:rsidRDefault="00915607" w:rsidP="00915607">
      <w:pPr>
        <w:ind w:firstLine="708"/>
        <w:jc w:val="both"/>
      </w:pPr>
      <w:r w:rsidRPr="002F3EC3">
        <w:t>-T.C. Milli Savunma Bakanlığı Lojistik Genel Müdürlüğü, Ankara İnşaat Emlak Bölge Başkanlığı'nın 10.01.2022 gün ve 8972287 sayılı yazısı,</w:t>
      </w:r>
    </w:p>
    <w:p w:rsidR="00915607" w:rsidRDefault="00915607" w:rsidP="00915607">
      <w:pPr>
        <w:ind w:firstLine="708"/>
        <w:jc w:val="both"/>
      </w:pPr>
      <w:r w:rsidRPr="002F3EC3">
        <w:t>-T.C. Ankara Valiliği Çevre, Şehircilik ve İklim Değişikliği İl Müdürlüğü'nün 28.01.2022 gün ve 2812989 sayılı yazısı,</w:t>
      </w:r>
    </w:p>
    <w:p w:rsidR="00915607" w:rsidRDefault="00915607" w:rsidP="00915607">
      <w:pPr>
        <w:ind w:firstLine="708"/>
        <w:jc w:val="both"/>
      </w:pPr>
      <w:r w:rsidRPr="002F3EC3">
        <w:t>-T.C. Tarım ve Orman Bakanlığı 9. Bölge Müdürlüğü'nün 31.01.2022 gün ve 4320499 sayılı yazısı,</w:t>
      </w:r>
    </w:p>
    <w:p w:rsidR="00915607" w:rsidRDefault="00915607" w:rsidP="00915607">
      <w:pPr>
        <w:ind w:firstLine="708"/>
        <w:jc w:val="both"/>
      </w:pPr>
      <w:r w:rsidRPr="002F3EC3">
        <w:t>-T.C. Çevre, Şehircilik ve İklim Değişikliği Bakanlığı, Tabiat Varlıklarını Koruma Genel Müdürlüğü'nün 14.03.2022 gün ve 2988800 sayılı yazısı,</w:t>
      </w:r>
    </w:p>
    <w:p w:rsidR="00915607" w:rsidRDefault="00915607" w:rsidP="00915607">
      <w:pPr>
        <w:ind w:firstLine="708"/>
        <w:jc w:val="both"/>
      </w:pPr>
      <w:r w:rsidRPr="002F3EC3">
        <w:t>-T.C. Kültür ve Turizm Bakanlığı, Yatırım ve İşletmeler Genel Müdürlüğü'nün 25.01.2022 gün ve 2091223 sayılı yazısı,</w:t>
      </w:r>
    </w:p>
    <w:p w:rsidR="00915607" w:rsidRDefault="00915607" w:rsidP="00915607">
      <w:pPr>
        <w:ind w:firstLine="708"/>
        <w:jc w:val="both"/>
      </w:pPr>
      <w:r w:rsidRPr="002F3EC3">
        <w:t>-T.C. Ankara Valiliği, İl Afet ve Acil Durum Müdürlüğü'nün 20.03.202</w:t>
      </w:r>
      <w:r>
        <w:t>5 gün ve  894125 sayılı yazısı,</w:t>
      </w:r>
    </w:p>
    <w:p w:rsidR="00915607" w:rsidRDefault="00915607" w:rsidP="00915607">
      <w:pPr>
        <w:ind w:firstLine="708"/>
        <w:jc w:val="both"/>
      </w:pPr>
      <w:r w:rsidRPr="0046643C">
        <w:t>-T.C. Tarım ve Orman Bakanlığı Devlet Su İşleri Genel Müdürlüğü, 5.Bölge Müdürlüğü'nün 07.02.2022 gün ve 2002124 sayılı yazısı ile ''Kuruluşumuzca yapılan veya yapılması planlanan herhangi bir proje bulunmamaktadır. Kurtboğazı Barajı uzun mesafeli koruma alanında yer almaktadır. İçme ve Kullanma Suyu Havzalarının Korunmasına Dair Yönetmelik'in 12. maddesi hükümlerine tabidir.'' ifadelerinin yer aldığı,</w:t>
      </w:r>
    </w:p>
    <w:p w:rsidR="00915607" w:rsidRDefault="00915607" w:rsidP="0091560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5607" w:rsidRPr="002D00A5" w:rsidTr="000D5183">
        <w:trPr>
          <w:trHeight w:val="1008"/>
        </w:trPr>
        <w:tc>
          <w:tcPr>
            <w:tcW w:w="3510" w:type="dxa"/>
          </w:tcPr>
          <w:p w:rsidR="00915607" w:rsidRPr="002D00A5" w:rsidRDefault="00915607" w:rsidP="000D5183">
            <w:pPr>
              <w:ind w:right="-1"/>
              <w:jc w:val="center"/>
            </w:pPr>
            <w:r w:rsidRPr="002D00A5">
              <w:lastRenderedPageBreak/>
              <w:t>T.C.</w:t>
            </w:r>
          </w:p>
          <w:p w:rsidR="00915607" w:rsidRPr="002D00A5" w:rsidRDefault="00915607" w:rsidP="000D5183">
            <w:pPr>
              <w:ind w:right="-1"/>
              <w:jc w:val="center"/>
            </w:pPr>
            <w:r w:rsidRPr="002D00A5">
              <w:t>ANKARA BÜYÜKŞEHİR</w:t>
            </w:r>
          </w:p>
          <w:p w:rsidR="00915607" w:rsidRPr="002D00A5" w:rsidRDefault="00915607" w:rsidP="000D5183">
            <w:pPr>
              <w:ind w:right="-1"/>
              <w:jc w:val="center"/>
            </w:pPr>
            <w:r w:rsidRPr="002D00A5">
              <w:t>BELEDİYE MECLİSİ</w:t>
            </w:r>
          </w:p>
        </w:tc>
      </w:tr>
    </w:tbl>
    <w:p w:rsidR="00915607" w:rsidRDefault="00915607" w:rsidP="00915607">
      <w:pPr>
        <w:tabs>
          <w:tab w:val="left" w:pos="1935"/>
          <w:tab w:val="left" w:pos="9356"/>
        </w:tabs>
        <w:ind w:right="-1"/>
        <w:jc w:val="both"/>
      </w:pPr>
    </w:p>
    <w:p w:rsidR="00915607" w:rsidRDefault="00915607" w:rsidP="00915607">
      <w:pPr>
        <w:tabs>
          <w:tab w:val="left" w:pos="1935"/>
          <w:tab w:val="left" w:pos="9356"/>
        </w:tabs>
        <w:ind w:right="-1"/>
        <w:jc w:val="both"/>
      </w:pPr>
    </w:p>
    <w:p w:rsidR="00915607" w:rsidRDefault="00515C9B" w:rsidP="00915607">
      <w:pPr>
        <w:ind w:right="-1"/>
        <w:jc w:val="both"/>
      </w:pPr>
      <w:r>
        <w:t>Karar No: 1729</w:t>
      </w:r>
      <w:r w:rsidR="00915607" w:rsidRPr="002D00A5">
        <w:t xml:space="preserve">                                     </w:t>
      </w:r>
      <w:r w:rsidR="00915607">
        <w:t xml:space="preserve">                                  </w:t>
      </w:r>
      <w:r w:rsidR="00915607" w:rsidRPr="002D00A5">
        <w:t xml:space="preserve">                </w:t>
      </w:r>
      <w:r w:rsidR="00915607">
        <w:t xml:space="preserve">  </w:t>
      </w:r>
      <w:r w:rsidR="00915607" w:rsidRPr="002D00A5">
        <w:t xml:space="preserve">         </w:t>
      </w:r>
      <w:r w:rsidR="00915607">
        <w:t xml:space="preserve"> </w:t>
      </w:r>
      <w:r w:rsidR="00915607" w:rsidRPr="002D00A5">
        <w:t xml:space="preserve">  </w:t>
      </w:r>
      <w:r w:rsidR="00915607">
        <w:t xml:space="preserve">           15.11.2025</w:t>
      </w:r>
    </w:p>
    <w:p w:rsidR="00915607" w:rsidRDefault="00915607" w:rsidP="00915607">
      <w:pPr>
        <w:jc w:val="center"/>
      </w:pPr>
    </w:p>
    <w:p w:rsidR="00915607" w:rsidRDefault="00915607" w:rsidP="00915607">
      <w:pPr>
        <w:jc w:val="center"/>
      </w:pPr>
      <w:r>
        <w:t>-3-</w:t>
      </w:r>
    </w:p>
    <w:p w:rsidR="00915607" w:rsidRDefault="00915607" w:rsidP="00915607">
      <w:pPr>
        <w:jc w:val="center"/>
      </w:pPr>
    </w:p>
    <w:p w:rsidR="00915607" w:rsidRDefault="00915607" w:rsidP="00915607">
      <w:pPr>
        <w:ind w:firstLine="708"/>
        <w:jc w:val="both"/>
      </w:pPr>
    </w:p>
    <w:p w:rsidR="00915607" w:rsidRDefault="00915607" w:rsidP="00915607">
      <w:pPr>
        <w:ind w:firstLine="708"/>
        <w:jc w:val="both"/>
      </w:pPr>
      <w:r w:rsidRPr="002F3EC3">
        <w:t>Bununla birlikte, Ankara Büyükşehir Belediyesi ASKİ Genel Müdürlüğü'nün 21.07.2022 gün ve 859542 sayılı yazısı ile</w:t>
      </w:r>
      <w:r w:rsidRPr="002F3EC3">
        <w:rPr>
          <w:iCs/>
        </w:rPr>
        <w:t>​</w:t>
      </w:r>
      <w:r>
        <w:rPr>
          <w:iCs/>
        </w:rPr>
        <w:t xml:space="preserve"> </w:t>
      </w:r>
      <w:r w:rsidRPr="002F3EC3">
        <w:t>plan notlarına</w:t>
      </w:r>
      <w:r w:rsidRPr="002F3EC3">
        <w:rPr>
          <w:iCs/>
        </w:rPr>
        <w:t> “Kırsal yerleşik alan ve civarı sınırı içerisinde kalan taşınmazlarda Kurtboğazı-Eğrekkaya-Akyar Barajı Havzaları Özel Hükümleri ve Koruma Planı doğrultusunda işlem yapılacaktır.” ve “Alan içerisinden geçen derenin dere yatağından itibaren 15 metre yapı yaklaşma mesafesi verilecektir.”  </w:t>
      </w:r>
      <w:r w:rsidRPr="002F3EC3">
        <w:t>ifadelerinin eklenmesi koşulu ile tespit edilen sınırlara ilişkin alınmış kurum görüşlerinde herhangi bir sakın</w:t>
      </w:r>
      <w:r>
        <w:t>ca bulunmadığının belirtildiği,</w:t>
      </w:r>
    </w:p>
    <w:p w:rsidR="00915607" w:rsidRDefault="00915607" w:rsidP="00915607">
      <w:pPr>
        <w:ind w:firstLine="708"/>
        <w:jc w:val="both"/>
      </w:pPr>
    </w:p>
    <w:p w:rsidR="00915607" w:rsidRDefault="00915607" w:rsidP="00915607">
      <w:pPr>
        <w:ind w:firstLine="708"/>
        <w:jc w:val="both"/>
      </w:pPr>
      <w:r w:rsidRPr="002F3EC3">
        <w:rPr>
          <w:b/>
          <w:bCs/>
        </w:rPr>
        <w:t>Sınır tekliflerine ilişkin yapılan incelemede;</w:t>
      </w:r>
    </w:p>
    <w:p w:rsidR="00915607" w:rsidRDefault="00915607" w:rsidP="00915607">
      <w:pPr>
        <w:ind w:firstLine="708"/>
        <w:jc w:val="both"/>
      </w:pPr>
      <w:r w:rsidRPr="002F3EC3">
        <w:t>Teklife konu sınırların alınan kurum görüşleri doğrultusunda revize edildiğinin anlaşıldığı,</w:t>
      </w:r>
    </w:p>
    <w:p w:rsidR="00915607" w:rsidRDefault="00915607" w:rsidP="00915607">
      <w:pPr>
        <w:ind w:firstLine="708"/>
        <w:jc w:val="both"/>
      </w:pPr>
      <w:r w:rsidRPr="002F3EC3">
        <w:t>Teklife konu meclis kararında kırsal yerleşik alan sınırlarının, Ankara Büyükşehir Belediye Meclisinin 09.06.2022 tarih ve 1182 sayılı Kararının 2. maddesinin 4. fıkrasında belirtilen</w:t>
      </w:r>
      <w:r w:rsidRPr="002F3EC3">
        <w:rPr>
          <w:iCs/>
        </w:rPr>
        <w:t> ''Kırsal yerleşik alanlar ve civarının tespiti halinde; ilgili idarelerce birisi Harita Mühendisliği olmak üzere en az üç teknik personelden oluşan bir komisyon tarafından 1/1000 veya 1/5000 ölçekli halihazır haritalar veya kadastro paftaları üzerinde yapılır. Tutanakla belirlenen binaların en dışta olanının dış kenarlarından düz çizgi ile birleştirilerek bir alan oluşturularak kırsal yerleşik alan sınırı tespit edilir. Belirlenen sınırlar,  İlçe Belediye Meclisi'nin teklifi üzerine, Büyükşehir Belediye Meclisi kararı ile onaylanır.''</w:t>
      </w:r>
      <w:r w:rsidRPr="002F3EC3">
        <w:t> ifadeleri üzerin tespit edildiği,</w:t>
      </w:r>
    </w:p>
    <w:p w:rsidR="00915607" w:rsidRDefault="00915607" w:rsidP="00915607">
      <w:pPr>
        <w:ind w:firstLine="708"/>
        <w:jc w:val="both"/>
      </w:pPr>
    </w:p>
    <w:p w:rsidR="00915607" w:rsidRDefault="00915607" w:rsidP="00915607">
      <w:pPr>
        <w:ind w:firstLine="708"/>
        <w:jc w:val="both"/>
      </w:pPr>
      <w:r w:rsidRPr="002F3EC3">
        <w:t>Kırsal Yerleşik Alan tespitine ilişkin 5403 sayılı Toprak Koruma ve Arazi Kullanımı Kanununda be</w:t>
      </w:r>
      <w:r>
        <w:t>lirtilen izinlerin alınmadığı,</w:t>
      </w:r>
    </w:p>
    <w:p w:rsidR="00915607" w:rsidRDefault="00915607" w:rsidP="00915607">
      <w:pPr>
        <w:ind w:firstLine="708"/>
        <w:jc w:val="both"/>
      </w:pPr>
    </w:p>
    <w:p w:rsidR="00915607" w:rsidRDefault="00915607" w:rsidP="00915607">
      <w:pPr>
        <w:ind w:firstLine="708"/>
        <w:jc w:val="both"/>
      </w:pPr>
      <w:r w:rsidRPr="002F3EC3">
        <w:t>Ancak, Kırköy Mahallesine ilişkin sınır paftalarında;</w:t>
      </w:r>
    </w:p>
    <w:p w:rsidR="00915607" w:rsidRDefault="00915607" w:rsidP="00915607">
      <w:pPr>
        <w:ind w:firstLine="708"/>
        <w:jc w:val="both"/>
      </w:pPr>
      <w:r w:rsidRPr="002F3EC3">
        <w:rPr>
          <w:iCs/>
        </w:rPr>
        <w:t>''1-İlçe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izinlendirme, planlama</w:t>
      </w:r>
      <w:r>
        <w:rPr>
          <w:iCs/>
        </w:rPr>
        <w:t>…</w:t>
      </w:r>
      <w:r w:rsidRPr="002F3EC3">
        <w:rPr>
          <w:iCs/>
        </w:rPr>
        <w:t>vb.) yapılamaz. Sınırlara ilişkin izinler alınana kadar ki süreçte, belirlenen kırsal yerleşik alan ve civarı içinde kalan parsellerde, mevzuat hükümleri çerçevesinde kurum görüşlerinin alınmasını müteakip, uygulama yapılabilir.</w:t>
      </w:r>
      <w:r w:rsidRPr="002F3EC3">
        <w:t> </w:t>
      </w:r>
    </w:p>
    <w:p w:rsidR="00915607" w:rsidRDefault="00915607" w:rsidP="00915607">
      <w:pPr>
        <w:ind w:firstLine="708"/>
        <w:jc w:val="both"/>
      </w:pPr>
      <w:r w:rsidRPr="002F3EC3">
        <w:rPr>
          <w:iCs/>
        </w:rPr>
        <w:t>2-Alan içinden geçen derenin dere yatağından itibaren 15 metre yapı yaklaşma mesafesi verilecektir.</w:t>
      </w:r>
    </w:p>
    <w:p w:rsidR="00915607" w:rsidRDefault="00915607" w:rsidP="00915607">
      <w:pPr>
        <w:ind w:firstLine="708"/>
        <w:jc w:val="both"/>
      </w:pPr>
      <w:r w:rsidRPr="002F3EC3">
        <w:rPr>
          <w:iCs/>
        </w:rPr>
        <w:t>3-Kırsal yerleşik alan ve civarı sınırı içerisinde kalan taşınmazlarda Kurtboğazı-Eğrekkaya Akyar Barajı havzaları özel hükümleri ve koruma planı doğrultusunda işlem yapılacaktır.''</w:t>
      </w:r>
    </w:p>
    <w:p w:rsidR="00915607" w:rsidRDefault="00915607" w:rsidP="00915607">
      <w:pPr>
        <w:ind w:firstLine="708"/>
        <w:jc w:val="both"/>
      </w:pPr>
      <w:r>
        <w:t>Ş</w:t>
      </w:r>
      <w:r w:rsidRPr="002F3EC3">
        <w:t>eklinde plan notlarının bulunduğu,</w:t>
      </w:r>
    </w:p>
    <w:p w:rsidR="00915607" w:rsidRDefault="00915607" w:rsidP="00915607">
      <w:pPr>
        <w:ind w:firstLine="708"/>
        <w:jc w:val="both"/>
      </w:pPr>
    </w:p>
    <w:p w:rsidR="00915607" w:rsidRDefault="00915607" w:rsidP="00915607">
      <w:pPr>
        <w:ind w:firstLine="708"/>
        <w:jc w:val="both"/>
      </w:pPr>
      <w:r w:rsidRPr="002F3EC3">
        <w:rPr>
          <w:b/>
          <w:bCs/>
        </w:rPr>
        <w:t>Başkanlığımızca yapılan değerlendirmede;</w:t>
      </w:r>
    </w:p>
    <w:p w:rsidR="00915607" w:rsidRDefault="00915607" w:rsidP="00915607">
      <w:pPr>
        <w:ind w:firstLine="708"/>
        <w:jc w:val="both"/>
      </w:pPr>
      <w:r w:rsidRPr="002F3EC3">
        <w:t>Yerleşik alan tespitlerinde, 2022/1182 sayılı ABBMK ile belirlenen </w:t>
      </w:r>
      <w:r w:rsidRPr="002F3EC3">
        <w:rPr>
          <w:iCs/>
        </w:rPr>
        <w:t>''Tutanakla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w:t>
      </w:r>
      <w:r w:rsidRPr="002F3EC3">
        <w:t>olarak ifade edilen kırsal yerleşik alan tanımına uygun Kırsal Yerleşik Alan ve Civarı Sınırı belirlendiği,</w:t>
      </w:r>
    </w:p>
    <w:p w:rsidR="00915607" w:rsidRDefault="00915607" w:rsidP="00915607">
      <w:pPr>
        <w:ind w:firstLine="708"/>
        <w:jc w:val="both"/>
      </w:pPr>
    </w:p>
    <w:p w:rsidR="00915607" w:rsidRDefault="00915607" w:rsidP="00915607">
      <w:pPr>
        <w:ind w:firstLine="708"/>
        <w:jc w:val="both"/>
      </w:pPr>
    </w:p>
    <w:p w:rsidR="00915607" w:rsidRDefault="00915607" w:rsidP="00915607">
      <w:pPr>
        <w:ind w:firstLine="708"/>
        <w:jc w:val="both"/>
      </w:pPr>
    </w:p>
    <w:p w:rsidR="00915607" w:rsidRDefault="00915607" w:rsidP="009156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5607" w:rsidRPr="002D00A5" w:rsidTr="000D5183">
        <w:trPr>
          <w:trHeight w:val="1008"/>
        </w:trPr>
        <w:tc>
          <w:tcPr>
            <w:tcW w:w="3510" w:type="dxa"/>
          </w:tcPr>
          <w:p w:rsidR="00915607" w:rsidRPr="002D00A5" w:rsidRDefault="00915607" w:rsidP="000D5183">
            <w:pPr>
              <w:ind w:right="-1"/>
              <w:jc w:val="center"/>
            </w:pPr>
            <w:r w:rsidRPr="002D00A5">
              <w:t>T.C.</w:t>
            </w:r>
          </w:p>
          <w:p w:rsidR="00915607" w:rsidRPr="002D00A5" w:rsidRDefault="00915607" w:rsidP="000D5183">
            <w:pPr>
              <w:ind w:right="-1"/>
              <w:jc w:val="center"/>
            </w:pPr>
            <w:r w:rsidRPr="002D00A5">
              <w:t>ANKARA BÜYÜKŞEHİR</w:t>
            </w:r>
          </w:p>
          <w:p w:rsidR="00915607" w:rsidRPr="002D00A5" w:rsidRDefault="00915607" w:rsidP="000D5183">
            <w:pPr>
              <w:ind w:right="-1"/>
              <w:jc w:val="center"/>
            </w:pPr>
            <w:r w:rsidRPr="002D00A5">
              <w:t>BELEDİYE MECLİSİ</w:t>
            </w:r>
          </w:p>
        </w:tc>
      </w:tr>
    </w:tbl>
    <w:p w:rsidR="00915607" w:rsidRDefault="00915607" w:rsidP="00915607">
      <w:pPr>
        <w:tabs>
          <w:tab w:val="left" w:pos="1935"/>
          <w:tab w:val="left" w:pos="9356"/>
        </w:tabs>
        <w:ind w:right="-1"/>
        <w:jc w:val="both"/>
      </w:pPr>
    </w:p>
    <w:p w:rsidR="00915607" w:rsidRDefault="00915607" w:rsidP="00915607">
      <w:pPr>
        <w:tabs>
          <w:tab w:val="left" w:pos="1935"/>
          <w:tab w:val="left" w:pos="9356"/>
        </w:tabs>
        <w:ind w:right="-1"/>
        <w:jc w:val="both"/>
      </w:pPr>
    </w:p>
    <w:p w:rsidR="00915607" w:rsidRDefault="00915607" w:rsidP="00915607">
      <w:pPr>
        <w:ind w:right="-1"/>
        <w:jc w:val="both"/>
      </w:pPr>
      <w:r>
        <w:t>Karar No: 172</w:t>
      </w:r>
      <w:r w:rsidR="00515C9B">
        <w:t>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915607" w:rsidRDefault="00915607" w:rsidP="00915607">
      <w:pPr>
        <w:jc w:val="center"/>
      </w:pPr>
    </w:p>
    <w:p w:rsidR="00915607" w:rsidRDefault="00915607" w:rsidP="00915607">
      <w:pPr>
        <w:jc w:val="center"/>
      </w:pPr>
    </w:p>
    <w:p w:rsidR="00915607" w:rsidRDefault="00915607" w:rsidP="00915607">
      <w:pPr>
        <w:jc w:val="center"/>
      </w:pPr>
      <w:r>
        <w:t>-4-</w:t>
      </w:r>
    </w:p>
    <w:p w:rsidR="00915607" w:rsidRDefault="00915607" w:rsidP="00915607">
      <w:pPr>
        <w:ind w:firstLine="708"/>
        <w:jc w:val="both"/>
      </w:pPr>
    </w:p>
    <w:p w:rsidR="00915607" w:rsidRDefault="00915607" w:rsidP="00915607">
      <w:pPr>
        <w:ind w:firstLine="708"/>
        <w:jc w:val="both"/>
      </w:pPr>
    </w:p>
    <w:p w:rsidR="00915607" w:rsidRDefault="00915607" w:rsidP="00915607">
      <w:pPr>
        <w:ind w:firstLine="708"/>
        <w:jc w:val="both"/>
      </w:pPr>
    </w:p>
    <w:p w:rsidR="00915607" w:rsidRDefault="00915607" w:rsidP="00915607">
      <w:pPr>
        <w:ind w:firstLine="708"/>
        <w:jc w:val="both"/>
      </w:pPr>
      <w:r w:rsidRPr="002F3EC3">
        <w:t>Teklife konu sınırların alınmış olan kurum görüşleri doğrultusunda revize edilerek tespit edildiği, ancak ilgili mevzuat gereği 5403 sayılı Toprak Koruma ve Arazi Kullanımı Kanununda belirtilen izinlerin alınarak sınır tespitlerinin yapılmasının daha uygun olacağı,</w:t>
      </w:r>
      <w:r>
        <w:t xml:space="preserve"> görüş ve sonucuna varıldığı,</w:t>
      </w:r>
    </w:p>
    <w:p w:rsidR="00915607" w:rsidRDefault="00915607" w:rsidP="00915607">
      <w:pPr>
        <w:ind w:firstLine="708"/>
        <w:jc w:val="both"/>
      </w:pPr>
    </w:p>
    <w:p w:rsidR="003F2021" w:rsidRDefault="00915607" w:rsidP="00915607">
      <w:pPr>
        <w:ind w:firstLine="708"/>
        <w:jc w:val="both"/>
      </w:pPr>
      <w:r>
        <w:t xml:space="preserve">Bu nedenle; </w:t>
      </w:r>
      <w:r w:rsidRPr="002F3EC3">
        <w:t>Kızılcahamam İlçesi sınırları içeris</w:t>
      </w:r>
      <w:r>
        <w:t>inde yer alan Kırköy Mahallesi</w:t>
      </w:r>
      <w:r w:rsidRPr="002F3EC3">
        <w:t xml:space="preserve"> kırsal yerleşik alan ve civarı sınırlarının</w:t>
      </w:r>
      <w:r>
        <w:t xml:space="preserve"> </w:t>
      </w:r>
      <w:r>
        <w:rPr>
          <w:iCs/>
        </w:rPr>
        <w:t>“onayı”na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t xml:space="preserve">oybirliği </w:t>
      </w:r>
      <w:r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F7597F" w:rsidP="00525D57">
            <w:pPr>
              <w:tabs>
                <w:tab w:val="left" w:pos="2920"/>
              </w:tabs>
              <w:jc w:val="center"/>
              <w:rPr>
                <w:color w:val="000000"/>
              </w:rPr>
            </w:pPr>
            <w:r>
              <w:t>Özkan DENİZ</w:t>
            </w:r>
            <w:bookmarkStart w:id="0" w:name="_GoBack"/>
            <w:bookmarkEnd w:id="0"/>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5C9B"/>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97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FC82-DDF5-49CD-9CA9-494DD456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8911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2025-11-17T10:28:00Z</cp:lastPrinted>
  <dcterms:created xsi:type="dcterms:W3CDTF">2025-11-17T07:28:00Z</dcterms:created>
  <dcterms:modified xsi:type="dcterms:W3CDTF">2025-11-18T07:41:00Z</dcterms:modified>
</cp:coreProperties>
</file>