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A06233">
        <w:t>5</w:t>
      </w:r>
      <w:r w:rsidR="000F6E2A">
        <w:t>9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CD2845" w:rsidRDefault="000F6E2A" w:rsidP="00CD2845">
      <w:pPr>
        <w:ind w:right="-1" w:firstLine="708"/>
        <w:jc w:val="both"/>
      </w:pPr>
      <w:r>
        <w:t xml:space="preserve">Açıktan seyyar satılan gıda ürünlerinin denetlenmesine </w:t>
      </w:r>
      <w:r w:rsidRPr="00C1697D">
        <w:t>ilişkin Tüketiciyi Koruma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1C7FAA">
        <w:t>24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CD2845">
        <w:t>08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CD2845" w:rsidRDefault="00CD2845" w:rsidP="00CD2845">
      <w:pPr>
        <w:ind w:right="-1" w:firstLine="708"/>
        <w:jc w:val="both"/>
      </w:pPr>
    </w:p>
    <w:p w:rsidR="001756AB" w:rsidRDefault="00EC582E" w:rsidP="00CD2845">
      <w:pPr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0F6E2A">
        <w:t>İlimiz genelinde açıktan seyyar satılan gıda ürünlerinin tüketiciyi koruma amacıyla sıkı bir şekilde denetlenmesi</w:t>
      </w:r>
      <w:r w:rsidR="000F6E2A">
        <w:t>ne</w:t>
      </w:r>
      <w:r w:rsidR="000F6E2A">
        <w:t xml:space="preserve"> </w:t>
      </w:r>
      <w:r w:rsidR="00936478" w:rsidRPr="00896330">
        <w:t xml:space="preserve">ilişkin </w:t>
      </w:r>
      <w:r w:rsidR="000F6E2A" w:rsidRPr="00C1697D">
        <w:t>Tüketiciyi Koruma</w:t>
      </w:r>
      <w:bookmarkStart w:id="0" w:name="_GoBack"/>
      <w:bookmarkEnd w:id="0"/>
      <w:r w:rsidR="00C44A3E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6B2D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6E2A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C7FAA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E6FDA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A3E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845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59E9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9F79-9A1D-43B2-BB2B-C620027E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2025-11-10T08:32:00Z</dcterms:created>
  <dcterms:modified xsi:type="dcterms:W3CDTF">2025-11-10T08:32:00Z</dcterms:modified>
</cp:coreProperties>
</file>