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C8" w:rsidRDefault="002172C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A01665" w:rsidRDefault="00B23ABD" w:rsidP="009014CA">
      <w:pPr>
        <w:ind w:right="-1"/>
        <w:jc w:val="both"/>
      </w:pPr>
      <w:r>
        <w:t xml:space="preserve">Karar No: </w:t>
      </w:r>
      <w:r w:rsidR="008C588B">
        <w:t>16</w:t>
      </w:r>
      <w:r w:rsidR="00525D57">
        <w:t>9</w:t>
      </w:r>
      <w:r w:rsidR="00326DD8">
        <w:t>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047CD3">
        <w:t xml:space="preserve">   1</w:t>
      </w:r>
      <w:r w:rsidR="00525D57">
        <w:t>2</w:t>
      </w:r>
      <w:r w:rsidR="00305F2F">
        <w:t>.</w:t>
      </w:r>
      <w:r w:rsidR="002172C8">
        <w:t>11</w:t>
      </w:r>
      <w:r w:rsidR="0077160C">
        <w:t>.202</w:t>
      </w:r>
      <w:r w:rsidR="00A518C9">
        <w:t>5</w:t>
      </w:r>
    </w:p>
    <w:p w:rsidR="00406F0D" w:rsidRDefault="00406F0D" w:rsidP="009014CA">
      <w:pPr>
        <w:ind w:right="-1"/>
        <w:jc w:val="both"/>
      </w:pPr>
    </w:p>
    <w:p w:rsidR="00406F0D" w:rsidRDefault="005C0890" w:rsidP="00BF2B54">
      <w:pPr>
        <w:ind w:right="-1"/>
        <w:jc w:val="center"/>
      </w:pPr>
      <w:r w:rsidRPr="002D00A5">
        <w:t>K A R A R</w:t>
      </w:r>
    </w:p>
    <w:p w:rsidR="00494FDC" w:rsidRDefault="00494FDC" w:rsidP="00AA7ED1">
      <w:pPr>
        <w:ind w:right="-1"/>
      </w:pPr>
    </w:p>
    <w:p w:rsidR="008C588B" w:rsidRDefault="008C588B" w:rsidP="00AA7ED1">
      <w:pPr>
        <w:ind w:right="-1"/>
      </w:pPr>
    </w:p>
    <w:p w:rsidR="00EC582E" w:rsidRDefault="00326DD8" w:rsidP="00AA7ED1">
      <w:pPr>
        <w:ind w:right="-1" w:firstLine="708"/>
        <w:jc w:val="both"/>
      </w:pPr>
      <w:r>
        <w:t>Yenimahalle İlçesi Yamaçevler Kentsel Dönüşüm ve Gelişim Projesi 1/1000 ölçekli uygulama imar plan değişikliğine</w:t>
      </w:r>
      <w:r>
        <w:t xml:space="preserve"> </w:t>
      </w:r>
      <w:r w:rsidR="008C588B">
        <w:t xml:space="preserve">ilişkin </w:t>
      </w:r>
      <w:r w:rsidR="00005846" w:rsidRPr="00A35AF8">
        <w:t>İmar ve Bayındırlık</w:t>
      </w:r>
      <w:r w:rsidR="00A574C9" w:rsidRPr="007F325F">
        <w:t xml:space="preserve"> Komisyonu</w:t>
      </w:r>
      <w:r w:rsidR="00005846">
        <w:t xml:space="preserve">nun </w:t>
      </w:r>
      <w:r w:rsidR="00D637FD">
        <w:t>2</w:t>
      </w:r>
      <w:r w:rsidR="00525D57">
        <w:t>4</w:t>
      </w:r>
      <w:r w:rsidR="00005846">
        <w:t>.</w:t>
      </w:r>
      <w:r w:rsidR="002172C8">
        <w:t>10</w:t>
      </w:r>
      <w:r w:rsidR="00B52587">
        <w:t>.2025</w:t>
      </w:r>
      <w:r w:rsidR="00EC582E" w:rsidRPr="00E35A5A">
        <w:t xml:space="preserve"> tarihli ve </w:t>
      </w:r>
      <w:r w:rsidR="00525D57">
        <w:t>35</w:t>
      </w:r>
      <w:r>
        <w:t>3</w:t>
      </w:r>
      <w:r w:rsidR="008C588B">
        <w:t xml:space="preserve"> </w:t>
      </w:r>
      <w:r w:rsidR="00EC582E" w:rsidRPr="00E35A5A">
        <w:t xml:space="preserve">sayılı Raporu Büyükşehir Belediye Meclisinin </w:t>
      </w:r>
      <w:r w:rsidR="00047CD3">
        <w:t>1</w:t>
      </w:r>
      <w:r w:rsidR="00525D57">
        <w:t>2</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26DD8" w:rsidRDefault="00EC582E" w:rsidP="00326DD8">
      <w:pPr>
        <w:tabs>
          <w:tab w:val="left" w:pos="0"/>
        </w:tabs>
        <w:ind w:right="-1" w:firstLine="709"/>
        <w:jc w:val="both"/>
      </w:pPr>
      <w:r w:rsidRPr="00E35A5A">
        <w:t>Konu üzerinde yapılan görüşmelerde;</w:t>
      </w:r>
      <w:r w:rsidR="00896330">
        <w:t xml:space="preserve"> </w:t>
      </w:r>
      <w:r w:rsidR="00326DD8" w:rsidRPr="00C31A5B">
        <w:t>Yenimahalle Belediye Başkanlığı Yazı İşleri Müdürlüğünün 04.09.2025 tarihli ve 18426575-429119 sayılı yazısı ve eklerinde sunulan, Yenimahalle Belediye Mecl</w:t>
      </w:r>
      <w:r w:rsidR="00326DD8">
        <w:t>isi</w:t>
      </w:r>
      <w:r w:rsidR="00326DD8" w:rsidRPr="00C31A5B">
        <w:t>nin 03.09.2025 gün ve 296 sayılı Kararıyla tadilen uygun görülen, "Yenimahalle İlçesi, Yamaçevler Kentsel Dönüşüm ve Gelişim Projesi 1/1000 ölçekli Uygulama İmar Planı Plan Notu Değişikliği” teklifine ilişkin dosya</w:t>
      </w:r>
      <w:r w:rsidR="00326DD8">
        <w:t>nın</w:t>
      </w:r>
      <w:r w:rsidR="00326DD8" w:rsidRPr="00C31A5B">
        <w:t xml:space="preserve">, 5216 sayılı Kanun uyarınca </w:t>
      </w:r>
      <w:r w:rsidR="00326DD8">
        <w:t xml:space="preserve">İmar ve Şehircilik Dairesi </w:t>
      </w:r>
      <w:r w:rsidR="00326DD8" w:rsidRPr="00C31A5B">
        <w:t>Başkanlığı</w:t>
      </w:r>
      <w:r w:rsidR="00326DD8">
        <w:t>na</w:t>
      </w:r>
      <w:r w:rsidR="00326DD8" w:rsidRPr="00C31A5B">
        <w:t xml:space="preserve"> sunul</w:t>
      </w:r>
      <w:r w:rsidR="00326DD8">
        <w:t>duğu,</w:t>
      </w:r>
    </w:p>
    <w:p w:rsidR="00326DD8" w:rsidRDefault="00326DD8" w:rsidP="00326DD8">
      <w:pPr>
        <w:tabs>
          <w:tab w:val="left" w:pos="0"/>
        </w:tabs>
        <w:ind w:right="-1" w:firstLine="709"/>
        <w:jc w:val="both"/>
      </w:pPr>
    </w:p>
    <w:p w:rsidR="00326DD8" w:rsidRDefault="00326DD8" w:rsidP="00326DD8">
      <w:pPr>
        <w:tabs>
          <w:tab w:val="left" w:pos="0"/>
        </w:tabs>
        <w:ind w:right="-1" w:firstLine="709"/>
        <w:jc w:val="both"/>
        <w:rPr>
          <w:b/>
        </w:rPr>
      </w:pPr>
      <w:r w:rsidRPr="00C31A5B">
        <w:rPr>
          <w:b/>
        </w:rPr>
        <w:t>Yapılan incelemede;</w:t>
      </w:r>
    </w:p>
    <w:p w:rsidR="00326DD8" w:rsidRDefault="00326DD8" w:rsidP="00326DD8">
      <w:pPr>
        <w:tabs>
          <w:tab w:val="left" w:pos="0"/>
        </w:tabs>
        <w:ind w:right="-1" w:firstLine="709"/>
        <w:jc w:val="both"/>
      </w:pPr>
      <w:r w:rsidRPr="00C31A5B">
        <w:rPr>
          <w:b/>
        </w:rPr>
        <w:t>Teklife Konu Alanın Mülkiyet Ve Mevcut İmar Durumunun; </w:t>
      </w:r>
      <w:r>
        <w:t>Yenimahalle İlçesi</w:t>
      </w:r>
      <w:r w:rsidRPr="00C31A5B">
        <w:t xml:space="preserve"> Avcılar, Çiğdemtepe ve Yukarı Yahyalar Mahallesinde yer alan ve yaklaşık 66 hektar alanı kapsayan alan üzerinde, genellikle 2-3 kat arası değişkenlik gösteren, yaş itibari ile ekonomik ömrünü tamamlamış, görsel ve niteliksel olarak kötü durumdaki yapıların 5393 sayılı Belediye Kanununun 73. maddesi doğrultusunda, Kentsel Gelişim ve Dönüşüm alanında yerinde dönüşüm sağlanması yöntemiyle, "Yamaçevler Kentsel Dönüşüm ve Gelişim Projesi Alanı Sınırı"nı</w:t>
      </w:r>
      <w:r>
        <w:t>n, Yenimahalle Belediye Meclisi</w:t>
      </w:r>
      <w:r w:rsidRPr="00C31A5B">
        <w:t>nin 04.03.2015 gün ve 151 sayılı Kararı ile uygun görülerek, 5998 sayılı Kanunun 1. maddesi ile değişik, 5393 sayılı Belediye Kanununun 73. maddesi gereğince, Ank</w:t>
      </w:r>
      <w:r>
        <w:t>ara Büyükşehir Belediye Meclisi</w:t>
      </w:r>
      <w:r w:rsidRPr="00C31A5B">
        <w:t xml:space="preserve">nin 13.03.2015 tarih ve 592 sayılı Kararı ile onaylandığı ve Bakanlar </w:t>
      </w:r>
      <w:r>
        <w:t>Kurulu</w:t>
      </w:r>
      <w:r w:rsidRPr="00C31A5B">
        <w:t xml:space="preserve">nun 14.11.2016 gün 2016/9529 sayılı Kararıyla </w:t>
      </w:r>
      <w:r>
        <w:t>onaylanarak yürürlüğe girdiği,</w:t>
      </w:r>
    </w:p>
    <w:p w:rsidR="00326DD8" w:rsidRDefault="00326DD8" w:rsidP="00326DD8">
      <w:pPr>
        <w:tabs>
          <w:tab w:val="left" w:pos="0"/>
        </w:tabs>
        <w:ind w:right="-1" w:firstLine="709"/>
        <w:jc w:val="both"/>
      </w:pPr>
    </w:p>
    <w:p w:rsidR="00326DD8" w:rsidRDefault="00326DD8" w:rsidP="00326DD8">
      <w:pPr>
        <w:tabs>
          <w:tab w:val="left" w:pos="0"/>
        </w:tabs>
        <w:ind w:right="-1" w:firstLine="709"/>
        <w:jc w:val="both"/>
      </w:pPr>
      <w:r w:rsidRPr="00C31A5B">
        <w:t xml:space="preserve">Yamaçevler Kentsel Dönüşüm ve Gelişim Projesi ile; alandaki yapılaşma koşulları ve nüfus yoğunluğu dikkate alınarak ulaşım planlaması yapılması, kent içi taşıt yollarında belirli kademelerde genişleme yapılması ve çevrede bulunan toplu taşıma aksları ile ulaşım bağlantılarının sağlanması, alanın batısından geçen İvedik Caddesi </w:t>
      </w:r>
      <w:r>
        <w:t>ile içinden geçen Aydan Caddesi</w:t>
      </w:r>
      <w:r w:rsidRPr="00C31A5B">
        <w:t>nin potansiyelinin alana aktarılması, alanın gecekondu bölgesi olmasının ve Karşıyaka Mezarlığı'na yakın olmasının getirdiği olumsuzlukların azaltılarak, bu bölgenin kentsel dinamiklerinin canlandırılması, proje alanındaki yüksek eğimden dolayı yapılaşma koşullarının sınırlı kalması ve arazi yapısının yaya erişilebilirliğini kısıtlamasından dolayı yeniden kentsel tasarıma ihtiyaç duyulması, donatı alanlarının ve yeşil alanların, üst ölçekli plan kararlarına uyumlu, bütüncül bir yaklaşım ile ele alınarak donatı ve yeşil alan sürekliliğinin sağlanmasının amaçlandığı, bu doğrultuda Yamaçevler KDGP 1/5000 Nazım ve 1/1000 ölçekli Revize Uygulama İmar Planlarını</w:t>
      </w:r>
      <w:r>
        <w:t>n, Yenimahalle Belediye Meclisi</w:t>
      </w:r>
      <w:r w:rsidRPr="00C31A5B">
        <w:t>nin 05.07.2017 tarih ve 374 sayılı Kararı uygun görülerek, Ank</w:t>
      </w:r>
      <w:r>
        <w:t>ara Büyükşehir Belediye Meclisi</w:t>
      </w:r>
      <w:r w:rsidRPr="00C31A5B">
        <w:t xml:space="preserve">nin 27.11.2017 tarih ve 2322 sayılı Kararı </w:t>
      </w:r>
      <w:r>
        <w:t>ile tadilen onaylandığı,</w:t>
      </w:r>
    </w:p>
    <w:p w:rsidR="00326DD8" w:rsidRDefault="00326DD8" w:rsidP="00326DD8">
      <w:pPr>
        <w:tabs>
          <w:tab w:val="left" w:pos="0"/>
        </w:tabs>
        <w:ind w:right="-1"/>
        <w:jc w:val="both"/>
      </w:pPr>
    </w:p>
    <w:p w:rsidR="00326DD8" w:rsidRDefault="00326DD8" w:rsidP="00326DD8">
      <w:pPr>
        <w:tabs>
          <w:tab w:val="left" w:pos="0"/>
        </w:tabs>
        <w:ind w:right="-1" w:firstLine="709"/>
        <w:jc w:val="both"/>
      </w:pPr>
      <w:r w:rsidRPr="00C31A5B">
        <w:t>Yenimahalle İlçesi, "Yamaçevler Kentsel Dönüşüm ve Gelişim Uygulama İmar Planı" içerisinde yapılmış olan plan değişikliği kapsamında, yapı yüksekliklerinin belirlenmesine yönelik 1/1000 ölçekli uygulama imar plan değişikliğin ise </w:t>
      </w:r>
      <w:r>
        <w:t>Yenimahalle Belediye Meclisi</w:t>
      </w:r>
      <w:r w:rsidRPr="00C31A5B">
        <w:t xml:space="preserve">nin 06.07.2020 gün ve 393 sayılı Kararı ile uygun görülerek, Belediye Meclisimizin 09.10.2020 tarih ve 1269 sayılı Kararıyla </w:t>
      </w:r>
      <w:r>
        <w:t>onaylandığı,</w:t>
      </w:r>
    </w:p>
    <w:p w:rsidR="00326DD8" w:rsidRDefault="00326DD8" w:rsidP="00326DD8">
      <w:pPr>
        <w:tabs>
          <w:tab w:val="left" w:pos="0"/>
        </w:tabs>
        <w:ind w:right="-1" w:firstLine="709"/>
        <w:jc w:val="both"/>
      </w:pPr>
    </w:p>
    <w:p w:rsidR="00326DD8" w:rsidRDefault="00326DD8" w:rsidP="00326DD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26DD8" w:rsidRPr="002D00A5" w:rsidTr="00040978">
        <w:trPr>
          <w:trHeight w:val="1008"/>
        </w:trPr>
        <w:tc>
          <w:tcPr>
            <w:tcW w:w="3510" w:type="dxa"/>
          </w:tcPr>
          <w:p w:rsidR="00326DD8" w:rsidRPr="002D00A5" w:rsidRDefault="00326DD8" w:rsidP="00040978">
            <w:pPr>
              <w:ind w:right="-1"/>
              <w:jc w:val="center"/>
            </w:pPr>
            <w:r w:rsidRPr="002D00A5">
              <w:t>T.C.</w:t>
            </w:r>
          </w:p>
          <w:p w:rsidR="00326DD8" w:rsidRPr="002D00A5" w:rsidRDefault="00326DD8" w:rsidP="00040978">
            <w:pPr>
              <w:ind w:right="-1"/>
              <w:jc w:val="center"/>
            </w:pPr>
            <w:r w:rsidRPr="002D00A5">
              <w:t>ANKARA BÜYÜKŞEHİR</w:t>
            </w:r>
          </w:p>
          <w:p w:rsidR="00326DD8" w:rsidRPr="002D00A5" w:rsidRDefault="00326DD8" w:rsidP="00040978">
            <w:pPr>
              <w:ind w:right="-1"/>
              <w:jc w:val="center"/>
            </w:pPr>
            <w:r w:rsidRPr="002D00A5">
              <w:t>BELEDİYE MECLİSİ</w:t>
            </w:r>
          </w:p>
        </w:tc>
      </w:tr>
    </w:tbl>
    <w:p w:rsidR="00326DD8" w:rsidRDefault="00326DD8" w:rsidP="00326DD8">
      <w:pPr>
        <w:tabs>
          <w:tab w:val="left" w:pos="1935"/>
          <w:tab w:val="left" w:pos="9356"/>
        </w:tabs>
        <w:ind w:right="-1"/>
        <w:jc w:val="both"/>
      </w:pPr>
    </w:p>
    <w:p w:rsidR="00326DD8" w:rsidRDefault="00326DD8" w:rsidP="00326DD8">
      <w:pPr>
        <w:ind w:right="-1"/>
        <w:jc w:val="both"/>
      </w:pPr>
      <w:r>
        <w:t>Karar No: 1698</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12.11.2025</w:t>
      </w:r>
    </w:p>
    <w:p w:rsidR="00326DD8" w:rsidRDefault="00326DD8" w:rsidP="00326DD8">
      <w:pPr>
        <w:tabs>
          <w:tab w:val="left" w:pos="0"/>
        </w:tabs>
        <w:ind w:right="-1"/>
        <w:jc w:val="center"/>
      </w:pPr>
    </w:p>
    <w:p w:rsidR="00326DD8" w:rsidRDefault="00326DD8" w:rsidP="00326DD8">
      <w:pPr>
        <w:tabs>
          <w:tab w:val="left" w:pos="0"/>
        </w:tabs>
        <w:ind w:right="-1"/>
        <w:jc w:val="center"/>
      </w:pPr>
    </w:p>
    <w:p w:rsidR="00326DD8" w:rsidRDefault="00326DD8" w:rsidP="00326DD8">
      <w:pPr>
        <w:tabs>
          <w:tab w:val="left" w:pos="0"/>
        </w:tabs>
        <w:ind w:right="-1"/>
        <w:jc w:val="center"/>
      </w:pPr>
      <w:r>
        <w:t>-2-</w:t>
      </w:r>
    </w:p>
    <w:p w:rsidR="00326DD8" w:rsidRDefault="00326DD8" w:rsidP="00326DD8">
      <w:pPr>
        <w:tabs>
          <w:tab w:val="left" w:pos="0"/>
        </w:tabs>
        <w:ind w:right="-1" w:firstLine="709"/>
        <w:jc w:val="both"/>
      </w:pPr>
    </w:p>
    <w:p w:rsidR="00326DD8" w:rsidRDefault="00326DD8" w:rsidP="00326DD8">
      <w:pPr>
        <w:tabs>
          <w:tab w:val="left" w:pos="0"/>
        </w:tabs>
        <w:ind w:right="-1" w:firstLine="709"/>
        <w:jc w:val="both"/>
      </w:pPr>
      <w:bookmarkStart w:id="0" w:name="_GoBack"/>
      <w:bookmarkEnd w:id="0"/>
    </w:p>
    <w:p w:rsidR="00326DD8" w:rsidRDefault="00326DD8" w:rsidP="00326DD8">
      <w:pPr>
        <w:tabs>
          <w:tab w:val="left" w:pos="0"/>
        </w:tabs>
        <w:ind w:right="-1" w:firstLine="709"/>
        <w:jc w:val="both"/>
      </w:pPr>
    </w:p>
    <w:p w:rsidR="00326DD8" w:rsidRDefault="00326DD8" w:rsidP="00326DD8">
      <w:pPr>
        <w:tabs>
          <w:tab w:val="left" w:pos="0"/>
        </w:tabs>
        <w:ind w:right="-1" w:firstLine="709"/>
        <w:jc w:val="both"/>
      </w:pPr>
      <w:r w:rsidRPr="00C31A5B">
        <w:rPr>
          <w:b/>
        </w:rPr>
        <w:t>Plan Teklifi ve Plan Açıklama Raporunda;</w:t>
      </w:r>
      <w:r w:rsidRPr="00C31A5B">
        <w:t xml:space="preserve"> "Yamaçevler Kentsel Dönüşüm ve Gelişim Proje Alanı Sınırı"nda, 775 ve 2981 sayılı Yasalar kapsamında yaklaşık 1500 adet gecekondu sahibi olduğ</w:t>
      </w:r>
      <w:r>
        <w:t>u, Yenimahalle Belediye Meclisi</w:t>
      </w:r>
      <w:r w:rsidRPr="00C31A5B">
        <w:t>nin 02.07.2021 tarih ve 318 sayılı Kararı ile Yenimahalle Belediyesi Kentsel Dönüşüm Müdürlüğüne re’sen riskli yapı tespiti yapma yetkisinin verildiği, proje alanında yer alan gecekonduların yaklaşık %95'inin yıkımının gerçekleştirildiği, alanın konut yapımına müsait olduğu, bununla birlikte dönüşüm sonrası artacak nüfusun kullanımına ve bölge halkının günlük ihtiyaçlarını karşılamaya yönelik ticari birimlerin yetersiz olduğu, dolayısıyla daha konforlu ve yaşanabilir alanların oluşturulması, alanda yer alan günübirlik kullanıma hizmet edecek ticaret alanının eksikliğinin giderilmesi ve hizmete erişilebilirliğin arttırılması amacıyla plan notu değişikliğine ihtiyaç duyulduğunun belirtildiği,</w:t>
      </w:r>
    </w:p>
    <w:p w:rsidR="00326DD8" w:rsidRDefault="00326DD8" w:rsidP="00326DD8">
      <w:pPr>
        <w:tabs>
          <w:tab w:val="left" w:pos="0"/>
        </w:tabs>
        <w:ind w:right="-1" w:firstLine="709"/>
        <w:jc w:val="both"/>
      </w:pPr>
    </w:p>
    <w:p w:rsidR="00326DD8" w:rsidRDefault="00326DD8" w:rsidP="00326DD8">
      <w:pPr>
        <w:tabs>
          <w:tab w:val="left" w:pos="0"/>
        </w:tabs>
        <w:ind w:right="-1" w:firstLine="709"/>
        <w:jc w:val="both"/>
      </w:pPr>
      <w:r w:rsidRPr="00C31A5B">
        <w:rPr>
          <w:b/>
        </w:rPr>
        <w:t>1/1000 Ölçekli Uygulama İmar Planı Değişikliği Teklifinde;</w:t>
      </w:r>
      <w:r w:rsidRPr="00C31A5B">
        <w:t> Mevcut planda yer alan, "10.4 Konut alanlarında toplam inşaat alanının %5'i oranında, ancak maksimum 500m</w:t>
      </w:r>
      <w:r w:rsidRPr="00C31A5B">
        <w:rPr>
          <w:vertAlign w:val="superscript"/>
        </w:rPr>
        <w:t>2</w:t>
      </w:r>
      <w:r w:rsidRPr="00C31A5B">
        <w:t>'yi geçmemek ve emsale dahil olmak üzere bağımsız bölüm numarası alabilen birlikte veya ayrı yapı olarak ticari ve sosyal tesisler yapılabilir." şeklindeki plan notunun, Yenimahalle Kentsel Dönüşüm Müdürlüğü'nce "10.4 Konut alanlarında toplam inşaat alanının %20'si oranında, emsale dahil olmak üzere bağımsız bölüm numarası alabilen birlikte veya ayrı yapı olarak ticari ve sosyal tesisler yapılabilir." şeklinde d</w:t>
      </w:r>
      <w:r>
        <w:t>üzenlenmesinin talep edildiği,</w:t>
      </w:r>
    </w:p>
    <w:p w:rsidR="00326DD8" w:rsidRDefault="00326DD8" w:rsidP="00326DD8">
      <w:pPr>
        <w:tabs>
          <w:tab w:val="left" w:pos="0"/>
        </w:tabs>
        <w:ind w:right="-1" w:firstLine="709"/>
        <w:jc w:val="both"/>
      </w:pPr>
    </w:p>
    <w:p w:rsidR="00326DD8" w:rsidRDefault="00326DD8" w:rsidP="00326DD8">
      <w:pPr>
        <w:tabs>
          <w:tab w:val="left" w:pos="0"/>
        </w:tabs>
        <w:ind w:right="-1" w:firstLine="709"/>
        <w:jc w:val="both"/>
      </w:pPr>
      <w:r w:rsidRPr="00C31A5B">
        <w:t>Ancak, Yenimahalle Belediye Meclisinin 03.09.2025 gün ve 296 sayılı Kararıyla; 3194 sayılı İmar Kanunun 8. Maddesi gereğince, Kentsel Dönüşüm Müdürlüğünce hazırlanan "10.4 Konut alanlarında toplam inşaat alanının %20'si oranında, emsale dahil olmak ve konut sayısını eksiltmemek üzere bağımsız bölüm numarası alabilen birlikte veya ayrı yapı olarak ticari ve sosyal tesisler yapılabilir." şeklinde tadilen uygun görüldüğü,</w:t>
      </w:r>
    </w:p>
    <w:p w:rsidR="00326DD8" w:rsidRDefault="00326DD8" w:rsidP="00326DD8">
      <w:pPr>
        <w:tabs>
          <w:tab w:val="left" w:pos="0"/>
        </w:tabs>
        <w:ind w:right="-1" w:firstLine="709"/>
        <w:jc w:val="both"/>
      </w:pPr>
    </w:p>
    <w:p w:rsidR="00326DD8" w:rsidRDefault="00326DD8" w:rsidP="00326DD8">
      <w:pPr>
        <w:tabs>
          <w:tab w:val="left" w:pos="0"/>
        </w:tabs>
        <w:ind w:right="-1" w:firstLine="709"/>
        <w:jc w:val="both"/>
      </w:pPr>
      <w:r w:rsidRPr="00C31A5B">
        <w:rPr>
          <w:b/>
        </w:rPr>
        <w:t>Başkanlığımızca Yapılan Değerlendirmede,</w:t>
      </w:r>
      <w:r w:rsidRPr="00C31A5B">
        <w:t> teklif edilen 1/1000 ölçekli uygulama imar planı değişikliğine ilişkin Meclisimizce bir k</w:t>
      </w:r>
      <w:r>
        <w:t>arar alınması gerektiği,</w:t>
      </w:r>
    </w:p>
    <w:p w:rsidR="00326DD8" w:rsidRDefault="00326DD8" w:rsidP="00326DD8">
      <w:pPr>
        <w:tabs>
          <w:tab w:val="left" w:pos="0"/>
        </w:tabs>
        <w:ind w:right="-1" w:firstLine="709"/>
        <w:jc w:val="both"/>
      </w:pPr>
    </w:p>
    <w:p w:rsidR="003F2021" w:rsidRDefault="00326DD8" w:rsidP="00326DD8">
      <w:pPr>
        <w:tabs>
          <w:tab w:val="left" w:pos="0"/>
        </w:tabs>
        <w:ind w:right="-1" w:firstLine="709"/>
        <w:jc w:val="both"/>
      </w:pPr>
      <w:r w:rsidRPr="00C31A5B">
        <w:t>Yenimahalle İlçesi Yamaçevler Kentsel Dönüşüm ve Gelişim Projesi</w:t>
      </w:r>
      <w:r>
        <w:t>ne yönelik</w:t>
      </w:r>
      <w:r w:rsidRPr="00C31A5B">
        <w:t xml:space="preserve"> 1/1000 ölçekli uygulama i</w:t>
      </w:r>
      <w:r>
        <w:t>mar planı plan notu değişikliği</w:t>
      </w:r>
      <w:r w:rsidRPr="00C31A5B">
        <w:t>nin</w:t>
      </w:r>
      <w:r>
        <w:t xml:space="preserve"> </w:t>
      </w:r>
      <w:r>
        <w:rPr>
          <w:iCs/>
        </w:rPr>
        <w:t>“on</w:t>
      </w:r>
      <w:r>
        <w:rPr>
          <w:iCs/>
        </w:rPr>
        <w:t>ayı”na</w:t>
      </w:r>
      <w:r w:rsidR="00BD1C08">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F2B54">
        <w:t xml:space="preserve">oybirliği </w:t>
      </w:r>
      <w:r w:rsidR="00047CD3" w:rsidRPr="00047CD3">
        <w:t>ile kabul edildi.</w:t>
      </w:r>
    </w:p>
    <w:p w:rsidR="00B71D18" w:rsidRDefault="00B71D18" w:rsidP="00B71D18">
      <w:pPr>
        <w:ind w:right="-1" w:firstLine="709"/>
        <w:jc w:val="both"/>
      </w:pPr>
    </w:p>
    <w:p w:rsidR="00B71D18" w:rsidRDefault="00B71D18" w:rsidP="00B71D18">
      <w:pPr>
        <w:ind w:right="-1" w:firstLine="709"/>
        <w:jc w:val="both"/>
      </w:pPr>
    </w:p>
    <w:p w:rsidR="003F2021" w:rsidRDefault="003F2021" w:rsidP="00AA7ED1">
      <w:pPr>
        <w:tabs>
          <w:tab w:val="left" w:pos="709"/>
        </w:tabs>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525D57" w:rsidRDefault="00525D57" w:rsidP="00525D57">
            <w:pPr>
              <w:tabs>
                <w:tab w:val="left" w:pos="2920"/>
              </w:tabs>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525D57" w:rsidP="00525D57">
            <w:pPr>
              <w:autoSpaceDE w:val="0"/>
              <w:autoSpaceDN w:val="0"/>
              <w:adjustRightInd w:val="0"/>
              <w:ind w:left="-20" w:firstLine="2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6DD8"/>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92B45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1B96-32F2-407D-90C0-874D9632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5380</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2025-10-15T08:37:00Z</cp:lastPrinted>
  <dcterms:created xsi:type="dcterms:W3CDTF">2025-11-13T08:30:00Z</dcterms:created>
  <dcterms:modified xsi:type="dcterms:W3CDTF">2025-11-13T08:30:00Z</dcterms:modified>
</cp:coreProperties>
</file>