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1665" w:rsidRDefault="00A01665">
      <w:bookmarkStart w:id="0" w:name="_GoBack"/>
      <w:bookmarkEnd w:id="0"/>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F904DE" w:rsidRDefault="00F904DE" w:rsidP="00AA7ED1">
            <w:pPr>
              <w:ind w:right="-1"/>
              <w:jc w:val="center"/>
            </w:pPr>
          </w:p>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E90F44" w:rsidRDefault="00E90F44" w:rsidP="00AA7ED1">
      <w:pPr>
        <w:tabs>
          <w:tab w:val="left" w:pos="1935"/>
          <w:tab w:val="left" w:pos="9356"/>
        </w:tabs>
        <w:ind w:right="-1"/>
        <w:jc w:val="both"/>
      </w:pPr>
    </w:p>
    <w:p w:rsidR="00A01665" w:rsidRDefault="00B23ABD" w:rsidP="009014CA">
      <w:pPr>
        <w:ind w:right="-1"/>
        <w:jc w:val="both"/>
      </w:pPr>
      <w:r>
        <w:t xml:space="preserve">Karar No: </w:t>
      </w:r>
      <w:r w:rsidR="000164CE">
        <w:t>1497</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9F5EE0">
        <w:t xml:space="preserve">   14</w:t>
      </w:r>
      <w:r w:rsidR="00305F2F">
        <w:t>.</w:t>
      </w:r>
      <w:r w:rsidR="009F5EE0">
        <w:t>10</w:t>
      </w:r>
      <w:r w:rsidR="0077160C">
        <w:t>.202</w:t>
      </w:r>
      <w:r w:rsidR="00A518C9">
        <w:t>5</w:t>
      </w:r>
    </w:p>
    <w:p w:rsidR="005469CE" w:rsidRDefault="005469CE" w:rsidP="009014CA">
      <w:pPr>
        <w:ind w:right="-1"/>
        <w:jc w:val="both"/>
      </w:pPr>
    </w:p>
    <w:p w:rsidR="00F904DE" w:rsidRDefault="00F904DE" w:rsidP="009014CA">
      <w:pPr>
        <w:ind w:right="-1"/>
        <w:jc w:val="both"/>
      </w:pPr>
    </w:p>
    <w:p w:rsidR="00A01665" w:rsidRDefault="005C0890" w:rsidP="00A01665">
      <w:pPr>
        <w:ind w:right="-1"/>
        <w:jc w:val="center"/>
      </w:pPr>
      <w:r w:rsidRPr="002D00A5">
        <w:t>K A R A R</w:t>
      </w:r>
    </w:p>
    <w:p w:rsidR="00A01665" w:rsidRDefault="00A01665" w:rsidP="00AA7ED1">
      <w:pPr>
        <w:ind w:right="-1"/>
      </w:pPr>
    </w:p>
    <w:p w:rsidR="00A01665" w:rsidRDefault="00A01665" w:rsidP="00AA7ED1">
      <w:pPr>
        <w:ind w:right="-1"/>
      </w:pPr>
    </w:p>
    <w:p w:rsidR="00F904DE" w:rsidRDefault="00F904DE" w:rsidP="00AA7ED1">
      <w:pPr>
        <w:ind w:right="-1"/>
      </w:pPr>
    </w:p>
    <w:p w:rsidR="00EC582E" w:rsidRDefault="00F904DE" w:rsidP="00AA7ED1">
      <w:pPr>
        <w:ind w:right="-1" w:firstLine="708"/>
        <w:jc w:val="both"/>
      </w:pPr>
      <w:r>
        <w:t>Çankaya İlçesi Şehit Cengiz Karaca Mahallesi 27789 ada 12 parselde 1/1000 ölçekli uygulama imar plan değişikliğine ilişkin</w:t>
      </w:r>
      <w:r>
        <w:t xml:space="preserve"> </w:t>
      </w:r>
      <w:r w:rsidR="00005846" w:rsidRPr="00A35AF8">
        <w:t>İmar ve Bayındırlık</w:t>
      </w:r>
      <w:r w:rsidR="00A574C9" w:rsidRPr="007F325F">
        <w:t xml:space="preserve"> Komisyonu</w:t>
      </w:r>
      <w:r w:rsidR="00005846">
        <w:t xml:space="preserve">nun </w:t>
      </w:r>
      <w:r>
        <w:t>19</w:t>
      </w:r>
      <w:r w:rsidR="00005846">
        <w:t>.</w:t>
      </w:r>
      <w:r w:rsidR="009F5EE0">
        <w:t>09</w:t>
      </w:r>
      <w:r w:rsidR="00B52587">
        <w:t>.2025</w:t>
      </w:r>
      <w:r w:rsidR="00EC582E" w:rsidRPr="00E35A5A">
        <w:t xml:space="preserve"> tarihli ve </w:t>
      </w:r>
      <w:r>
        <w:t xml:space="preserve">295 </w:t>
      </w:r>
      <w:r w:rsidR="00EC582E" w:rsidRPr="00E35A5A">
        <w:t xml:space="preserve">sayılı Raporu Büyükşehir Belediye Meclisinin </w:t>
      </w:r>
      <w:r w:rsidR="009F5EE0">
        <w:t>14</w:t>
      </w:r>
      <w:r w:rsidR="00EC582E" w:rsidRPr="00E35A5A">
        <w:t>.</w:t>
      </w:r>
      <w:r w:rsidR="009F5EE0">
        <w:t>10</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F904DE" w:rsidRDefault="00EC582E" w:rsidP="00F904DE">
      <w:pPr>
        <w:tabs>
          <w:tab w:val="left" w:pos="0"/>
        </w:tabs>
        <w:ind w:right="-1" w:firstLine="709"/>
        <w:jc w:val="both"/>
      </w:pPr>
      <w:r w:rsidRPr="00E35A5A">
        <w:t>Konu üzerinde yapılan görüşmelerde;</w:t>
      </w:r>
      <w:r w:rsidR="00896330">
        <w:t xml:space="preserve"> </w:t>
      </w:r>
      <w:r w:rsidR="00F904DE" w:rsidRPr="00CC46B1">
        <w:t>Çankaya Belediye B</w:t>
      </w:r>
      <w:r w:rsidR="00F904DE">
        <w:t>aşkanlığı Yazı İşleri Müdürlüğü</w:t>
      </w:r>
      <w:r w:rsidR="00F904DE" w:rsidRPr="00CC46B1">
        <w:t>nün 17.06.2025 tarihli ve 94628780-050.04.01.01-E.1363473 sayılı yazısı ve eklerinde su</w:t>
      </w:r>
      <w:r w:rsidR="00F904DE">
        <w:t>nulan, Çankaya Belediye Meclisi</w:t>
      </w:r>
      <w:r w:rsidR="00F904DE" w:rsidRPr="00CC46B1">
        <w:t>nin 03.06.2025 gün ve 267 sayılı Kararı ile uygun görülen, Çankaya İlçesi Şehit Cengiz Karaca Mahallesi 27789 ada 12 sayılı parselde hazırlanan 1/1000 ölçekli Uygulama İmar Planı değişikliği teklifine ilişkin dosya</w:t>
      </w:r>
      <w:r w:rsidR="00F904DE">
        <w:t>nın</w:t>
      </w:r>
      <w:r w:rsidR="00F904DE" w:rsidRPr="00CC46B1">
        <w:t xml:space="preserve"> 5216 sayılı Yasa gereğince </w:t>
      </w:r>
      <w:r w:rsidR="00F904DE">
        <w:t xml:space="preserve">İmar ve Şehircilik Dairesi </w:t>
      </w:r>
      <w:r w:rsidR="00F904DE" w:rsidRPr="00CC46B1">
        <w:t>Başkanlığı</w:t>
      </w:r>
      <w:r w:rsidR="00F904DE">
        <w:t>na</w:t>
      </w:r>
      <w:r w:rsidR="00F904DE" w:rsidRPr="00CC46B1">
        <w:t xml:space="preserve"> sunul</w:t>
      </w:r>
      <w:r w:rsidR="00F904DE">
        <w:t>duğu,</w:t>
      </w:r>
    </w:p>
    <w:p w:rsidR="00F904DE" w:rsidRDefault="00F904DE" w:rsidP="00F904DE">
      <w:pPr>
        <w:tabs>
          <w:tab w:val="left" w:pos="0"/>
        </w:tabs>
        <w:ind w:right="-1" w:firstLine="709"/>
        <w:jc w:val="both"/>
      </w:pPr>
    </w:p>
    <w:p w:rsidR="00F904DE" w:rsidRPr="00CC46B1" w:rsidRDefault="00F904DE" w:rsidP="00F904DE">
      <w:pPr>
        <w:tabs>
          <w:tab w:val="left" w:pos="0"/>
        </w:tabs>
        <w:ind w:right="-1" w:firstLine="709"/>
        <w:jc w:val="both"/>
        <w:rPr>
          <w:b/>
        </w:rPr>
      </w:pPr>
      <w:r w:rsidRPr="00CC46B1">
        <w:rPr>
          <w:b/>
        </w:rPr>
        <w:t>Yapılan incelemede;</w:t>
      </w:r>
    </w:p>
    <w:p w:rsidR="00F904DE" w:rsidRDefault="00F904DE" w:rsidP="00F904DE">
      <w:pPr>
        <w:tabs>
          <w:tab w:val="left" w:pos="0"/>
        </w:tabs>
        <w:ind w:right="-1" w:firstLine="709"/>
        <w:jc w:val="both"/>
        <w:rPr>
          <w:b/>
        </w:rPr>
      </w:pPr>
    </w:p>
    <w:p w:rsidR="00F904DE" w:rsidRPr="00CC46B1" w:rsidRDefault="00F904DE" w:rsidP="00F904DE">
      <w:pPr>
        <w:tabs>
          <w:tab w:val="left" w:pos="0"/>
        </w:tabs>
        <w:ind w:right="-1" w:firstLine="709"/>
        <w:jc w:val="both"/>
        <w:rPr>
          <w:b/>
        </w:rPr>
      </w:pPr>
      <w:r w:rsidRPr="00CC46B1">
        <w:rPr>
          <w:b/>
        </w:rPr>
        <w:t>Planlama Alanının Mülkiyet ve Mevcut İmar Durumunun:</w:t>
      </w:r>
      <w:r w:rsidRPr="00CC46B1">
        <w:rPr>
          <w:b/>
        </w:rPr>
        <w:t> </w:t>
      </w:r>
      <w:r w:rsidRPr="00CC46B1">
        <w:rPr>
          <w:b/>
        </w:rPr>
        <w:t> </w:t>
      </w:r>
    </w:p>
    <w:p w:rsidR="00F904DE" w:rsidRDefault="00F904DE" w:rsidP="00F904DE">
      <w:pPr>
        <w:tabs>
          <w:tab w:val="left" w:pos="0"/>
        </w:tabs>
        <w:ind w:right="-1" w:firstLine="709"/>
        <w:jc w:val="both"/>
      </w:pPr>
      <w:r w:rsidRPr="00CC46B1">
        <w:t>06/05/2025 tarihli Webtapu belgesine göre parselin yüzölçümünün 1115,00 m² olduğu, mülkiyetinin 43/1115 pay/payda i</w:t>
      </w:r>
      <w:r>
        <w:t>le Ankara Büyükşehir Belediyesi</w:t>
      </w:r>
      <w:r w:rsidRPr="00CC46B1">
        <w:t xml:space="preserve">ne, 1072/1115 pay/payda ile </w:t>
      </w:r>
      <w:r>
        <w:t>Çankaya Belediyesi</w:t>
      </w:r>
      <w:r w:rsidRPr="00CC46B1">
        <w:t>ne kayıtlı olduğu ve parsel üzerinde 15/03/2012 tarih ve 11493 yevmiye numarası ile "Kamu yararına tahsislidir." beyanının bulunduğu,</w:t>
      </w:r>
    </w:p>
    <w:p w:rsidR="00F904DE" w:rsidRDefault="00F904DE" w:rsidP="00F904DE">
      <w:pPr>
        <w:tabs>
          <w:tab w:val="left" w:pos="0"/>
        </w:tabs>
        <w:ind w:right="-1" w:firstLine="709"/>
        <w:jc w:val="both"/>
      </w:pPr>
    </w:p>
    <w:p w:rsidR="00F904DE" w:rsidRDefault="00F904DE" w:rsidP="00F904DE">
      <w:pPr>
        <w:tabs>
          <w:tab w:val="left" w:pos="0"/>
        </w:tabs>
        <w:ind w:right="-1" w:firstLine="709"/>
        <w:jc w:val="both"/>
      </w:pPr>
      <w:r w:rsidRPr="00CC46B1">
        <w:t>Çankaya Belediy</w:t>
      </w:r>
      <w:r>
        <w:t>esi Emlak ve İstimlak Müdürlüğü</w:t>
      </w:r>
      <w:r w:rsidRPr="00CC46B1">
        <w:t>nün 22/12/2023 tarih ve 946901 sayılı yazısı ile, taşınmazın 05/12/2016 tarih ve 878 sayılı İdare Meclisi kararıyla 25 yıl süre ile bedelsiz olarak Sağlık Bakanlığı, Türkiye Halk Sağlığı Kurum Başkanlığına tahsis edildiğinin belirtildiği,</w:t>
      </w:r>
    </w:p>
    <w:p w:rsidR="00F904DE" w:rsidRDefault="00F904DE" w:rsidP="00F904DE">
      <w:pPr>
        <w:tabs>
          <w:tab w:val="left" w:pos="0"/>
        </w:tabs>
        <w:ind w:right="-1" w:firstLine="709"/>
        <w:jc w:val="both"/>
      </w:pPr>
    </w:p>
    <w:p w:rsidR="00F904DE" w:rsidRDefault="00F904DE" w:rsidP="00F904DE">
      <w:pPr>
        <w:tabs>
          <w:tab w:val="left" w:pos="0"/>
        </w:tabs>
        <w:ind w:right="-1" w:firstLine="709"/>
        <w:jc w:val="both"/>
      </w:pPr>
      <w:r w:rsidRPr="00CC46B1">
        <w:t>Söz konusu parselin 05/12/2006 tarih ve 850 sayılı Çankaya Belediye Meclisi'nce reddedilen, Ank</w:t>
      </w:r>
      <w:r>
        <w:t>ara Büyükşehir Belediye Meclisi</w:t>
      </w:r>
      <w:r w:rsidRPr="00CC46B1">
        <w:t>nin 11/04/2007 tarih ve 1047 sayılı Kararıyla onaylanan "27789 ada 3- 5 ve 6 Parsellere Ait 1/1000 Ölçekli Uygulama İmar Planı Değişikliği" kapsamında "Sağlık Alanı" olarak planlandığı, yapılaşma koşullarının ise "E: 0.50, Hmaks: 6.50 metre" olduğunun belirtildiği, yapı yaklaşma mesafelerinin yol cephelerinden 5,00'er metre, komşu parsellere bitişik cephelerde 4.00'er metre olduğu,</w:t>
      </w:r>
    </w:p>
    <w:p w:rsidR="00F904DE" w:rsidRDefault="00F904DE" w:rsidP="00F904DE">
      <w:pPr>
        <w:tabs>
          <w:tab w:val="left" w:pos="0"/>
        </w:tabs>
        <w:ind w:right="-1" w:firstLine="709"/>
        <w:jc w:val="both"/>
      </w:pPr>
    </w:p>
    <w:p w:rsidR="00F904DE" w:rsidRPr="00CC46B1" w:rsidRDefault="00F904DE" w:rsidP="00F904DE">
      <w:pPr>
        <w:tabs>
          <w:tab w:val="left" w:pos="0"/>
        </w:tabs>
        <w:ind w:right="-1" w:firstLine="709"/>
        <w:jc w:val="both"/>
        <w:rPr>
          <w:b/>
        </w:rPr>
      </w:pPr>
      <w:r w:rsidRPr="00CC46B1">
        <w:rPr>
          <w:b/>
        </w:rPr>
        <w:t>Plan Teklifi ve Açıklama Raporunda;</w:t>
      </w:r>
    </w:p>
    <w:p w:rsidR="00F904DE" w:rsidRDefault="00F904DE" w:rsidP="00F904DE">
      <w:pPr>
        <w:tabs>
          <w:tab w:val="left" w:pos="0"/>
        </w:tabs>
        <w:ind w:right="-1" w:firstLine="709"/>
        <w:jc w:val="both"/>
      </w:pPr>
      <w:r w:rsidRPr="00CC46B1">
        <w:t>Ankara Valiliği Ank</w:t>
      </w:r>
      <w:r>
        <w:t>ara İl Sağlık Müdürlüğü</w:t>
      </w:r>
      <w:r w:rsidRPr="00CC46B1">
        <w:t xml:space="preserve">nün 01/11/2023 tarih ve 228310425 sayılı yazısı ile Şehit Cengiz Karaca Mahallesi 27789 ada 12 sayılı parselde yedi hekimin hizmet vereceği "Aile Sağlığı Merkezi"nin yapılmasının planlandığı, bu çerçevede parselde yapılaşma koşullarının “E:1.20, Yençok: 5 Kat” olacak şekilde düzenlenmesi </w:t>
      </w:r>
      <w:r>
        <w:t>talep edildiğinin belirtildiği,</w:t>
      </w:r>
    </w:p>
    <w:p w:rsidR="00F904DE" w:rsidRDefault="00F904DE" w:rsidP="00F904DE">
      <w:pPr>
        <w:tabs>
          <w:tab w:val="left" w:pos="0"/>
        </w:tabs>
        <w:ind w:right="-1" w:firstLine="709"/>
        <w:jc w:val="both"/>
      </w:pPr>
    </w:p>
    <w:p w:rsidR="00F904DE" w:rsidRDefault="00F904DE" w:rsidP="00F904DE">
      <w:pPr>
        <w:tabs>
          <w:tab w:val="left" w:pos="0"/>
        </w:tabs>
        <w:ind w:right="-1" w:firstLine="709"/>
        <w:jc w:val="both"/>
      </w:pPr>
    </w:p>
    <w:p w:rsidR="00F904DE" w:rsidRDefault="00F904DE" w:rsidP="00F904DE">
      <w:pPr>
        <w:tabs>
          <w:tab w:val="left" w:pos="0"/>
        </w:tabs>
        <w:ind w:right="-1" w:firstLine="709"/>
        <w:jc w:val="both"/>
      </w:pPr>
    </w:p>
    <w:p w:rsidR="00F904DE" w:rsidRDefault="00F904DE" w:rsidP="00F904DE">
      <w:pPr>
        <w:tabs>
          <w:tab w:val="left" w:pos="0"/>
        </w:tabs>
        <w:ind w:right="-1" w:firstLine="709"/>
        <w:jc w:val="both"/>
      </w:pPr>
    </w:p>
    <w:p w:rsidR="00F904DE" w:rsidRDefault="00F904DE" w:rsidP="00F904DE">
      <w:pPr>
        <w:tabs>
          <w:tab w:val="left" w:pos="0"/>
        </w:tabs>
        <w:ind w:right="-1" w:firstLine="709"/>
        <w:jc w:val="both"/>
      </w:pPr>
    </w:p>
    <w:p w:rsidR="00F904DE" w:rsidRDefault="00F904DE" w:rsidP="00F904DE">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F904DE" w:rsidRPr="002D00A5" w:rsidTr="00746C50">
        <w:trPr>
          <w:trHeight w:val="1008"/>
        </w:trPr>
        <w:tc>
          <w:tcPr>
            <w:tcW w:w="3510" w:type="dxa"/>
          </w:tcPr>
          <w:p w:rsidR="00F904DE" w:rsidRDefault="00F904DE" w:rsidP="00746C50">
            <w:pPr>
              <w:ind w:right="-1"/>
              <w:jc w:val="center"/>
            </w:pPr>
          </w:p>
          <w:p w:rsidR="00F904DE" w:rsidRDefault="00F904DE" w:rsidP="00746C50">
            <w:pPr>
              <w:ind w:right="-1"/>
              <w:jc w:val="center"/>
            </w:pPr>
          </w:p>
          <w:p w:rsidR="00F904DE" w:rsidRPr="002D00A5" w:rsidRDefault="00F904DE" w:rsidP="00746C50">
            <w:pPr>
              <w:ind w:right="-1"/>
              <w:jc w:val="center"/>
            </w:pPr>
            <w:r w:rsidRPr="002D00A5">
              <w:t>T.C.</w:t>
            </w:r>
          </w:p>
          <w:p w:rsidR="00F904DE" w:rsidRPr="002D00A5" w:rsidRDefault="00F904DE" w:rsidP="00746C50">
            <w:pPr>
              <w:ind w:right="-1"/>
              <w:jc w:val="center"/>
            </w:pPr>
            <w:r w:rsidRPr="002D00A5">
              <w:t>ANKARA BÜYÜKŞEHİR</w:t>
            </w:r>
          </w:p>
          <w:p w:rsidR="00F904DE" w:rsidRPr="002D00A5" w:rsidRDefault="00F904DE" w:rsidP="00746C50">
            <w:pPr>
              <w:ind w:right="-1"/>
              <w:jc w:val="center"/>
            </w:pPr>
            <w:r w:rsidRPr="002D00A5">
              <w:t>BELEDİYE MECLİSİ</w:t>
            </w:r>
          </w:p>
        </w:tc>
      </w:tr>
    </w:tbl>
    <w:p w:rsidR="00F904DE" w:rsidRDefault="00F904DE" w:rsidP="00F904DE">
      <w:pPr>
        <w:tabs>
          <w:tab w:val="left" w:pos="1935"/>
          <w:tab w:val="left" w:pos="9356"/>
        </w:tabs>
        <w:ind w:right="-1"/>
        <w:jc w:val="both"/>
      </w:pPr>
    </w:p>
    <w:p w:rsidR="00F904DE" w:rsidRDefault="00F904DE" w:rsidP="00F904DE">
      <w:pPr>
        <w:tabs>
          <w:tab w:val="left" w:pos="1935"/>
          <w:tab w:val="left" w:pos="9356"/>
        </w:tabs>
        <w:ind w:right="-1"/>
        <w:jc w:val="both"/>
      </w:pPr>
    </w:p>
    <w:p w:rsidR="00F904DE" w:rsidRDefault="00F904DE" w:rsidP="00F904DE">
      <w:pPr>
        <w:tabs>
          <w:tab w:val="left" w:pos="0"/>
        </w:tabs>
        <w:ind w:right="-1"/>
        <w:jc w:val="both"/>
      </w:pPr>
      <w:r>
        <w:t>Karar No: 1497</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14.10.2025</w:t>
      </w:r>
    </w:p>
    <w:p w:rsidR="00F904DE" w:rsidRDefault="00F904DE" w:rsidP="00F904DE">
      <w:pPr>
        <w:tabs>
          <w:tab w:val="left" w:pos="0"/>
        </w:tabs>
        <w:ind w:right="-1"/>
        <w:jc w:val="both"/>
      </w:pPr>
    </w:p>
    <w:p w:rsidR="00F904DE" w:rsidRDefault="00F904DE" w:rsidP="00F904DE">
      <w:pPr>
        <w:tabs>
          <w:tab w:val="left" w:pos="0"/>
        </w:tabs>
        <w:ind w:right="-1"/>
        <w:jc w:val="both"/>
      </w:pPr>
    </w:p>
    <w:p w:rsidR="00F904DE" w:rsidRDefault="00F904DE" w:rsidP="00F904DE">
      <w:pPr>
        <w:tabs>
          <w:tab w:val="left" w:pos="0"/>
        </w:tabs>
        <w:ind w:right="-1"/>
        <w:jc w:val="center"/>
      </w:pPr>
      <w:r>
        <w:t>-2-</w:t>
      </w:r>
    </w:p>
    <w:p w:rsidR="00F904DE" w:rsidRDefault="00F904DE" w:rsidP="00F904DE">
      <w:pPr>
        <w:tabs>
          <w:tab w:val="left" w:pos="0"/>
        </w:tabs>
        <w:ind w:right="-1"/>
        <w:jc w:val="center"/>
      </w:pPr>
    </w:p>
    <w:p w:rsidR="00F904DE" w:rsidRDefault="00F904DE" w:rsidP="00F904DE">
      <w:pPr>
        <w:tabs>
          <w:tab w:val="left" w:pos="0"/>
        </w:tabs>
        <w:ind w:right="-1"/>
        <w:jc w:val="center"/>
      </w:pPr>
    </w:p>
    <w:p w:rsidR="00F904DE" w:rsidRDefault="00F904DE" w:rsidP="00F904DE">
      <w:pPr>
        <w:tabs>
          <w:tab w:val="left" w:pos="0"/>
        </w:tabs>
        <w:ind w:right="-1" w:firstLine="709"/>
        <w:jc w:val="both"/>
      </w:pPr>
    </w:p>
    <w:p w:rsidR="00F904DE" w:rsidRDefault="00F904DE" w:rsidP="00F904DE">
      <w:pPr>
        <w:tabs>
          <w:tab w:val="left" w:pos="0"/>
        </w:tabs>
        <w:ind w:right="-1" w:firstLine="709"/>
        <w:jc w:val="both"/>
      </w:pPr>
      <w:r w:rsidRPr="00CC46B1">
        <w:t>Çankaya Belediyesi, Emlak ve İstimlak Müdürlüğü'nün  yazısı eki ile, Ankara Valiliği Ankara İl Sağlık Müdürlüğü’nün 05/05/2025 tarih ve 275170363 sayılı yazısı ile Şehit Cengiz Karaca Mahallesi, 27789 ada 12 sayılı parselde talep edilen imar planı değişikliğine esas Ankara Çevre, Şehircilik ve İklim Değişikliği Müdürlüğü'nce 15/04/2025 tarihinde onaylanan jeolojik etüt raporlarının tamamlandığının bildirildiği, jeolojik etüt raporu da dikkate alınarak Şehit Cengiz Karaca Mahallesi 27789 ada 12 sayılı parselde Sağlık Bakanlığı talebi doğrultusunda hazırlanan 1/1000 ölçekli uygulama imar planı değişikliği ile “Sağlık Tesisi Alanı” kullanım kararı ile yapılaşma koşulları “E:1.20, Yençok: 5 kat” ve parselin her cephesinden 5’er metre yapı yaklaşma mesaf</w:t>
      </w:r>
      <w:r>
        <w:t>esi önerildiğinin belirtildiği,</w:t>
      </w:r>
    </w:p>
    <w:p w:rsidR="00F904DE" w:rsidRDefault="00F904DE" w:rsidP="00F904DE">
      <w:pPr>
        <w:tabs>
          <w:tab w:val="left" w:pos="0"/>
        </w:tabs>
        <w:ind w:right="-1"/>
        <w:jc w:val="both"/>
      </w:pPr>
    </w:p>
    <w:p w:rsidR="00F904DE" w:rsidRPr="00CC46B1" w:rsidRDefault="00F904DE" w:rsidP="00F904DE">
      <w:pPr>
        <w:tabs>
          <w:tab w:val="left" w:pos="0"/>
        </w:tabs>
        <w:ind w:right="-1" w:firstLine="709"/>
        <w:jc w:val="both"/>
        <w:rPr>
          <w:b/>
        </w:rPr>
      </w:pPr>
      <w:r w:rsidRPr="00CC46B1">
        <w:rPr>
          <w:b/>
        </w:rPr>
        <w:t>1/1000 ölçekli Uygulama imar Planı Değişiklik teklifinde;</w:t>
      </w:r>
    </w:p>
    <w:p w:rsidR="00F904DE" w:rsidRDefault="00F904DE" w:rsidP="00F904DE">
      <w:pPr>
        <w:tabs>
          <w:tab w:val="left" w:pos="0"/>
        </w:tabs>
        <w:ind w:right="-1" w:firstLine="709"/>
        <w:jc w:val="both"/>
      </w:pPr>
      <w:r w:rsidRPr="00CC46B1">
        <w:t>Şehit Cengiz Karaca Mahallesi 27789 ada 12 sayılı parselde Sağlık Bakanlığı talebi doğrultusunda hazırlanan 1/1000 ölçekli uygulama imar planı değişikliği ile "Sağlık Tesisi Alanı" kullanım kararı ile "E:1.20, Yençok: 5 kat ve parselin her cephesinden 5'er metre yap</w:t>
      </w:r>
      <w:r>
        <w:t>ı yaklaşma mesafesi önerildiği,</w:t>
      </w:r>
    </w:p>
    <w:p w:rsidR="00F904DE" w:rsidRDefault="00F904DE" w:rsidP="00F904DE">
      <w:pPr>
        <w:tabs>
          <w:tab w:val="left" w:pos="0"/>
        </w:tabs>
        <w:ind w:right="-1" w:firstLine="709"/>
        <w:jc w:val="both"/>
      </w:pPr>
    </w:p>
    <w:p w:rsidR="00F904DE" w:rsidRDefault="00F904DE" w:rsidP="00F904DE">
      <w:pPr>
        <w:tabs>
          <w:tab w:val="left" w:pos="0"/>
        </w:tabs>
        <w:ind w:right="-1" w:firstLine="709"/>
        <w:jc w:val="both"/>
      </w:pPr>
      <w:r w:rsidRPr="00CC46B1">
        <w:t>Plan üzerinde yapılaşmaya ilişki</w:t>
      </w:r>
      <w:r>
        <w:t>n;</w:t>
      </w:r>
    </w:p>
    <w:p w:rsidR="00F904DE" w:rsidRDefault="00F904DE" w:rsidP="00F904DE">
      <w:pPr>
        <w:tabs>
          <w:tab w:val="left" w:pos="0"/>
        </w:tabs>
        <w:ind w:right="-1" w:firstLine="709"/>
        <w:jc w:val="both"/>
      </w:pPr>
      <w:r w:rsidRPr="00CC46B1">
        <w:t>"1. Sağlık Tesisi Alanı</w:t>
      </w:r>
      <w:r>
        <w:t>nda E: 1.20, Yençok: 5 kat'tır.</w:t>
      </w:r>
    </w:p>
    <w:p w:rsidR="00F904DE" w:rsidRDefault="00F904DE" w:rsidP="00F904DE">
      <w:pPr>
        <w:tabs>
          <w:tab w:val="left" w:pos="0"/>
        </w:tabs>
        <w:ind w:right="-1" w:firstLine="709"/>
        <w:jc w:val="both"/>
      </w:pPr>
    </w:p>
    <w:p w:rsidR="00F904DE" w:rsidRDefault="00F904DE" w:rsidP="00F904DE">
      <w:pPr>
        <w:tabs>
          <w:tab w:val="left" w:pos="0"/>
        </w:tabs>
        <w:ind w:right="-1" w:firstLine="709"/>
        <w:jc w:val="both"/>
      </w:pPr>
      <w:r w:rsidRPr="00DE391F">
        <w:t>2. Yapılar yoldan veya tabii zeminden kotlandırılabilir. Tabi zeminden kotlandırmalarda ± 0.00 kotunu belirlemeye Çankaya Belediyesi İmar ve Şehircilik Müdürlüğü yetkilidir.</w:t>
      </w:r>
    </w:p>
    <w:p w:rsidR="00F904DE" w:rsidRDefault="00F904DE" w:rsidP="00F904DE">
      <w:pPr>
        <w:tabs>
          <w:tab w:val="left" w:pos="0"/>
        </w:tabs>
        <w:ind w:right="-1" w:firstLine="709"/>
        <w:jc w:val="both"/>
      </w:pPr>
    </w:p>
    <w:p w:rsidR="00F904DE" w:rsidRDefault="00F904DE" w:rsidP="00F904DE">
      <w:pPr>
        <w:tabs>
          <w:tab w:val="left" w:pos="0"/>
        </w:tabs>
        <w:ind w:right="-1" w:firstLine="709"/>
        <w:jc w:val="both"/>
      </w:pPr>
      <w:r w:rsidRPr="00CC46B1">
        <w:t>3. Ankara Çevre, Şehircilik ve İklim Değişikliği Müdürlüğü'nce 15/04/2025 tarihinde onaylanan ve 27789 ada 12 sayılı parsele ait alanın imar planına esas olmak üzere hazırlanan Jeolojik-Jeoteknik Etüt Raporu'nun Sonuç ve Öneriler kısmında belirtilen hususlara uyulacaktır</w:t>
      </w:r>
      <w:r>
        <w:t>.</w:t>
      </w:r>
    </w:p>
    <w:p w:rsidR="00F904DE" w:rsidRDefault="00F904DE" w:rsidP="00F904DE">
      <w:pPr>
        <w:tabs>
          <w:tab w:val="left" w:pos="0"/>
        </w:tabs>
        <w:ind w:right="-1" w:firstLine="709"/>
        <w:jc w:val="both"/>
      </w:pPr>
    </w:p>
    <w:p w:rsidR="00F904DE" w:rsidRDefault="00F904DE" w:rsidP="00F904DE">
      <w:pPr>
        <w:tabs>
          <w:tab w:val="left" w:pos="0"/>
        </w:tabs>
        <w:ind w:right="-1" w:firstLine="709"/>
        <w:jc w:val="both"/>
      </w:pPr>
      <w:r w:rsidRPr="00CC46B1">
        <w:t>4. Planda belirtilmeyen hususlarda 3194 sayılı İmar Kanununa ve yürürlükteki İmar Yönet</w:t>
      </w:r>
      <w:r>
        <w:t>meliği hükümlerine uyulacaktır.</w:t>
      </w:r>
    </w:p>
    <w:p w:rsidR="00F904DE" w:rsidRDefault="00F904DE" w:rsidP="00F904DE">
      <w:pPr>
        <w:tabs>
          <w:tab w:val="left" w:pos="0"/>
        </w:tabs>
        <w:ind w:right="-1" w:firstLine="709"/>
        <w:jc w:val="both"/>
      </w:pPr>
    </w:p>
    <w:p w:rsidR="00F904DE" w:rsidRDefault="00F904DE" w:rsidP="00F904DE">
      <w:pPr>
        <w:tabs>
          <w:tab w:val="left" w:pos="0"/>
        </w:tabs>
        <w:ind w:right="-1" w:firstLine="709"/>
        <w:jc w:val="both"/>
      </w:pPr>
      <w:r w:rsidRPr="00CC46B1">
        <w:t>5. Parsel bazında laboratuvara dayalı sondajlı zemin ve temel etüdü yapılmadan mimari proje onayı yapılamaz. Zemin ve temel etüdüne göre; komşu parsellerdeki yapılar ve zemin yapısı dikkate alınarak bina temeli, kazı, hafriyat aşamalarında zemin iyileştirilmesine yönelik gerekli mühendislik tedbir</w:t>
      </w:r>
      <w:r>
        <w:t>lerinin uygulanması zorunludur.</w:t>
      </w:r>
    </w:p>
    <w:p w:rsidR="00F904DE" w:rsidRDefault="00F904DE" w:rsidP="00F904DE">
      <w:pPr>
        <w:tabs>
          <w:tab w:val="left" w:pos="0"/>
        </w:tabs>
        <w:ind w:right="-1" w:firstLine="709"/>
        <w:jc w:val="both"/>
      </w:pPr>
    </w:p>
    <w:p w:rsidR="00F904DE" w:rsidRDefault="00F904DE" w:rsidP="00F904DE">
      <w:pPr>
        <w:tabs>
          <w:tab w:val="left" w:pos="0"/>
        </w:tabs>
        <w:ind w:right="-1" w:firstLine="709"/>
        <w:jc w:val="both"/>
      </w:pPr>
      <w:r w:rsidRPr="00CC46B1">
        <w:t>6. Türkiye Bina Deprem Yönetmeliği ve Afet Bölgelerinde Yapılacak Yapılar Hakkında Yönet</w:t>
      </w:r>
      <w:r>
        <w:t>melik hükümlerine uyulacaktır."</w:t>
      </w:r>
    </w:p>
    <w:p w:rsidR="00F904DE" w:rsidRDefault="00F904DE" w:rsidP="00F904DE">
      <w:pPr>
        <w:tabs>
          <w:tab w:val="left" w:pos="0"/>
        </w:tabs>
        <w:ind w:right="-1" w:firstLine="709"/>
        <w:jc w:val="both"/>
      </w:pPr>
      <w:r>
        <w:t>Ş</w:t>
      </w:r>
      <w:r w:rsidRPr="00CC46B1">
        <w:t>eklinde 6 (alt</w:t>
      </w:r>
      <w:r>
        <w:t>ı) adet plan notu düzenlendiği,</w:t>
      </w:r>
    </w:p>
    <w:p w:rsidR="00F904DE" w:rsidRDefault="00F904DE" w:rsidP="00F904DE">
      <w:pPr>
        <w:tabs>
          <w:tab w:val="left" w:pos="0"/>
        </w:tabs>
        <w:ind w:right="-1" w:firstLine="709"/>
        <w:jc w:val="both"/>
      </w:pPr>
    </w:p>
    <w:p w:rsidR="00F904DE" w:rsidRDefault="00F904DE" w:rsidP="00F904DE">
      <w:pPr>
        <w:tabs>
          <w:tab w:val="left" w:pos="0"/>
        </w:tabs>
        <w:ind w:right="-1" w:firstLine="709"/>
        <w:jc w:val="both"/>
      </w:pPr>
    </w:p>
    <w:p w:rsidR="00F904DE" w:rsidRDefault="00F904DE" w:rsidP="00F904DE">
      <w:pPr>
        <w:tabs>
          <w:tab w:val="left" w:pos="0"/>
        </w:tabs>
        <w:ind w:right="-1" w:firstLine="709"/>
        <w:jc w:val="both"/>
      </w:pPr>
    </w:p>
    <w:p w:rsidR="00F904DE" w:rsidRDefault="00F904DE" w:rsidP="00F904DE">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F904DE" w:rsidRPr="002D00A5" w:rsidTr="00746C50">
        <w:trPr>
          <w:trHeight w:val="1008"/>
        </w:trPr>
        <w:tc>
          <w:tcPr>
            <w:tcW w:w="3510" w:type="dxa"/>
          </w:tcPr>
          <w:p w:rsidR="00F904DE" w:rsidRDefault="00F904DE" w:rsidP="00746C50">
            <w:pPr>
              <w:ind w:right="-1"/>
              <w:jc w:val="center"/>
            </w:pPr>
          </w:p>
          <w:p w:rsidR="00F904DE" w:rsidRDefault="00F904DE" w:rsidP="00746C50">
            <w:pPr>
              <w:ind w:right="-1"/>
              <w:jc w:val="center"/>
            </w:pPr>
          </w:p>
          <w:p w:rsidR="00F904DE" w:rsidRPr="002D00A5" w:rsidRDefault="00F904DE" w:rsidP="00746C50">
            <w:pPr>
              <w:ind w:right="-1"/>
              <w:jc w:val="center"/>
            </w:pPr>
            <w:r w:rsidRPr="002D00A5">
              <w:t>T.C.</w:t>
            </w:r>
          </w:p>
          <w:p w:rsidR="00F904DE" w:rsidRPr="002D00A5" w:rsidRDefault="00F904DE" w:rsidP="00746C50">
            <w:pPr>
              <w:ind w:right="-1"/>
              <w:jc w:val="center"/>
            </w:pPr>
            <w:r w:rsidRPr="002D00A5">
              <w:t>ANKARA BÜYÜKŞEHİR</w:t>
            </w:r>
          </w:p>
          <w:p w:rsidR="00F904DE" w:rsidRPr="002D00A5" w:rsidRDefault="00F904DE" w:rsidP="00746C50">
            <w:pPr>
              <w:ind w:right="-1"/>
              <w:jc w:val="center"/>
            </w:pPr>
            <w:r w:rsidRPr="002D00A5">
              <w:t>BELEDİYE MECLİSİ</w:t>
            </w:r>
          </w:p>
        </w:tc>
      </w:tr>
    </w:tbl>
    <w:p w:rsidR="00F904DE" w:rsidRDefault="00F904DE" w:rsidP="00F904DE">
      <w:pPr>
        <w:tabs>
          <w:tab w:val="left" w:pos="1935"/>
          <w:tab w:val="left" w:pos="9356"/>
        </w:tabs>
        <w:ind w:right="-1"/>
        <w:jc w:val="both"/>
      </w:pPr>
    </w:p>
    <w:p w:rsidR="00F904DE" w:rsidRDefault="00F904DE" w:rsidP="00F904DE">
      <w:pPr>
        <w:tabs>
          <w:tab w:val="left" w:pos="1935"/>
          <w:tab w:val="left" w:pos="9356"/>
        </w:tabs>
        <w:ind w:right="-1"/>
        <w:jc w:val="both"/>
      </w:pPr>
    </w:p>
    <w:p w:rsidR="00F904DE" w:rsidRDefault="00F904DE" w:rsidP="00F904DE">
      <w:pPr>
        <w:tabs>
          <w:tab w:val="left" w:pos="0"/>
        </w:tabs>
        <w:ind w:right="-1"/>
        <w:jc w:val="both"/>
      </w:pPr>
      <w:r>
        <w:t>Karar No: 1497</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14.10.2025</w:t>
      </w:r>
    </w:p>
    <w:p w:rsidR="00F904DE" w:rsidRDefault="00F904DE" w:rsidP="00F904DE">
      <w:pPr>
        <w:tabs>
          <w:tab w:val="left" w:pos="0"/>
        </w:tabs>
        <w:ind w:right="-1"/>
        <w:jc w:val="both"/>
      </w:pPr>
    </w:p>
    <w:p w:rsidR="00F904DE" w:rsidRDefault="00F904DE" w:rsidP="00F904DE">
      <w:pPr>
        <w:tabs>
          <w:tab w:val="left" w:pos="0"/>
        </w:tabs>
        <w:ind w:right="-1"/>
        <w:jc w:val="both"/>
      </w:pPr>
    </w:p>
    <w:p w:rsidR="00F904DE" w:rsidRDefault="00F904DE" w:rsidP="00F904DE">
      <w:pPr>
        <w:tabs>
          <w:tab w:val="left" w:pos="0"/>
        </w:tabs>
        <w:ind w:right="-1"/>
        <w:jc w:val="center"/>
      </w:pPr>
      <w:r>
        <w:t>-3-</w:t>
      </w:r>
    </w:p>
    <w:p w:rsidR="00F904DE" w:rsidRDefault="00F904DE" w:rsidP="00F904DE">
      <w:pPr>
        <w:tabs>
          <w:tab w:val="left" w:pos="0"/>
        </w:tabs>
        <w:ind w:right="-1" w:firstLine="709"/>
        <w:jc w:val="both"/>
      </w:pPr>
    </w:p>
    <w:p w:rsidR="00F904DE" w:rsidRDefault="00F904DE" w:rsidP="00F904DE">
      <w:pPr>
        <w:tabs>
          <w:tab w:val="left" w:pos="0"/>
        </w:tabs>
        <w:ind w:right="-1" w:firstLine="709"/>
        <w:jc w:val="both"/>
      </w:pPr>
    </w:p>
    <w:p w:rsidR="00F904DE" w:rsidRDefault="00F904DE" w:rsidP="00F904DE">
      <w:pPr>
        <w:tabs>
          <w:tab w:val="left" w:pos="0"/>
        </w:tabs>
        <w:ind w:right="-1" w:firstLine="709"/>
        <w:jc w:val="both"/>
      </w:pPr>
    </w:p>
    <w:p w:rsidR="00F904DE" w:rsidRPr="00CC46B1" w:rsidRDefault="00F904DE" w:rsidP="00F904DE">
      <w:pPr>
        <w:tabs>
          <w:tab w:val="left" w:pos="0"/>
        </w:tabs>
        <w:ind w:right="-1" w:firstLine="709"/>
        <w:jc w:val="both"/>
        <w:rPr>
          <w:b/>
        </w:rPr>
      </w:pPr>
      <w:r w:rsidRPr="00CC46B1">
        <w:rPr>
          <w:b/>
        </w:rPr>
        <w:t>Başkanlığımızca yapılan değerlendirmede;</w:t>
      </w:r>
    </w:p>
    <w:p w:rsidR="00F904DE" w:rsidRDefault="00F904DE" w:rsidP="00F904DE">
      <w:pPr>
        <w:tabs>
          <w:tab w:val="left" w:pos="0"/>
        </w:tabs>
        <w:ind w:right="-1" w:firstLine="709"/>
        <w:jc w:val="both"/>
      </w:pPr>
      <w:r w:rsidRPr="00CC46B1">
        <w:t xml:space="preserve">Arsa tahsisi ile ilgili konuda Başkanlığımızın 26.06.2025 tarih ve E.1784310 sayılı yazımızla görüş sorulması üzerine, Emlak </w:t>
      </w:r>
      <w:r>
        <w:t>ve İstimlak Dairesi Başkanlığın</w:t>
      </w:r>
      <w:r w:rsidRPr="00CC46B1">
        <w:t>dan gelen 03.07.2025/E.1792715 sayılı cevabi yazı da; Çankaya İlçesi, Şehit Cengiz Karaca Mahallesinde bulunan 1115.00 m² yüz ölçüme sahip ve imar planında "Sağlık Alanı" olarak ayrılan 27789 ada 12 (eski 5) parseldeki 43.00 m² Belediyemiz hissesinin Ankara Büyükşehir Belediye Meclisi'nin 12.02.2008 tarih ve 393 sayılı Kararı ile 5393 sayılı Kanunun 75. Maddesi (d) bendi gereğince "Sağlık Ocağı" olarak kullanılmak üzere 25 y</w:t>
      </w:r>
      <w:r>
        <w:t>ıllığına Sağlık Bakanlığı</w:t>
      </w:r>
      <w:r w:rsidRPr="00CC46B1">
        <w:t>na bedelsiz olarak tahsisinin uygun görüldüğü ve tahsis işlemini</w:t>
      </w:r>
      <w:r>
        <w:t>n devam ettiğinin belirtildiği,</w:t>
      </w:r>
    </w:p>
    <w:p w:rsidR="00F904DE" w:rsidRDefault="00F904DE" w:rsidP="00F904DE">
      <w:pPr>
        <w:tabs>
          <w:tab w:val="left" w:pos="0"/>
        </w:tabs>
        <w:ind w:right="-1" w:firstLine="709"/>
        <w:jc w:val="both"/>
      </w:pPr>
    </w:p>
    <w:p w:rsidR="00F904DE" w:rsidRDefault="00F904DE" w:rsidP="00F904DE">
      <w:pPr>
        <w:tabs>
          <w:tab w:val="left" w:pos="0"/>
        </w:tabs>
        <w:ind w:right="-1" w:firstLine="709"/>
        <w:jc w:val="both"/>
      </w:pPr>
      <w:r>
        <w:t>-Emsal Alanı</w:t>
      </w:r>
      <w:r w:rsidRPr="00CC46B1">
        <w:t>nın E: 0,50'd</w:t>
      </w:r>
      <w:r>
        <w:t>en E:1,20'e  ve bina yüksekliği</w:t>
      </w:r>
      <w:r w:rsidRPr="00CC46B1">
        <w:t>nin Hmax: 6.50 metreden Yençok: 5 kat ola</w:t>
      </w:r>
      <w:r>
        <w:t>cak şeklinde artırıldığı,</w:t>
      </w:r>
    </w:p>
    <w:p w:rsidR="00F904DE" w:rsidRDefault="00F904DE" w:rsidP="00F904DE">
      <w:pPr>
        <w:tabs>
          <w:tab w:val="left" w:pos="0"/>
        </w:tabs>
        <w:ind w:right="-1" w:firstLine="709"/>
        <w:jc w:val="both"/>
      </w:pPr>
      <w:r w:rsidRPr="00CC46B1">
        <w:t>-Adada konut alanlarındaki parsellerde inşaat emsalinin E:1.80 olduğu, 11 no</w:t>
      </w:r>
      <w:r>
        <w:t>.</w:t>
      </w:r>
      <w:r w:rsidRPr="00CC46B1">
        <w:t>lu Kreş</w:t>
      </w:r>
      <w:r>
        <w:t xml:space="preserve"> Alanı</w:t>
      </w:r>
      <w:r w:rsidRPr="00CC46B1">
        <w:t>nda ise i</w:t>
      </w:r>
      <w:r>
        <w:t>nşaat emsalinin E: 0.80 olduğu,</w:t>
      </w:r>
    </w:p>
    <w:p w:rsidR="00F904DE" w:rsidRDefault="00F904DE" w:rsidP="00F904DE">
      <w:pPr>
        <w:tabs>
          <w:tab w:val="left" w:pos="0"/>
        </w:tabs>
        <w:ind w:right="-1" w:firstLine="709"/>
        <w:jc w:val="both"/>
      </w:pPr>
      <w:r w:rsidRPr="00CC46B1">
        <w:t>-Yapı yaklaşma mesafelerinin mevcutta kuzey ve doğu yönlerde 5m., g</w:t>
      </w:r>
      <w:r>
        <w:t xml:space="preserve">üney ve batı yönlerde 4m. İken </w:t>
      </w:r>
      <w:r w:rsidRPr="00CC46B1">
        <w:t>tüm cephelerden 5,00 metre olarak düzenlenerek taban alanının kısmen daraltıldığı,</w:t>
      </w:r>
    </w:p>
    <w:p w:rsidR="00F904DE" w:rsidRDefault="00F904DE" w:rsidP="00F904DE">
      <w:pPr>
        <w:tabs>
          <w:tab w:val="left" w:pos="0"/>
        </w:tabs>
        <w:ind w:right="-1"/>
        <w:jc w:val="both"/>
      </w:pPr>
    </w:p>
    <w:p w:rsidR="00F904DE" w:rsidRDefault="00F904DE" w:rsidP="00F904DE">
      <w:pPr>
        <w:tabs>
          <w:tab w:val="left" w:pos="0"/>
        </w:tabs>
        <w:ind w:right="-1" w:firstLine="709"/>
        <w:jc w:val="both"/>
      </w:pPr>
      <w:r>
        <w:t>P</w:t>
      </w:r>
      <w:r w:rsidRPr="00CC46B1">
        <w:t>lan değişikliğine ilişkin Çankaya Belediye Meclisinin 03.06.2025 tarih ve 267 sayılı Kararına ilişki</w:t>
      </w:r>
      <w:r>
        <w:t>n bir karar alınması gerektiği,</w:t>
      </w:r>
    </w:p>
    <w:p w:rsidR="00F904DE" w:rsidRDefault="00F904DE" w:rsidP="00F904DE">
      <w:pPr>
        <w:tabs>
          <w:tab w:val="left" w:pos="0"/>
        </w:tabs>
        <w:ind w:right="-1" w:firstLine="709"/>
        <w:jc w:val="both"/>
      </w:pPr>
    </w:p>
    <w:p w:rsidR="00F904DE" w:rsidRDefault="00F904DE" w:rsidP="00F904DE">
      <w:pPr>
        <w:tabs>
          <w:tab w:val="left" w:pos="0"/>
        </w:tabs>
        <w:ind w:right="-1" w:firstLine="709"/>
        <w:jc w:val="both"/>
      </w:pPr>
      <w:r>
        <w:t>Görüş ve sonucuna varıldığı,</w:t>
      </w:r>
    </w:p>
    <w:p w:rsidR="00F904DE" w:rsidRDefault="00F904DE" w:rsidP="00F904DE">
      <w:pPr>
        <w:tabs>
          <w:tab w:val="left" w:pos="0"/>
        </w:tabs>
        <w:ind w:right="-1" w:firstLine="709"/>
        <w:jc w:val="both"/>
      </w:pPr>
    </w:p>
    <w:p w:rsidR="001B4473" w:rsidRDefault="00F904DE" w:rsidP="00F904DE">
      <w:pPr>
        <w:tabs>
          <w:tab w:val="left" w:pos="0"/>
        </w:tabs>
        <w:ind w:right="-1" w:firstLine="709"/>
        <w:jc w:val="both"/>
      </w:pPr>
      <w:r>
        <w:t>Hususları tespit edilmiş olup, Çankaya İlçesi</w:t>
      </w:r>
      <w:r w:rsidRPr="00CC46B1">
        <w:t xml:space="preserve"> Şehit Cengiz Karaca Mahallesi  27789 ada 12 parsel</w:t>
      </w:r>
      <w:r>
        <w:t>d</w:t>
      </w:r>
      <w:r w:rsidRPr="00CC46B1">
        <w:t>e 1/1000 ölçekli uygulama imar planı değişikliğinin</w:t>
      </w:r>
      <w:r>
        <w:t xml:space="preserve"> </w:t>
      </w:r>
      <w:r w:rsidRPr="008422DA">
        <w:t>“onayı”</w:t>
      </w:r>
      <w:r w:rsidR="009C1751">
        <w:t>na</w:t>
      </w:r>
      <w:r w:rsidR="00F52B6D">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EC582E" w:rsidRPr="00896330">
        <w:t>oylanarak</w:t>
      </w:r>
      <w:r w:rsidR="00594D8F">
        <w:t xml:space="preserve"> </w:t>
      </w:r>
      <w:r w:rsidR="00EC582E" w:rsidRPr="00896330">
        <w:t>oy</w:t>
      </w:r>
      <w:r w:rsidR="00CF13DE">
        <w:t xml:space="preserve">birliği </w:t>
      </w:r>
      <w:r w:rsidR="00EC582E" w:rsidRPr="00896330">
        <w:t>ile kabul edildi.</w:t>
      </w:r>
    </w:p>
    <w:p w:rsidR="00A01665" w:rsidRDefault="00A01665" w:rsidP="00AA7ED1">
      <w:pPr>
        <w:tabs>
          <w:tab w:val="left" w:pos="709"/>
        </w:tabs>
        <w:ind w:right="-1" w:firstLine="709"/>
        <w:jc w:val="both"/>
      </w:pPr>
    </w:p>
    <w:p w:rsidR="00CD76E4" w:rsidRDefault="00CD76E4" w:rsidP="00AA7ED1">
      <w:pPr>
        <w:tabs>
          <w:tab w:val="left" w:pos="709"/>
        </w:tabs>
        <w:ind w:right="-1" w:firstLine="709"/>
        <w:jc w:val="both"/>
      </w:pPr>
    </w:p>
    <w:p w:rsidR="00CD76E4" w:rsidRDefault="00CD76E4" w:rsidP="00AA7ED1">
      <w:pPr>
        <w:tabs>
          <w:tab w:val="left" w:pos="709"/>
        </w:tabs>
        <w:ind w:right="-1" w:firstLine="709"/>
        <w:jc w:val="both"/>
      </w:pPr>
    </w:p>
    <w:p w:rsidR="00CD76E4" w:rsidRDefault="00CD76E4"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w:t>
            </w:r>
            <w:r w:rsidR="009F5EE0">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9F5EE0">
              <w:rPr>
                <w:color w:val="000000"/>
              </w:rPr>
              <w:t>1</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9F5EE0" w:rsidRDefault="009F5EE0" w:rsidP="00C0341E">
            <w:pPr>
              <w:autoSpaceDE w:val="0"/>
              <w:autoSpaceDN w:val="0"/>
              <w:adjustRightInd w:val="0"/>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93A78A4"/>
    <w:multiLevelType w:val="hybridMultilevel"/>
    <w:tmpl w:val="490CDF3E"/>
    <w:lvl w:ilvl="0" w:tplc="F85449A2">
      <w:start w:val="3"/>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27"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9" w15:restartNumberingAfterBreak="0">
    <w:nsid w:val="51D93040"/>
    <w:multiLevelType w:val="hybridMultilevel"/>
    <w:tmpl w:val="E9B8C7F6"/>
    <w:lvl w:ilvl="0" w:tplc="C1823326">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0"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31"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2"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4"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7891231"/>
    <w:multiLevelType w:val="hybridMultilevel"/>
    <w:tmpl w:val="BA9436B2"/>
    <w:lvl w:ilvl="0" w:tplc="2752E002">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2"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3"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4"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5"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6"/>
  </w:num>
  <w:num w:numId="3">
    <w:abstractNumId w:val="32"/>
  </w:num>
  <w:num w:numId="4">
    <w:abstractNumId w:val="7"/>
  </w:num>
  <w:num w:numId="5">
    <w:abstractNumId w:val="25"/>
  </w:num>
  <w:num w:numId="6">
    <w:abstractNumId w:val="27"/>
  </w:num>
  <w:num w:numId="7">
    <w:abstractNumId w:val="19"/>
  </w:num>
  <w:num w:numId="8">
    <w:abstractNumId w:val="44"/>
  </w:num>
  <w:num w:numId="9">
    <w:abstractNumId w:val="23"/>
  </w:num>
  <w:num w:numId="10">
    <w:abstractNumId w:val="18"/>
  </w:num>
  <w:num w:numId="11">
    <w:abstractNumId w:val="40"/>
  </w:num>
  <w:num w:numId="12">
    <w:abstractNumId w:val="16"/>
  </w:num>
  <w:num w:numId="13">
    <w:abstractNumId w:val="4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5"/>
  </w:num>
  <w:num w:numId="16">
    <w:abstractNumId w:val="11"/>
  </w:num>
  <w:num w:numId="17">
    <w:abstractNumId w:val="2"/>
  </w:num>
  <w:num w:numId="18">
    <w:abstractNumId w:val="34"/>
  </w:num>
  <w:num w:numId="19">
    <w:abstractNumId w:val="37"/>
  </w:num>
  <w:num w:numId="20">
    <w:abstractNumId w:val="3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2"/>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8"/>
  </w:num>
  <w:num w:numId="28">
    <w:abstractNumId w:val="1"/>
  </w:num>
  <w:num w:numId="29">
    <w:abstractNumId w:val="22"/>
  </w:num>
  <w:num w:numId="30">
    <w:abstractNumId w:val="12"/>
  </w:num>
  <w:num w:numId="31">
    <w:abstractNumId w:val="45"/>
  </w:num>
  <w:num w:numId="32">
    <w:abstractNumId w:val="14"/>
  </w:num>
  <w:num w:numId="33">
    <w:abstractNumId w:val="6"/>
  </w:num>
  <w:num w:numId="34">
    <w:abstractNumId w:val="33"/>
  </w:num>
  <w:num w:numId="35">
    <w:abstractNumId w:val="35"/>
  </w:num>
  <w:num w:numId="36">
    <w:abstractNumId w:val="0"/>
  </w:num>
  <w:num w:numId="37">
    <w:abstractNumId w:val="24"/>
  </w:num>
  <w:num w:numId="38">
    <w:abstractNumId w:val="9"/>
  </w:num>
  <w:num w:numId="39">
    <w:abstractNumId w:val="3"/>
  </w:num>
  <w:num w:numId="40">
    <w:abstractNumId w:val="30"/>
  </w:num>
  <w:num w:numId="41">
    <w:abstractNumId w:val="8"/>
  </w:num>
  <w:num w:numId="42">
    <w:abstractNumId w:val="17"/>
  </w:num>
  <w:num w:numId="43">
    <w:abstractNumId w:val="20"/>
  </w:num>
  <w:num w:numId="44">
    <w:abstractNumId w:val="31"/>
  </w:num>
  <w:num w:numId="45">
    <w:abstractNumId w:val="10"/>
  </w:num>
  <w:num w:numId="46">
    <w:abstractNumId w:val="28"/>
  </w:num>
  <w:num w:numId="47">
    <w:abstractNumId w:val="29"/>
  </w:num>
  <w:num w:numId="48">
    <w:abstractNumId w:val="26"/>
  </w:num>
  <w:num w:numId="4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64CE"/>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751"/>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6B85"/>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D76E4"/>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4DE"/>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5CCCAE"/>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30B7F-FE65-47EF-8733-2D388A0F0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852</Words>
  <Characters>6091</Characters>
  <Application>Microsoft Office Word</Application>
  <DocSecurity>0</DocSecurity>
  <Lines>50</Lines>
  <Paragraphs>13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3</cp:revision>
  <cp:lastPrinted>2025-07-09T11:35:00Z</cp:lastPrinted>
  <dcterms:created xsi:type="dcterms:W3CDTF">2025-10-15T07:58:00Z</dcterms:created>
  <dcterms:modified xsi:type="dcterms:W3CDTF">2025-10-15T08:09:00Z</dcterms:modified>
</cp:coreProperties>
</file>