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D42A9B" w:rsidRDefault="00D42A9B" w:rsidP="00481184">
      <w:pPr>
        <w:tabs>
          <w:tab w:val="left" w:pos="1935"/>
          <w:tab w:val="left" w:pos="9356"/>
        </w:tabs>
        <w:jc w:val="both"/>
      </w:pPr>
    </w:p>
    <w:p w:rsidR="007D7EA8" w:rsidRDefault="005B2ED8" w:rsidP="00481184">
      <w:pPr>
        <w:jc w:val="both"/>
      </w:pPr>
      <w:r>
        <w:t xml:space="preserve">Karar No: </w:t>
      </w:r>
      <w:r w:rsidR="004F4AF3">
        <w:t>1</w:t>
      </w:r>
      <w:r w:rsidR="00C816FC">
        <w:t>45</w:t>
      </w:r>
      <w:r w:rsidR="00567882">
        <w:t>9</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C816FC">
        <w:t>13</w:t>
      </w:r>
      <w:r w:rsidR="00E4082C">
        <w:t>.</w:t>
      </w:r>
      <w:r w:rsidR="00C816FC">
        <w:t>10</w:t>
      </w:r>
      <w:r w:rsidR="00661F8C">
        <w:t>.2025</w:t>
      </w:r>
    </w:p>
    <w:p w:rsidR="00621703" w:rsidRDefault="00621703" w:rsidP="00481184">
      <w:pPr>
        <w:jc w:val="both"/>
      </w:pPr>
    </w:p>
    <w:p w:rsidR="00D42A9B" w:rsidRDefault="00D42A9B" w:rsidP="00481184">
      <w:pPr>
        <w:jc w:val="both"/>
      </w:pPr>
    </w:p>
    <w:p w:rsidR="003D4E05" w:rsidRDefault="005C0890" w:rsidP="00481184">
      <w:pPr>
        <w:jc w:val="center"/>
      </w:pPr>
      <w:r w:rsidRPr="002D00A5">
        <w:t>K A R A R</w:t>
      </w:r>
    </w:p>
    <w:p w:rsidR="00EC2401" w:rsidRDefault="00EC2401" w:rsidP="00481184"/>
    <w:p w:rsidR="00D42A9B" w:rsidRDefault="00D42A9B" w:rsidP="00481184"/>
    <w:p w:rsidR="00D42A9B" w:rsidRDefault="00D42A9B" w:rsidP="00481184"/>
    <w:p w:rsidR="00CE127F" w:rsidRDefault="00CE127F" w:rsidP="00481184"/>
    <w:p w:rsidR="004168F8" w:rsidRDefault="00567882" w:rsidP="000E3A16">
      <w:pPr>
        <w:ind w:firstLine="709"/>
        <w:jc w:val="both"/>
      </w:pPr>
      <w:r>
        <w:t>Ayaş Belediyesinin ihtiyaçlarının karşılanmasına</w:t>
      </w:r>
      <w:r w:rsidR="00CA3E06">
        <w:t xml:space="preserve"> ilişkin </w:t>
      </w:r>
      <w:r w:rsidR="007619EF" w:rsidRPr="00056ACF">
        <w:t>Üye</w:t>
      </w:r>
      <w:r>
        <w:t>ler</w:t>
      </w:r>
      <w:r w:rsidR="00D91C33">
        <w:t xml:space="preserve"> </w:t>
      </w:r>
      <w:r>
        <w:t xml:space="preserve">İzzet Demircioğlu ve arkadaşları </w:t>
      </w:r>
      <w:r w:rsidR="00E4082C">
        <w:t>tarafından verilen önerge</w:t>
      </w:r>
      <w:r w:rsidR="004168F8">
        <w:t xml:space="preserve"> </w:t>
      </w:r>
      <w:r w:rsidR="004168F8" w:rsidRPr="009F6A69">
        <w:t xml:space="preserve">Büyükşehir Belediye Meclisinin </w:t>
      </w:r>
      <w:r w:rsidR="00C816FC">
        <w:t>13</w:t>
      </w:r>
      <w:r w:rsidR="00E4082C">
        <w:t>.</w:t>
      </w:r>
      <w:r w:rsidR="00C816FC">
        <w:t>10</w:t>
      </w:r>
      <w:r w:rsidR="000D6FAA">
        <w:t>.2025</w:t>
      </w:r>
      <w:r w:rsidR="004168F8" w:rsidRPr="009F6A69">
        <w:t xml:space="preserve"> tarihli toplantısında okundu.</w:t>
      </w:r>
    </w:p>
    <w:p w:rsidR="004168F8" w:rsidRDefault="004168F8" w:rsidP="004168F8">
      <w:pPr>
        <w:ind w:firstLine="709"/>
        <w:jc w:val="both"/>
      </w:pPr>
    </w:p>
    <w:p w:rsidR="00EC2401" w:rsidRPr="00CA3E06" w:rsidRDefault="004168F8" w:rsidP="00CA3E06">
      <w:pPr>
        <w:ind w:firstLine="709"/>
        <w:jc w:val="both"/>
      </w:pPr>
      <w:r w:rsidRPr="007120CB">
        <w:t>Konunun Komisyona gönderilmeden görüşülüp kara</w:t>
      </w:r>
      <w:r w:rsidR="000D6FAA">
        <w:t xml:space="preserve">ra bağlanmasını isteyen Meclis </w:t>
      </w:r>
      <w:r w:rsidR="00136E66">
        <w:t>1</w:t>
      </w:r>
      <w:r w:rsidRPr="007120CB">
        <w:t xml:space="preserve">. </w:t>
      </w:r>
      <w:r>
        <w:t xml:space="preserve">Başkan </w:t>
      </w:r>
      <w:r w:rsidRPr="007120CB">
        <w:t>V.</w:t>
      </w:r>
      <w:r>
        <w:t xml:space="preserve"> </w:t>
      </w:r>
      <w:r w:rsidR="00136E66">
        <w:rPr>
          <w:color w:val="000000"/>
        </w:rPr>
        <w:t xml:space="preserve">Ertan </w:t>
      </w:r>
      <w:proofErr w:type="spellStart"/>
      <w:r w:rsidR="00136E66">
        <w:rPr>
          <w:color w:val="000000"/>
        </w:rPr>
        <w:t>IŞIK</w:t>
      </w:r>
      <w:r w:rsidR="000D6FAA">
        <w:rPr>
          <w:color w:val="000000"/>
        </w:rPr>
        <w:t>’ın</w:t>
      </w:r>
      <w:proofErr w:type="spellEnd"/>
      <w:r w:rsidRPr="007120CB">
        <w:t xml:space="preserve"> şifahi önerisinin kabulü ile kon</w:t>
      </w:r>
      <w:r>
        <w:t>u üzerinde yapılan görüşmelerde;</w:t>
      </w:r>
      <w:r w:rsidR="00D91C33">
        <w:t xml:space="preserve"> </w:t>
      </w:r>
      <w:r w:rsidR="00567882">
        <w:t xml:space="preserve">Ayaş İlçesi </w:t>
      </w:r>
      <w:proofErr w:type="spellStart"/>
      <w:r w:rsidR="00567882">
        <w:t>Şeyhmuhittin</w:t>
      </w:r>
      <w:proofErr w:type="spellEnd"/>
      <w:r w:rsidR="00567882">
        <w:t xml:space="preserve"> Mahallesi 122 ada 12 parsele 1 adet 100 m</w:t>
      </w:r>
      <w:r w:rsidR="00567882">
        <w:rPr>
          <w:vertAlign w:val="superscript"/>
        </w:rPr>
        <w:t>2</w:t>
      </w:r>
      <w:r w:rsidR="00567882">
        <w:t xml:space="preserve"> civarında çay ocağı ve büfe yapılması</w:t>
      </w:r>
      <w:r w:rsidR="00B067FA">
        <w:t xml:space="preserve">, </w:t>
      </w:r>
      <w:proofErr w:type="spellStart"/>
      <w:r w:rsidR="00B067FA">
        <w:t>Camiatik</w:t>
      </w:r>
      <w:proofErr w:type="spellEnd"/>
      <w:r w:rsidR="00B067FA">
        <w:t xml:space="preserve"> Mahallesi 103 ada 6 parselde bulunan mülkiyeti Ayaş Belediyesine ait eski </w:t>
      </w:r>
      <w:proofErr w:type="spellStart"/>
      <w:r w:rsidR="00B067FA">
        <w:t>gasilhanenin</w:t>
      </w:r>
      <w:proofErr w:type="spellEnd"/>
      <w:r w:rsidR="00B067FA">
        <w:t xml:space="preserve"> umumi tuvalete dönüştürülmesi için 5393 sayılı Belediye Kanunu’nun 75. Maddesinin (a) fıkrası “Mahalli idareler ile diğer kamu kurum ve kuruluşlarına ait yapım, bakım, onarım ve taşıma işlerini bedelli veya bedelsiz üstlenebilir veya bu kuruluşlar ile ortak hizmet projeleri gerçekleştirebilir ve bu amaçla gerekli kaynak aktarımında bulunabilir. Bu taktirde iş</w:t>
      </w:r>
      <w:r w:rsidR="001F1124">
        <w:t>,</w:t>
      </w:r>
      <w:r w:rsidR="00B067FA">
        <w:t xml:space="preserve"> </w:t>
      </w:r>
      <w:r w:rsidR="001F1124">
        <w:t>i</w:t>
      </w:r>
      <w:r w:rsidR="00B067FA">
        <w:t xml:space="preserve">şin yapımını üstlenen kuruluşun tabi olduğu mevzuat hükümlerine göre sonuçlandırılır.” </w:t>
      </w:r>
      <w:r w:rsidR="001F1124">
        <w:t>g</w:t>
      </w:r>
      <w:r w:rsidR="00B067FA">
        <w:t xml:space="preserve">ereği Ayaş Belediyesi ile ortak protokol yapılmasına </w:t>
      </w:r>
      <w:r w:rsidR="00B922DF" w:rsidRPr="00CA3E06">
        <w:t xml:space="preserve">ilişkin </w:t>
      </w:r>
      <w:r w:rsidR="00F13155" w:rsidRPr="00CA3E06">
        <w:t xml:space="preserve">teklif </w:t>
      </w:r>
      <w:r w:rsidR="00567985" w:rsidRPr="00CA3E06">
        <w:t>oylanarak oybirliği ile kabul edildi.</w:t>
      </w:r>
    </w:p>
    <w:p w:rsidR="00677E4B" w:rsidRPr="00CA3E06" w:rsidRDefault="00677E4B" w:rsidP="00CA3E06">
      <w:pPr>
        <w:jc w:val="both"/>
      </w:pPr>
    </w:p>
    <w:p w:rsidR="00CC72AE" w:rsidRDefault="00CC72AE" w:rsidP="00481184">
      <w:pPr>
        <w:tabs>
          <w:tab w:val="left" w:pos="709"/>
        </w:tabs>
        <w:ind w:firstLine="709"/>
        <w:jc w:val="both"/>
      </w:pPr>
    </w:p>
    <w:p w:rsidR="00AD16FE" w:rsidRDefault="00AD16FE" w:rsidP="00481184">
      <w:pPr>
        <w:tabs>
          <w:tab w:val="left" w:pos="709"/>
        </w:tabs>
        <w:ind w:firstLine="709"/>
        <w:jc w:val="both"/>
      </w:pPr>
    </w:p>
    <w:p w:rsidR="00D42A9B" w:rsidRDefault="00D42A9B" w:rsidP="00481184">
      <w:pPr>
        <w:tabs>
          <w:tab w:val="left" w:pos="709"/>
        </w:tabs>
        <w:ind w:firstLine="709"/>
        <w:jc w:val="both"/>
      </w:pPr>
    </w:p>
    <w:p w:rsidR="004F4AF3" w:rsidRDefault="004F4AF3"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136E66"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136E66">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606B23" w:rsidP="000D6FAA">
            <w:pPr>
              <w:autoSpaceDE w:val="0"/>
              <w:autoSpaceDN w:val="0"/>
              <w:adjustRightInd w:val="0"/>
              <w:ind w:left="-20" w:hanging="122"/>
              <w:jc w:val="center"/>
              <w:rPr>
                <w:color w:val="000000"/>
              </w:rPr>
            </w:pPr>
            <w:r>
              <w:rPr>
                <w:color w:val="000000"/>
              </w:rPr>
              <w:t xml:space="preserve">   </w:t>
            </w:r>
            <w:bookmarkStart w:id="0" w:name="_GoBack"/>
            <w:bookmarkEnd w:id="0"/>
            <w:r w:rsidR="00C816FC">
              <w:rPr>
                <w:color w:val="000000"/>
              </w:rPr>
              <w:t>Ece YILMAZ</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4F4AF3" w:rsidRDefault="00C816FC" w:rsidP="00481184">
            <w:pPr>
              <w:autoSpaceDE w:val="0"/>
              <w:autoSpaceDN w:val="0"/>
              <w:adjustRightInd w:val="0"/>
              <w:ind w:left="-20" w:hanging="122"/>
              <w:jc w:val="center"/>
              <w:rPr>
                <w:color w:val="000000"/>
              </w:rPr>
            </w:pPr>
            <w:r>
              <w:t>Özkan DENİZ</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124"/>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788"/>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4AF3"/>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882"/>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6B23"/>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176AB"/>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9EF"/>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496C"/>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6CFD"/>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67FA"/>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22DF"/>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6F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06"/>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A9B"/>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1C33"/>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082C"/>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964"/>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9AC2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9BB74-5D6E-46E8-8954-DE4B4B89E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1239</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3</cp:revision>
  <cp:lastPrinted>2025-07-09T09:43:00Z</cp:lastPrinted>
  <dcterms:created xsi:type="dcterms:W3CDTF">2025-10-15T06:53:00Z</dcterms:created>
  <dcterms:modified xsi:type="dcterms:W3CDTF">2025-10-15T07:24:00Z</dcterms:modified>
</cp:coreProperties>
</file>