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85559A">
        <w:t>606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2C2A31">
        <w:t>17</w:t>
      </w:r>
      <w:r w:rsidR="00305F2F">
        <w:t>.</w:t>
      </w:r>
      <w:r w:rsidR="001E7D23">
        <w:t>1</w:t>
      </w:r>
      <w:r w:rsidR="00661F8C">
        <w:t>0.2025</w:t>
      </w:r>
    </w:p>
    <w:p w:rsidR="00621703" w:rsidRDefault="00621703" w:rsidP="00481184">
      <w:pPr>
        <w:jc w:val="both"/>
      </w:pPr>
    </w:p>
    <w:p w:rsidR="003F30E3" w:rsidRDefault="005C0890" w:rsidP="00ED3BCD">
      <w:pPr>
        <w:jc w:val="center"/>
      </w:pPr>
      <w:r w:rsidRPr="002D00A5">
        <w:t>K A R A R</w:t>
      </w:r>
    </w:p>
    <w:p w:rsidR="00EC2401" w:rsidRDefault="00EC2401" w:rsidP="00481184"/>
    <w:p w:rsidR="00CE127F" w:rsidRDefault="00CE127F" w:rsidP="00481184"/>
    <w:p w:rsidR="004168F8" w:rsidRDefault="0085559A" w:rsidP="004168F8">
      <w:pPr>
        <w:ind w:firstLine="709"/>
        <w:jc w:val="both"/>
      </w:pPr>
      <w:r>
        <w:t>Belediyemiz ile Ankaralılar ve Ankara’yı Tanıtma Vakfı arasında ortak hizmet projesi düzenlenmesine</w:t>
      </w:r>
      <w:r w:rsidR="001E7D23">
        <w:t xml:space="preserve"> ilişkin </w:t>
      </w:r>
      <w:r>
        <w:t>Sosyal Hizmetler Dairesi Başkanlığının</w:t>
      </w:r>
      <w:r w:rsidR="002C2A31">
        <w:t xml:space="preserve"> </w:t>
      </w:r>
      <w:r>
        <w:t>24.</w:t>
      </w:r>
      <w:r w:rsidR="002C2A31">
        <w:t>0</w:t>
      </w:r>
      <w:r>
        <w:t>9</w:t>
      </w:r>
      <w:r w:rsidR="002C2A31">
        <w:t>.2025 tarihli ve E-</w:t>
      </w:r>
      <w:r>
        <w:t>1908658</w:t>
      </w:r>
      <w:r w:rsidR="002C2A31">
        <w:t xml:space="preserve"> sayılı yazısı </w:t>
      </w:r>
      <w:r w:rsidR="004168F8" w:rsidRPr="009F6A69">
        <w:t xml:space="preserve">Büyükşehir Belediye Meclisinin </w:t>
      </w:r>
      <w:r w:rsidR="002C2A31">
        <w:t>17</w:t>
      </w:r>
      <w:r w:rsidR="00661F8C">
        <w:t>.</w:t>
      </w:r>
      <w:r w:rsidR="001E7D23">
        <w:t>10</w:t>
      </w:r>
      <w:r w:rsidR="00661F8C">
        <w:t>.2025</w:t>
      </w:r>
      <w:r w:rsidR="004168F8" w:rsidRPr="009F6A69">
        <w:t xml:space="preserve"> tarihli toplantısında okundu.</w:t>
      </w:r>
    </w:p>
    <w:p w:rsidR="004168F8" w:rsidRDefault="004168F8" w:rsidP="004168F8">
      <w:pPr>
        <w:ind w:firstLine="709"/>
        <w:jc w:val="both"/>
      </w:pPr>
    </w:p>
    <w:p w:rsidR="00ED3BCD" w:rsidRDefault="004168F8" w:rsidP="00ED3BCD">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 xml:space="preserve">u üzerinde yapılan görüşmelerde; </w:t>
      </w:r>
      <w:r w:rsidR="0085559A" w:rsidRPr="0085559A">
        <w:t xml:space="preserve">Ankaralılar ve Ankara’yı Tanıtma Vakfı 10.09.2025 tarihli ve 963243 sayılı </w:t>
      </w:r>
      <w:r w:rsidR="0085559A">
        <w:t>yazısında</w:t>
      </w:r>
      <w:r w:rsidR="0085559A" w:rsidRPr="0085559A">
        <w:t>; Başta Ankara olmak üzere ülkemizin tarihsel, kültürel ve turistik potansiyelini bilime dayalı araştırmalarla ortaya çıkartmak, tanıtımını sağlamak, bu kapsamda video, dergi, gazete ve broşürler hazırlamak, çoğaltmak, dağıtmak, tanıtıcı ve teknik nitelikte konferans, seminer, panel, sempozyum ve fuarlar düzenlemek, Ankara'nın ticari ve sosyal potansiyelini sergilemek, iç ve dış tanıtım çalışmalarının güçlendirilmesi yolunda gerekli etkinlikler (seminer, sempozyum, kongre, workshop) yapmak için Belediyemiz ile ortak hizmet projesi yürütülmesini talep etmiştir. Bu proje kapsamında; Öncelikli olarak Belediyemiz tarafından çeşitli sosyal hizmet ve yardımlar sunulan Ankaralı vatandaşlarımıza, Ankara'da bulunan üniversitelere öğrenim görmeye gelen üniversite öğrencilerine ve Ankara'da bulunan hastanelere tedavi olmak amacı ile gelen hasta ve hasta yakınlarına Ankara'nın tanıtılmasına yönelik sosyal hizmetler sunulması planlan</w:t>
      </w:r>
      <w:r w:rsidR="0085559A">
        <w:t>dığı,</w:t>
      </w:r>
    </w:p>
    <w:p w:rsidR="00ED3BCD" w:rsidRDefault="00ED3BCD" w:rsidP="00ED3BCD">
      <w:pPr>
        <w:ind w:firstLine="709"/>
        <w:jc w:val="both"/>
      </w:pPr>
    </w:p>
    <w:p w:rsidR="00ED3BCD" w:rsidRDefault="0085559A" w:rsidP="00ED3BCD">
      <w:pPr>
        <w:ind w:firstLine="709"/>
        <w:jc w:val="both"/>
      </w:pPr>
      <w:r w:rsidRPr="0085559A">
        <w:t>Kültür ve Tabia</w:t>
      </w:r>
      <w:r>
        <w:t>t Varlıkları Dairesi Başkanlığı</w:t>
      </w:r>
      <w:r w:rsidRPr="0085559A">
        <w:t>nın 19.09.2025 tarih</w:t>
      </w:r>
      <w:r>
        <w:t>li</w:t>
      </w:r>
      <w:r w:rsidRPr="0085559A">
        <w:t xml:space="preserve"> ve E-1904707 sayılı yazısında; Ulus Tarihi Kent Merkezi Yenileme Alanı sınırları içerisinde yer alan ve mülkiyeti </w:t>
      </w:r>
      <w:r>
        <w:t xml:space="preserve">Büyükşehir </w:t>
      </w:r>
      <w:r w:rsidRPr="0085559A">
        <w:t>Belediye</w:t>
      </w:r>
      <w:r>
        <w:t>sine ait olan Altındağ İlçesi</w:t>
      </w:r>
      <w:r w:rsidRPr="0085559A">
        <w:t xml:space="preserve"> </w:t>
      </w:r>
      <w:proofErr w:type="spellStart"/>
      <w:r w:rsidRPr="0085559A">
        <w:t>İçkale</w:t>
      </w:r>
      <w:proofErr w:type="spellEnd"/>
      <w:r w:rsidRPr="0085559A">
        <w:t xml:space="preserve"> Mahallesi 495 ada 11 parselde yer alan taşınmazda ortak hizmet projesinin yürütülmesinde bir </w:t>
      </w:r>
      <w:r w:rsidR="00392CDD">
        <w:t>sakınca olmadığı bildirilmiştir.</w:t>
      </w:r>
    </w:p>
    <w:p w:rsidR="00ED3BCD" w:rsidRDefault="00ED3BCD" w:rsidP="00ED3BCD">
      <w:pPr>
        <w:ind w:firstLine="709"/>
        <w:jc w:val="both"/>
      </w:pPr>
    </w:p>
    <w:p w:rsidR="00ED3BCD" w:rsidRDefault="0085559A" w:rsidP="00ED3BCD">
      <w:pPr>
        <w:ind w:firstLine="709"/>
        <w:jc w:val="both"/>
      </w:pPr>
      <w:r w:rsidRPr="0085559A">
        <w:t xml:space="preserve">5393 sayılı Belediye Kanununun "Belediyenin görev ve sorumlulukları" başlıklı 14'üncü maddesinin (a) bendinde, "... </w:t>
      </w:r>
      <w:proofErr w:type="gramStart"/>
      <w:r w:rsidRPr="0085559A">
        <w:t>meslek</w:t>
      </w:r>
      <w:proofErr w:type="gramEnd"/>
      <w:r w:rsidRPr="0085559A">
        <w:t xml:space="preserve"> ve beceri kazandırma; ekonomi ve ticaretin geliştirilmesi hizmetlerini yapar veya yaptırır</w:t>
      </w:r>
      <w:r w:rsidR="00ED3BCD">
        <w:t>.</w:t>
      </w:r>
      <w:r w:rsidRPr="0085559A">
        <w:t xml:space="preserve">" hükmü ile, 5393 sayılı Belediye Kanununun “Diğer kuruluşlarla ilişkiler” başlıklı 75'inci maddesinde, “Belediye, belediye meclisinin kararı üzerine yapacağı anlaşmaya uygun olarak görev ve sorumluluk alanlarına giren konularda; c) (Değişik: 12/11/2012-6360/19 </w:t>
      </w:r>
      <w:proofErr w:type="spellStart"/>
      <w:r w:rsidRPr="0085559A">
        <w:t>md.</w:t>
      </w:r>
      <w:proofErr w:type="spellEnd"/>
      <w:r w:rsidRPr="0085559A">
        <w:t>) Kamu kurumu niteliğindeki meslek kuruluşları, kamu yararına çalışan dernekler, Cumhurbaşkanınca vergi muafiyeti tanınmış vakıflar ve 7/6/2005 tarihli ve 5362 sayılı Esnaf ve Sanatkârlar Meslek Kuruluşları Kanunu kapsamına giren meslek odaları ile ortak hizmet projeleri gerçekleştirebilir. Diğer dernek ve vakıflar ile gerçekleştirilecek ortak hizmet projeleri için mahallin en büyük mülki idare amirinin izninin alınması gerekir…” hükmü yer almaktadır.</w:t>
      </w:r>
    </w:p>
    <w:p w:rsidR="00ED3BCD" w:rsidRDefault="00ED3BCD" w:rsidP="00ED3BCD">
      <w:pPr>
        <w:ind w:firstLine="709"/>
        <w:jc w:val="both"/>
      </w:pPr>
    </w:p>
    <w:p w:rsidR="00EC2401" w:rsidRDefault="0085559A" w:rsidP="00ED3BCD">
      <w:pPr>
        <w:ind w:firstLine="709"/>
        <w:jc w:val="both"/>
      </w:pPr>
      <w:r w:rsidRPr="0085559A">
        <w:t xml:space="preserve">Bu </w:t>
      </w:r>
      <w:r w:rsidR="00ED3BCD">
        <w:t>nedenle</w:t>
      </w:r>
      <w:r w:rsidRPr="0085559A">
        <w:t xml:space="preserve">; </w:t>
      </w:r>
      <w:r w:rsidR="00ED3BCD">
        <w:t xml:space="preserve">Büyükşehir </w:t>
      </w:r>
      <w:r w:rsidRPr="0085559A">
        <w:t>Belediye</w:t>
      </w:r>
      <w:r w:rsidR="00ED3BCD">
        <w:t>si</w:t>
      </w:r>
      <w:r w:rsidRPr="0085559A">
        <w:t xml:space="preserve"> ile Ankaralılar ve </w:t>
      </w:r>
      <w:r w:rsidR="00ED3BCD" w:rsidRPr="0085559A">
        <w:t>Ankara’yı</w:t>
      </w:r>
      <w:r w:rsidRPr="0085559A">
        <w:t xml:space="preserve"> Tanıtma Vakfı arasında ortak hizmet projesi yürütülmesi ve bu proje kapsamında düzenlenecek olan protokolü imzalamak üzere Büyükşehir Belediye Başkanı ve/veya Büyükşehir Belediye Başkanının uygun göreceği belediye </w:t>
      </w:r>
      <w:r w:rsidR="00392CDD">
        <w:t>personeline</w:t>
      </w:r>
      <w:r w:rsidRPr="0085559A">
        <w:t xml:space="preserve"> </w:t>
      </w:r>
      <w:bookmarkStart w:id="0" w:name="_GoBack"/>
      <w:bookmarkEnd w:id="0"/>
      <w:r w:rsidRPr="0085559A">
        <w:t>yetki verilmesi</w:t>
      </w:r>
      <w:r w:rsidR="00ED3BCD">
        <w:t xml:space="preserve">ne </w:t>
      </w:r>
      <w:r w:rsidR="002C2A31">
        <w:t>ilişkin</w:t>
      </w:r>
      <w:r w:rsidR="00B36FCB">
        <w:t xml:space="preserve"> teklif</w:t>
      </w:r>
      <w:r w:rsidR="002C2A31">
        <w:t xml:space="preserve"> </w:t>
      </w:r>
      <w:r w:rsidR="000404C2">
        <w:t xml:space="preserve">oylanarak </w:t>
      </w:r>
      <w:r w:rsidR="00E227D6" w:rsidRPr="007120CB">
        <w:t>oybirliği ile kabul edildi.</w:t>
      </w:r>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B36FCB" w:rsidRDefault="00B36FCB"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2C2A31" w:rsidP="001E7D23">
            <w:pPr>
              <w:tabs>
                <w:tab w:val="left" w:pos="2920"/>
              </w:tabs>
              <w:jc w:val="center"/>
              <w:rPr>
                <w:color w:val="000000"/>
              </w:rPr>
            </w:pPr>
            <w:r>
              <w:rPr>
                <w:color w:val="000000"/>
              </w:rPr>
              <w:t>Ece YILMAZ</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1E7D23" w:rsidP="001E7D23">
            <w:pPr>
              <w:autoSpaceDE w:val="0"/>
              <w:autoSpaceDN w:val="0"/>
              <w:adjustRightInd w:val="0"/>
              <w:ind w:left="30"/>
              <w:jc w:val="center"/>
              <w:rPr>
                <w:color w:val="000000"/>
              </w:rPr>
            </w:pPr>
            <w:r>
              <w:rPr>
                <w:color w:val="000000"/>
              </w:rPr>
              <w:t>Özkan DENİZ</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CDD"/>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59A"/>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6FCB"/>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3BCD"/>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0CCF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D580-30FD-4EF4-BF47-97A09304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2997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2025-10-20T10:44:00Z</cp:lastPrinted>
  <dcterms:created xsi:type="dcterms:W3CDTF">2025-10-20T08:27:00Z</dcterms:created>
  <dcterms:modified xsi:type="dcterms:W3CDTF">2025-10-20T10:45:00Z</dcterms:modified>
</cp:coreProperties>
</file>