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C0AA7">
        <w:t>530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4C0AA7" w:rsidP="00AA7ED1">
      <w:pPr>
        <w:ind w:right="-1" w:firstLine="708"/>
        <w:jc w:val="both"/>
      </w:pPr>
      <w:r>
        <w:t>Çankaya İlçesi Alacaatlı Mahallesi sınırlarında bulunan 273-261 adalar önü ve 62927 ada çevresinde bulunan isimsiz parkın “Mehmet Ali ÖZPOLAT Parkı” olarak isimlendirilmesine 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128</w:t>
      </w:r>
      <w:r w:rsidR="00CE2EDE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4C0AA7">
        <w:t>Çankaya İlçesi Alacaatlı Mahallesi sınırlarında bulunan 273-261 adalar önü ve 62927 ada çevresinde bulunan isimsiz parkın “Mehmet Ali ÖZPOLAT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4F9F9-F7AF-407E-8C35-5B70587F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2025-10-16T07:25:00Z</dcterms:created>
  <dcterms:modified xsi:type="dcterms:W3CDTF">2025-10-16T07:25:00Z</dcterms:modified>
</cp:coreProperties>
</file>