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C31078" w:rsidRDefault="00C31078" w:rsidP="00AA7ED1">
      <w:pPr>
        <w:tabs>
          <w:tab w:val="left" w:pos="1935"/>
          <w:tab w:val="left" w:pos="9356"/>
        </w:tabs>
        <w:ind w:right="-1"/>
        <w:jc w:val="both"/>
      </w:pPr>
    </w:p>
    <w:p w:rsidR="00F06C97" w:rsidRDefault="00F06C97" w:rsidP="00AA7ED1">
      <w:pPr>
        <w:tabs>
          <w:tab w:val="left" w:pos="1935"/>
          <w:tab w:val="left" w:pos="9356"/>
        </w:tabs>
        <w:ind w:right="-1"/>
        <w:jc w:val="both"/>
      </w:pPr>
    </w:p>
    <w:p w:rsidR="00B30A30" w:rsidRDefault="00B23ABD" w:rsidP="009014CA">
      <w:pPr>
        <w:ind w:right="-1"/>
        <w:jc w:val="both"/>
      </w:pPr>
      <w:r>
        <w:t xml:space="preserve">Karar No: </w:t>
      </w:r>
      <w:r w:rsidR="00CF13DE">
        <w:t>1</w:t>
      </w:r>
      <w:r w:rsidR="000C22FF">
        <w:t>52</w:t>
      </w:r>
      <w:r w:rsidR="00DC3228">
        <w:t>8</w:t>
      </w:r>
      <w:r w:rsidR="005C0890" w:rsidRPr="002D00A5">
        <w:t xml:space="preserve">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>
        <w:t xml:space="preserve">    </w:t>
      </w:r>
      <w:r w:rsidR="00CF13DE">
        <w:t xml:space="preserve">   </w:t>
      </w:r>
      <w:r w:rsidR="000E0AA6">
        <w:t>1</w:t>
      </w:r>
      <w:r w:rsidR="00CE2EDE">
        <w:t>5</w:t>
      </w:r>
      <w:r w:rsidR="00305F2F">
        <w:t>.</w:t>
      </w:r>
      <w:r w:rsidR="00CE2EDE">
        <w:t>10</w:t>
      </w:r>
      <w:r w:rsidR="0077160C">
        <w:t>.202</w:t>
      </w:r>
      <w:r w:rsidR="00A518C9">
        <w:t>5</w:t>
      </w:r>
    </w:p>
    <w:p w:rsidR="00CF13DE" w:rsidRDefault="00CF13DE" w:rsidP="009014CA">
      <w:pPr>
        <w:ind w:right="-1"/>
        <w:jc w:val="both"/>
      </w:pPr>
    </w:p>
    <w:p w:rsidR="00F06C97" w:rsidRDefault="00F06C97" w:rsidP="009014CA">
      <w:pPr>
        <w:ind w:right="-1"/>
        <w:jc w:val="both"/>
      </w:pPr>
    </w:p>
    <w:p w:rsidR="00A96CBE" w:rsidRDefault="005C0890" w:rsidP="009014CA">
      <w:pPr>
        <w:ind w:right="-1"/>
        <w:jc w:val="center"/>
      </w:pPr>
      <w:r w:rsidRPr="002D00A5">
        <w:t>K A R A R</w:t>
      </w:r>
    </w:p>
    <w:p w:rsidR="008236CC" w:rsidRDefault="008236CC" w:rsidP="00AA7ED1">
      <w:pPr>
        <w:ind w:right="-1"/>
      </w:pPr>
    </w:p>
    <w:p w:rsidR="00F06C97" w:rsidRDefault="00F06C97" w:rsidP="00AA7ED1">
      <w:pPr>
        <w:ind w:right="-1"/>
      </w:pPr>
    </w:p>
    <w:p w:rsidR="00F06C97" w:rsidRDefault="00F06C97" w:rsidP="00AA7ED1">
      <w:pPr>
        <w:ind w:right="-1"/>
      </w:pPr>
    </w:p>
    <w:p w:rsidR="00EC582E" w:rsidRDefault="00DC3228" w:rsidP="00AA7ED1">
      <w:pPr>
        <w:ind w:right="-1" w:firstLine="708"/>
        <w:jc w:val="both"/>
      </w:pPr>
      <w:r>
        <w:t>Keçiören İlçesi Adnan Menderes Mahallesi sınırlarında bulunan “1055. Sokak” isminin “Şehit Arif DİKTEPE Sokak” olarak değiştirilmesine</w:t>
      </w:r>
      <w:r w:rsidR="00A91FA8" w:rsidRPr="00CD331D">
        <w:t xml:space="preserve"> </w:t>
      </w:r>
      <w:r w:rsidR="005B7171" w:rsidRPr="00CD331D">
        <w:t>ilişkin</w:t>
      </w:r>
      <w:r w:rsidR="005B7171">
        <w:t xml:space="preserve"> </w:t>
      </w:r>
      <w:r w:rsidRPr="00F51658">
        <w:t>İsimlendirme</w:t>
      </w:r>
      <w:r w:rsidR="009166DC">
        <w:t xml:space="preserve"> </w:t>
      </w:r>
      <w:r w:rsidR="00A574C9" w:rsidRPr="007F325F">
        <w:t>Komisyonu</w:t>
      </w:r>
      <w:r w:rsidR="00005846">
        <w:t xml:space="preserve">nun </w:t>
      </w:r>
      <w:r w:rsidR="00CE2EDE">
        <w:t>19</w:t>
      </w:r>
      <w:r w:rsidR="00005846">
        <w:t>.</w:t>
      </w:r>
      <w:r w:rsidR="00CF13DE">
        <w:t>0</w:t>
      </w:r>
      <w:r w:rsidR="00CE2EDE">
        <w:t>9</w:t>
      </w:r>
      <w:r w:rsidR="00B52587">
        <w:t>.2025</w:t>
      </w:r>
      <w:r w:rsidR="00E75E2A">
        <w:t xml:space="preserve"> tarihli ve </w:t>
      </w:r>
      <w:r>
        <w:t>126</w:t>
      </w:r>
      <w:r w:rsidR="005B7171">
        <w:t xml:space="preserve"> </w:t>
      </w:r>
      <w:r w:rsidR="00EC582E" w:rsidRPr="00E35A5A">
        <w:t xml:space="preserve">sayılı Raporu Büyükşehir Belediye Meclisinin </w:t>
      </w:r>
      <w:r w:rsidR="000E0AA6">
        <w:t>1</w:t>
      </w:r>
      <w:r w:rsidR="00CE2EDE">
        <w:t>5</w:t>
      </w:r>
      <w:r w:rsidR="00EC582E" w:rsidRPr="00E35A5A">
        <w:t>.</w:t>
      </w:r>
      <w:r w:rsidR="00CE2EDE">
        <w:t>10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2F7904" w:rsidRDefault="00EC582E" w:rsidP="00DC3228">
      <w:pPr>
        <w:pStyle w:val="msobodytextindent"/>
        <w:tabs>
          <w:tab w:val="left" w:pos="9355"/>
        </w:tabs>
        <w:ind w:firstLine="709"/>
      </w:pPr>
      <w:r w:rsidRPr="00E35A5A">
        <w:t>Konu üzerinde yapılan görüşmelerde</w:t>
      </w:r>
      <w:r w:rsidR="00D76952">
        <w:t xml:space="preserve">; </w:t>
      </w:r>
      <w:r w:rsidR="00DC3228">
        <w:t>Keçiören İlçesi Adnan Menderes Mahallesi sınırlarında bulunan “1055. Sokak” isminin “Şehit Arif DİKTEPE Sokak” olarak değiştirilmesi istenilmiş olup yapılan araştırmalarda, Büyükşeh</w:t>
      </w:r>
      <w:bookmarkStart w:id="0" w:name="_GoBack"/>
      <w:bookmarkEnd w:id="0"/>
      <w:r w:rsidR="00DC3228">
        <w:t>ir Belediyesi Meclisinin 11.09.2025 tarihli ve 1402 sayılı Kararı ile yukarıda ismi geçen şehidimizin isminin verildiği anlaşılmış olup konunun ilgilisine iadesi</w:t>
      </w:r>
      <w:r w:rsidR="00DC3228">
        <w:t xml:space="preserve">ne </w:t>
      </w:r>
      <w:r w:rsidR="003137CF" w:rsidRPr="003137CF">
        <w:t xml:space="preserve">ilişkin </w:t>
      </w:r>
      <w:r w:rsidR="00DC3228" w:rsidRPr="00F51658">
        <w:t>İsimlendirme</w:t>
      </w:r>
      <w:r w:rsidR="003137CF" w:rsidRPr="003137CF">
        <w:t xml:space="preserve"> Komisyonu Raporu oylanarak oy</w:t>
      </w:r>
      <w:r w:rsidR="00DC3228">
        <w:t>birliği</w:t>
      </w:r>
      <w:r w:rsidR="003137CF" w:rsidRPr="003137CF">
        <w:t xml:space="preserve"> ile kabul edildi.</w:t>
      </w:r>
    </w:p>
    <w:p w:rsidR="000020F0" w:rsidRDefault="000020F0" w:rsidP="00AA7ED1">
      <w:pPr>
        <w:tabs>
          <w:tab w:val="left" w:pos="709"/>
        </w:tabs>
        <w:ind w:right="-1" w:firstLine="709"/>
        <w:jc w:val="both"/>
      </w:pPr>
    </w:p>
    <w:p w:rsidR="000020F0" w:rsidRDefault="000020F0" w:rsidP="00AA7ED1">
      <w:pPr>
        <w:tabs>
          <w:tab w:val="left" w:pos="709"/>
        </w:tabs>
        <w:ind w:right="-1" w:firstLine="709"/>
        <w:jc w:val="both"/>
      </w:pPr>
    </w:p>
    <w:p w:rsidR="00126AD7" w:rsidRDefault="00126AD7" w:rsidP="00AA7ED1">
      <w:pPr>
        <w:tabs>
          <w:tab w:val="left" w:pos="709"/>
        </w:tabs>
        <w:ind w:right="-1" w:firstLine="709"/>
        <w:jc w:val="both"/>
      </w:pPr>
    </w:p>
    <w:p w:rsidR="00A91FA8" w:rsidRDefault="00A91FA8" w:rsidP="00AA7ED1">
      <w:pPr>
        <w:tabs>
          <w:tab w:val="left" w:pos="709"/>
        </w:tabs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  <w:r w:rsidR="000E0AA6">
              <w:rPr>
                <w:color w:val="000000"/>
              </w:rPr>
              <w:t>rtan IŞIK</w:t>
            </w:r>
          </w:p>
          <w:p w:rsidR="00B73ABE" w:rsidRPr="007C6922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 w:rsidR="000E0AA6">
              <w:rPr>
                <w:color w:val="000000"/>
              </w:rPr>
              <w:t>1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B73ABE" w:rsidRPr="007C6922" w:rsidRDefault="00CE2ED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Ece YILMAZ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  <w:tc>
          <w:tcPr>
            <w:tcW w:w="3402" w:type="dxa"/>
            <w:vAlign w:val="center"/>
          </w:tcPr>
          <w:p w:rsidR="00CF13DE" w:rsidRDefault="00CF13D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3AED4361"/>
    <w:multiLevelType w:val="multilevel"/>
    <w:tmpl w:val="272416C0"/>
    <w:lvl w:ilvl="0">
      <w:start w:val="1"/>
      <w:numFmt w:val="decimal"/>
      <w:lvlText w:val="%1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tr"/>
      </w:rPr>
    </w:lvl>
    <w:lvl w:ilvl="1">
      <w:start w:val="1"/>
      <w:numFmt w:val="low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tr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2FB657D"/>
    <w:multiLevelType w:val="hybridMultilevel"/>
    <w:tmpl w:val="5C220496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F30047"/>
    <w:multiLevelType w:val="hybridMultilevel"/>
    <w:tmpl w:val="56348A9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41017A"/>
    <w:multiLevelType w:val="hybridMultilevel"/>
    <w:tmpl w:val="7720947C"/>
    <w:lvl w:ilvl="0" w:tplc="E562889E">
      <w:start w:val="1"/>
      <w:numFmt w:val="decimal"/>
      <w:suff w:val="space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0F0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5F32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2F8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274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2FF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0AA6"/>
    <w:rsid w:val="000E1783"/>
    <w:rsid w:val="000E2C2C"/>
    <w:rsid w:val="000E4801"/>
    <w:rsid w:val="000E4FBC"/>
    <w:rsid w:val="000E56C5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584A"/>
    <w:rsid w:val="000F674E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6AD7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1F6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1F6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102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5925"/>
    <w:rsid w:val="002F615C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7CF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EC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768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6C0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73D"/>
    <w:rsid w:val="003C5CF5"/>
    <w:rsid w:val="003C6696"/>
    <w:rsid w:val="003C72FC"/>
    <w:rsid w:val="003C7E52"/>
    <w:rsid w:val="003D1239"/>
    <w:rsid w:val="003D20AC"/>
    <w:rsid w:val="003D2FE5"/>
    <w:rsid w:val="003D3ABE"/>
    <w:rsid w:val="003D494D"/>
    <w:rsid w:val="003D4E05"/>
    <w:rsid w:val="003D5D20"/>
    <w:rsid w:val="003D5FE2"/>
    <w:rsid w:val="003D635A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0AA7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0E6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07538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171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37555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B6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63D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294E"/>
    <w:rsid w:val="00753270"/>
    <w:rsid w:val="0075436C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1950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06D4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6477"/>
    <w:rsid w:val="00856AB3"/>
    <w:rsid w:val="0085785E"/>
    <w:rsid w:val="00857FB1"/>
    <w:rsid w:val="00860C9C"/>
    <w:rsid w:val="008621E9"/>
    <w:rsid w:val="00863EDD"/>
    <w:rsid w:val="00864549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1E8F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0E8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E26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66DC"/>
    <w:rsid w:val="0091726C"/>
    <w:rsid w:val="00917419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2C1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0F4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15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1FA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17460"/>
    <w:rsid w:val="00B20567"/>
    <w:rsid w:val="00B2077E"/>
    <w:rsid w:val="00B21DCD"/>
    <w:rsid w:val="00B22030"/>
    <w:rsid w:val="00B22577"/>
    <w:rsid w:val="00B22765"/>
    <w:rsid w:val="00B22DA9"/>
    <w:rsid w:val="00B23052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4CBF"/>
    <w:rsid w:val="00B4563F"/>
    <w:rsid w:val="00B46019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8771D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2EDE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626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5EF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95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3228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42EB"/>
    <w:rsid w:val="00DF5876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0294"/>
    <w:rsid w:val="00E62DE9"/>
    <w:rsid w:val="00E64910"/>
    <w:rsid w:val="00E66B4A"/>
    <w:rsid w:val="00E66B58"/>
    <w:rsid w:val="00E704B0"/>
    <w:rsid w:val="00E71948"/>
    <w:rsid w:val="00E71DDC"/>
    <w:rsid w:val="00E7210B"/>
    <w:rsid w:val="00E7286A"/>
    <w:rsid w:val="00E74236"/>
    <w:rsid w:val="00E754D5"/>
    <w:rsid w:val="00E7597C"/>
    <w:rsid w:val="00E7597E"/>
    <w:rsid w:val="00E75E2A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0F44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6C97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039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B6D"/>
    <w:rsid w:val="00F52C7A"/>
    <w:rsid w:val="00F53D3D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6AF7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B9B0D9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  <w:style w:type="paragraph" w:customStyle="1" w:styleId="msobodytextindent">
    <w:name w:val="msobodytextindent"/>
    <w:basedOn w:val="Normal"/>
    <w:rsid w:val="000E0AA6"/>
    <w:pPr>
      <w:ind w:firstLine="708"/>
      <w:jc w:val="both"/>
    </w:pPr>
  </w:style>
  <w:style w:type="character" w:customStyle="1" w:styleId="Gvdemetni20">
    <w:name w:val="Gövde metni (2)_"/>
    <w:link w:val="Gvdemetni21"/>
    <w:rsid w:val="00A91FA8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A91FA8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character" w:customStyle="1" w:styleId="Gvdemetnitalik">
    <w:name w:val="Gövde metni + İtalik"/>
    <w:basedOn w:val="VarsaylanParagrafYazTipi"/>
    <w:rsid w:val="00A91FA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10ptKaln">
    <w:name w:val="Gövde metni + 10 pt;Kalın"/>
    <w:basedOn w:val="Gvdemetni0"/>
    <w:rsid w:val="00A91F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u w:val="single"/>
      <w:shd w:val="clear" w:color="auto" w:fill="FFFFFF"/>
    </w:rPr>
  </w:style>
  <w:style w:type="character" w:customStyle="1" w:styleId="Gvdemetni2105ptKalnDeil">
    <w:name w:val="Gövde metni (2) + 10;5 pt;Kalın Değil"/>
    <w:basedOn w:val="Gvdemetni20"/>
    <w:rsid w:val="00A91F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3EDC8A-B787-451B-B529-36E5E19CE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YUSUF EROGLU</cp:lastModifiedBy>
  <cp:revision>2</cp:revision>
  <cp:lastPrinted>2025-10-16T07:46:00Z</cp:lastPrinted>
  <dcterms:created xsi:type="dcterms:W3CDTF">2025-10-16T07:48:00Z</dcterms:created>
  <dcterms:modified xsi:type="dcterms:W3CDTF">2025-10-16T07:48:00Z</dcterms:modified>
</cp:coreProperties>
</file>