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E90F44" w:rsidRDefault="00E90F44" w:rsidP="00AA7ED1">
      <w:pPr>
        <w:tabs>
          <w:tab w:val="left" w:pos="1935"/>
          <w:tab w:val="left" w:pos="9356"/>
        </w:tabs>
        <w:ind w:right="-1"/>
        <w:jc w:val="both"/>
      </w:pPr>
    </w:p>
    <w:p w:rsidR="00A01665" w:rsidRDefault="00B23ABD" w:rsidP="009014CA">
      <w:pPr>
        <w:ind w:right="-1"/>
        <w:jc w:val="both"/>
      </w:pPr>
      <w:r>
        <w:t xml:space="preserve">Karar No: </w:t>
      </w:r>
      <w:r w:rsidR="00E92169">
        <w:t>151</w:t>
      </w:r>
      <w:r w:rsidR="001759EE">
        <w:t>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9F5EE0">
        <w:t xml:space="preserve">   14</w:t>
      </w:r>
      <w:r w:rsidR="00305F2F">
        <w:t>.</w:t>
      </w:r>
      <w:r w:rsidR="009F5EE0">
        <w:t>10</w:t>
      </w:r>
      <w:r w:rsidR="0077160C">
        <w:t>.202</w:t>
      </w:r>
      <w:r w:rsidR="00A518C9">
        <w:t>5</w:t>
      </w:r>
    </w:p>
    <w:p w:rsidR="005469CE" w:rsidRDefault="005469CE" w:rsidP="009014CA">
      <w:pPr>
        <w:ind w:right="-1"/>
        <w:jc w:val="both"/>
      </w:pPr>
    </w:p>
    <w:p w:rsidR="00A01665" w:rsidRDefault="005C0890" w:rsidP="00E92169">
      <w:pPr>
        <w:ind w:right="-1"/>
        <w:jc w:val="center"/>
      </w:pPr>
      <w:r w:rsidRPr="002D00A5">
        <w:t>K A R A R</w:t>
      </w:r>
    </w:p>
    <w:p w:rsidR="00025B20" w:rsidRDefault="00025B20" w:rsidP="00E92169">
      <w:pPr>
        <w:ind w:right="-1"/>
        <w:jc w:val="center"/>
      </w:pPr>
    </w:p>
    <w:p w:rsidR="00A01665" w:rsidRDefault="00A01665" w:rsidP="00AA7ED1">
      <w:pPr>
        <w:ind w:right="-1"/>
      </w:pPr>
    </w:p>
    <w:p w:rsidR="00F904DE" w:rsidRDefault="00F904DE" w:rsidP="00AA7ED1">
      <w:pPr>
        <w:ind w:right="-1"/>
      </w:pPr>
    </w:p>
    <w:p w:rsidR="00EC582E" w:rsidRDefault="001759EE" w:rsidP="00AA7ED1">
      <w:pPr>
        <w:ind w:right="-1" w:firstLine="708"/>
        <w:jc w:val="both"/>
      </w:pPr>
      <w:r>
        <w:t>Yenimahalle İlçesi Macun Mahallesi 43325 ada 21 (eski 4,5,6,7) parselde 1/5000 ölçekli nazım imar plan değişikliğine</w:t>
      </w:r>
      <w:r w:rsidR="001A52CF">
        <w:t xml:space="preserve"> ilişkin </w:t>
      </w:r>
      <w:r w:rsidR="00005846" w:rsidRPr="00A35AF8">
        <w:t>İmar ve Bayındırlık</w:t>
      </w:r>
      <w:r w:rsidR="00A574C9" w:rsidRPr="007F325F">
        <w:t xml:space="preserve"> Komisyonu</w:t>
      </w:r>
      <w:r w:rsidR="00005846">
        <w:t xml:space="preserve">nun </w:t>
      </w:r>
      <w:r w:rsidR="00E92169">
        <w:t>24</w:t>
      </w:r>
      <w:r w:rsidR="00005846">
        <w:t>.</w:t>
      </w:r>
      <w:r w:rsidR="009F5EE0">
        <w:t>09</w:t>
      </w:r>
      <w:r w:rsidR="00B52587">
        <w:t>.2025</w:t>
      </w:r>
      <w:r w:rsidR="00EC582E" w:rsidRPr="00E35A5A">
        <w:t xml:space="preserve"> tarihli ve </w:t>
      </w:r>
      <w:r w:rsidR="00303BD6">
        <w:t>3</w:t>
      </w:r>
      <w:r>
        <w:t>12</w:t>
      </w:r>
      <w:r w:rsidR="001A52CF">
        <w:t xml:space="preserve"> </w:t>
      </w:r>
      <w:r w:rsidR="00EC582E" w:rsidRPr="00E35A5A">
        <w:t xml:space="preserve">sayılı Raporu Büyükşehir Belediye Meclisinin </w:t>
      </w:r>
      <w:r w:rsidR="009F5EE0">
        <w:t>14</w:t>
      </w:r>
      <w:r w:rsidR="00EC582E" w:rsidRPr="00E35A5A">
        <w:t>.</w:t>
      </w:r>
      <w:r w:rsidR="009F5EE0">
        <w:t>10</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1759EE" w:rsidRDefault="00EC582E" w:rsidP="001759EE">
      <w:pPr>
        <w:tabs>
          <w:tab w:val="left" w:pos="0"/>
        </w:tabs>
        <w:ind w:right="-1" w:firstLine="709"/>
        <w:jc w:val="both"/>
      </w:pPr>
      <w:r w:rsidRPr="00E35A5A">
        <w:t>Konu üzerinde yapılan görüşmelerde;</w:t>
      </w:r>
      <w:r w:rsidR="00896330">
        <w:t xml:space="preserve"> </w:t>
      </w:r>
      <w:r w:rsidR="001759EE" w:rsidRPr="004E39DC">
        <w:t>M</w:t>
      </w:r>
      <w:r w:rsidR="00804315">
        <w:t>*******</w:t>
      </w:r>
      <w:r w:rsidR="001759EE" w:rsidRPr="004E39DC">
        <w:t xml:space="preserve"> A</w:t>
      </w:r>
      <w:r w:rsidR="00804315">
        <w:t>***</w:t>
      </w:r>
      <w:r w:rsidR="001759EE" w:rsidRPr="004E39DC">
        <w:t xml:space="preserve"> A</w:t>
      </w:r>
      <w:r w:rsidR="00804315">
        <w:t>************</w:t>
      </w:r>
      <w:r w:rsidR="001759EE" w:rsidRPr="004E39DC">
        <w:t>’na ait 29.07.2025</w:t>
      </w:r>
      <w:r w:rsidR="001759EE">
        <w:t>/</w:t>
      </w:r>
      <w:r w:rsidR="001759EE" w:rsidRPr="004E39DC">
        <w:t>E-936447 ile 08.09.2025</w:t>
      </w:r>
      <w:r w:rsidR="001759EE">
        <w:t>/</w:t>
      </w:r>
      <w:r w:rsidR="001759EE" w:rsidRPr="004E39DC">
        <w:t>E-961751</w:t>
      </w:r>
      <w:r w:rsidR="001759EE">
        <w:t xml:space="preserve"> tarihli ve sayılı dilekçeler ile,</w:t>
      </w:r>
      <w:r w:rsidR="001759EE" w:rsidRPr="004E39DC">
        <w:t xml:space="preserve"> </w:t>
      </w:r>
      <w:r w:rsidR="001759EE">
        <w:t>b</w:t>
      </w:r>
      <w:r w:rsidR="001759EE" w:rsidRPr="004E39DC">
        <w:t>üyüklüğü 2109 m² olan 43325 ada 21 sayılı parselin mülkiyeti G</w:t>
      </w:r>
      <w:r w:rsidR="00804315">
        <w:t>********</w:t>
      </w:r>
      <w:r w:rsidR="001759EE" w:rsidRPr="004E39DC">
        <w:t xml:space="preserve"> San. ve Tic. Ltd. Şti.’</w:t>
      </w:r>
      <w:r w:rsidR="001759EE">
        <w:t>y</w:t>
      </w:r>
      <w:r w:rsidR="001759EE" w:rsidRPr="004E39DC">
        <w:t>e ve şahsına ait iken ve 2008/2586 sayılı Ankara Büyükşehir Belediye Meclisi Kararı ile onaylı imar planı kapsamında “Küçük Sanayi İşyerleri” kullanımında iken ve bu adreste 2004 yılından bu yana ruhsatlı 2006 yılından bu yana lisanslı olarak LPG Otogaz Bayilik faaliyeti yürütmekte iken; söz konusu parsellerin kullanımının LPG Otogaz Dolum İstasyonu olarak belirlenmesi için başvurusu üzerine 1/5000 ölçekli nazım imar planı değişikliğinin Ankara Büyükşehir Belediye Meclisinin 2014/408 sayılı Kararı ile, 1/1000 ölçekli uygulama imar planı değişikliğinin ise Ankara Büyükşehir Belediye Meclisinin 2015/1807 sayılı kararı ile onaylandığı, Akaryakıt İstasyonlarına LPG satış izni verilmesi sonrası zaman içerisinde elde edilen gelirin giderleri karşılayamaz hale gelmesi üzerine LPG’nin yanında benzin ve türevlerinin de satışının yapılmasının zorunlu hale gelmesi, gerek mahalli lokasyonun gerekse üzerinde hizmet verdiği arsaların fiziki şartı uygun olduğundan, 1/5000 ölçekli nazım imar planında mevcut LPG Otogaz İşli alana Akaryakıt İstasyonu ilavesi talebi ile Ankara Büyükşehir Belediyesine defalarca başvuruda bulunduğu ancak plan teklifinin bir türlü onaylanmadığı; kar marjı düşük olan LPG Otogaz Dolum İstasyonu olarak kullanmak istemediğinden, 43325 ada 21 sayılı parselin; 2014 ve 2015 onaylı imar planlarından önceki, 2008 onaylı imar planlarındaki kullanımı olan “Küçük Sanayi İşyerleri” kullanımına dönüştürülmesi talep edildiği,</w:t>
      </w:r>
    </w:p>
    <w:p w:rsidR="001759EE" w:rsidRDefault="001759EE" w:rsidP="001759EE">
      <w:pPr>
        <w:tabs>
          <w:tab w:val="left" w:pos="0"/>
        </w:tabs>
        <w:ind w:right="-1" w:firstLine="709"/>
        <w:jc w:val="both"/>
      </w:pPr>
    </w:p>
    <w:p w:rsidR="001759EE" w:rsidRDefault="001759EE" w:rsidP="001759EE">
      <w:pPr>
        <w:tabs>
          <w:tab w:val="left" w:pos="0"/>
        </w:tabs>
        <w:ind w:right="-1" w:firstLine="709"/>
        <w:jc w:val="both"/>
        <w:rPr>
          <w:b/>
        </w:rPr>
      </w:pPr>
      <w:r w:rsidRPr="00E66D09">
        <w:rPr>
          <w:b/>
        </w:rPr>
        <w:t>Yapılan incelemede;</w:t>
      </w:r>
    </w:p>
    <w:p w:rsidR="001759EE" w:rsidRDefault="001759EE" w:rsidP="001759EE">
      <w:pPr>
        <w:tabs>
          <w:tab w:val="left" w:pos="0"/>
        </w:tabs>
        <w:ind w:right="-1" w:firstLine="709"/>
        <w:jc w:val="both"/>
      </w:pPr>
      <w:r w:rsidRPr="00E66D09">
        <w:t>Teklife Konu Alanın Mülkiyet ve Mevcut İmar Durumunun, toplamı 2109 m² olan ve mülkiyetleri G</w:t>
      </w:r>
      <w:r w:rsidR="00804315">
        <w:t>********</w:t>
      </w:r>
      <w:r>
        <w:t xml:space="preserve"> San. ve Tic. Ltd. Şti.’y</w:t>
      </w:r>
      <w:r w:rsidRPr="00E66D09">
        <w:t>e ve şirket sahibi şahsa ait olan; Yenimahalle Macun Mahallesi 43325 ada 4, 5, 6 ve 7 sayılı parsellerin (yenisi 43325 ada 21 sayılı parsel), Yenimahalle Belediye Meclisinin 07.07.2008 gün ve 385 sayılı Kararı ile uygun görülerek Belediye Meclisimizin 16.10.2008 gün ve 2586 sayılı Kararı ile onaylanan “43325/1, 43326/1, 43327/1, 43335/1, 43338/1, 43339/1, 43448/1, 43451/1 ada/parsellere ait 1/1000 ölçekli Macun Metro Güzergahı Çevresi Küçük Sanayi Sitesi Uygulama İmar Planı” kapsamında “Küçük Sanayi İşyerleri” kullanımında iken ve Lpg otogaz dolum istasyonu olarak faaliyet gösterirken, söz konusu planlarda, G</w:t>
      </w:r>
      <w:r w:rsidR="00804315">
        <w:t>********</w:t>
      </w:r>
      <w:r w:rsidRPr="00E66D09">
        <w:t xml:space="preserve"> San. ve Tic. Ltd. Şti.’ ne ait parsellerin de içinde bulunduğu 43325 ve 43326 sayılı adaların kuzey tarafındaki parsellerin herhangi bir yoldan cephe almadan oluşturuldukları ve söz konusu parsellerin kuzeyinde “Ağaçlandırılacak Alan” kullanımının yer aldığı,</w:t>
      </w:r>
    </w:p>
    <w:p w:rsidR="001759EE" w:rsidRDefault="001759EE" w:rsidP="001759EE">
      <w:pPr>
        <w:tabs>
          <w:tab w:val="left" w:pos="0"/>
        </w:tabs>
        <w:ind w:right="-1" w:firstLine="709"/>
        <w:jc w:val="both"/>
      </w:pPr>
    </w:p>
    <w:p w:rsidR="001759EE" w:rsidRDefault="001759EE" w:rsidP="001759EE">
      <w:pPr>
        <w:tabs>
          <w:tab w:val="left" w:pos="0"/>
        </w:tabs>
        <w:ind w:right="-1" w:firstLine="709"/>
        <w:jc w:val="both"/>
      </w:pPr>
    </w:p>
    <w:p w:rsidR="001759EE" w:rsidRDefault="001759EE" w:rsidP="001759EE">
      <w:pPr>
        <w:tabs>
          <w:tab w:val="left" w:pos="0"/>
        </w:tabs>
        <w:ind w:right="-1" w:firstLine="709"/>
        <w:jc w:val="both"/>
      </w:pPr>
    </w:p>
    <w:p w:rsidR="001759EE" w:rsidRDefault="001759EE" w:rsidP="001759EE">
      <w:pPr>
        <w:tabs>
          <w:tab w:val="left" w:pos="0"/>
        </w:tabs>
        <w:ind w:right="-1" w:firstLine="709"/>
        <w:jc w:val="both"/>
      </w:pPr>
    </w:p>
    <w:p w:rsidR="001759EE" w:rsidRDefault="001759EE" w:rsidP="001759EE">
      <w:pPr>
        <w:tabs>
          <w:tab w:val="left" w:pos="0"/>
        </w:tabs>
        <w:ind w:right="-1" w:firstLine="709"/>
        <w:jc w:val="both"/>
      </w:pPr>
    </w:p>
    <w:p w:rsidR="001759EE" w:rsidRDefault="001759EE" w:rsidP="001759EE">
      <w:pPr>
        <w:tabs>
          <w:tab w:val="left" w:pos="0"/>
        </w:tabs>
        <w:ind w:right="-1" w:firstLine="709"/>
        <w:jc w:val="both"/>
      </w:pPr>
    </w:p>
    <w:p w:rsidR="001759EE" w:rsidRDefault="001759EE" w:rsidP="001759EE">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B31F8" w:rsidRPr="002D00A5" w:rsidTr="00740AC5">
        <w:trPr>
          <w:trHeight w:val="1008"/>
        </w:trPr>
        <w:tc>
          <w:tcPr>
            <w:tcW w:w="3510" w:type="dxa"/>
          </w:tcPr>
          <w:p w:rsidR="00EB31F8" w:rsidRPr="002D00A5" w:rsidRDefault="00EB31F8" w:rsidP="00740AC5">
            <w:pPr>
              <w:ind w:right="-1"/>
              <w:jc w:val="center"/>
            </w:pPr>
            <w:r w:rsidRPr="002D00A5">
              <w:lastRenderedPageBreak/>
              <w:t>T.C.</w:t>
            </w:r>
          </w:p>
          <w:p w:rsidR="00EB31F8" w:rsidRPr="002D00A5" w:rsidRDefault="00EB31F8" w:rsidP="00740AC5">
            <w:pPr>
              <w:ind w:right="-1"/>
              <w:jc w:val="center"/>
            </w:pPr>
            <w:r w:rsidRPr="002D00A5">
              <w:t>ANKARA BÜYÜKŞEHİR</w:t>
            </w:r>
          </w:p>
          <w:p w:rsidR="00EB31F8" w:rsidRPr="002D00A5" w:rsidRDefault="00EB31F8" w:rsidP="00740AC5">
            <w:pPr>
              <w:ind w:right="-1"/>
              <w:jc w:val="center"/>
            </w:pPr>
            <w:r w:rsidRPr="002D00A5">
              <w:t>BELEDİYE MECLİSİ</w:t>
            </w:r>
          </w:p>
        </w:tc>
      </w:tr>
    </w:tbl>
    <w:p w:rsidR="00EB31F8" w:rsidRDefault="00EB31F8" w:rsidP="00EB31F8">
      <w:pPr>
        <w:tabs>
          <w:tab w:val="left" w:pos="1935"/>
          <w:tab w:val="left" w:pos="9356"/>
        </w:tabs>
        <w:ind w:right="-1"/>
        <w:jc w:val="both"/>
      </w:pPr>
    </w:p>
    <w:p w:rsidR="00EB31F8" w:rsidRDefault="00EB31F8" w:rsidP="00EB31F8">
      <w:pPr>
        <w:ind w:right="-1"/>
        <w:jc w:val="both"/>
      </w:pPr>
      <w:r>
        <w:t>Karar No: 1512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1759EE" w:rsidRDefault="001759EE" w:rsidP="001759EE">
      <w:pPr>
        <w:tabs>
          <w:tab w:val="left" w:pos="0"/>
        </w:tabs>
        <w:ind w:right="-1"/>
        <w:jc w:val="center"/>
      </w:pPr>
      <w:r>
        <w:t>-2-</w:t>
      </w:r>
    </w:p>
    <w:p w:rsidR="001759EE" w:rsidRDefault="001759EE" w:rsidP="001759EE">
      <w:pPr>
        <w:tabs>
          <w:tab w:val="left" w:pos="0"/>
        </w:tabs>
        <w:ind w:right="-1" w:firstLine="709"/>
        <w:jc w:val="both"/>
      </w:pPr>
    </w:p>
    <w:p w:rsidR="001759EE" w:rsidRDefault="001759EE" w:rsidP="001759EE">
      <w:pPr>
        <w:tabs>
          <w:tab w:val="left" w:pos="0"/>
        </w:tabs>
        <w:ind w:right="-1" w:firstLine="709"/>
        <w:jc w:val="both"/>
      </w:pPr>
    </w:p>
    <w:p w:rsidR="001759EE" w:rsidRDefault="001759EE" w:rsidP="001759EE">
      <w:pPr>
        <w:tabs>
          <w:tab w:val="left" w:pos="0"/>
        </w:tabs>
        <w:ind w:right="-1" w:firstLine="709"/>
        <w:jc w:val="both"/>
      </w:pPr>
      <w:r w:rsidRPr="00E66D09">
        <w:t>G</w:t>
      </w:r>
      <w:r w:rsidR="00804315">
        <w:t>********</w:t>
      </w:r>
      <w:r w:rsidRPr="00E66D09">
        <w:t xml:space="preserve"> San. ve Tic. Ltd. Şti. tarafından söz konusu ada/parsellerin kullanımının LPG İstasyonu olarak belirlendiği 1/5000 ölçekli nazım imar planı değişikliğinin onaylanması için Başkanlığımıza sunulduğu, ancak söz konusu parsellerin ön cephesinin Ağaçlandırılacak Alan kullanımında kaldığı, her iki yan ve arka cephesinde i</w:t>
      </w:r>
      <w:r>
        <w:t xml:space="preserve">se komşu parsellerin bulunduğu, LPG </w:t>
      </w:r>
      <w:r w:rsidRPr="00E66D09">
        <w:t>İstasyonu</w:t>
      </w:r>
      <w:r>
        <w:t xml:space="preserve"> </w:t>
      </w:r>
      <w:r w:rsidRPr="00E66D09">
        <w:t>yapılması düşünülen parsellerin servis alacağı yol bulunmadığı, alanda 43325 ve 43326 sayılı adaların kuzeyindeki parsellerin bazılarında yapıların bulunduğu ve faaliyetlerini sürdürdükleri, söz konusu parsellerin ulaşım ve hizmet servisini; imar planlarında yer almayan ama arazide var olan servis yolundan aldıkları, ancak Mehmet Akif Ersoy Caddesine paralel olan bu yolun imar planlarında yer almamasından ve ileride söz konusu ada/parsel maliklerinin imar tadilatı yapma, ruhsat yenileme, çap alma vs. gibi durumlarda, parsellerin yoldan cephe alamamasından dolayı sıkıntı yaşayacaklarından ve imar haklarını kullanamayacaklarından, oluşabilecek mağduriyetlere mahal vermemek açısından; 43325 ve 43326 sayılı adaların kuzey tarafındaki parsellerin hemen bitişiğinde Mehmet Akif Ersoy Caddesine paralel, ağaçlandırılacak alan kullanımından oluşturulacak şekilde 10 metrelik bir servis yolunun planlara işlenebileceği, ayrıca kamulaştırma külfetinden kurtulmak için 43325 ada 16 sayılı ve 43326 ada 29 sayılı parsellerdeki Ağaçlandırılacak Alan kullanımının Ticari Rekreasyon Alanı kullanımına dönüştürülmesi düşünülerek; G</w:t>
      </w:r>
      <w:r w:rsidR="00804315">
        <w:t>********</w:t>
      </w:r>
      <w:r>
        <w:t xml:space="preserve"> San. ve Tic. Ltd. Şti.’y</w:t>
      </w:r>
      <w:r w:rsidRPr="00E66D09">
        <w:t>e ait parsellerin kullanımının Lpg Otogaz Dolum İstasyonu olarak belirlenmesi ve 43325 ve 43326 sayılı adaların yol probleminin çözümüne ilişkin 1/5000 ölçekli nazım imar planı değişikliğinin Belediye Meclisimizin 11.03.2014 gün ve 408 sayılı Kararı ile onaylandığı,</w:t>
      </w:r>
    </w:p>
    <w:p w:rsidR="001759EE" w:rsidRDefault="001759EE" w:rsidP="001759EE">
      <w:pPr>
        <w:tabs>
          <w:tab w:val="left" w:pos="0"/>
        </w:tabs>
        <w:ind w:right="-1"/>
        <w:jc w:val="both"/>
      </w:pPr>
    </w:p>
    <w:p w:rsidR="001759EE" w:rsidRDefault="001759EE" w:rsidP="001759EE">
      <w:pPr>
        <w:tabs>
          <w:tab w:val="left" w:pos="0"/>
        </w:tabs>
        <w:ind w:right="-1" w:firstLine="709"/>
        <w:jc w:val="both"/>
      </w:pPr>
      <w:r w:rsidRPr="00E66D09">
        <w:t>1/1000 ölçekli uygulama imar planı değişikliğinin ise 5216 sayılı Büyükşehir Belediye Kanununun 7/b maddesi gereğince Belediye Meclisimizin 10.09.2015 gün ve 1807 sayılı kararı ile onaylandığı,</w:t>
      </w:r>
    </w:p>
    <w:p w:rsidR="001759EE" w:rsidRDefault="001759EE" w:rsidP="001759EE">
      <w:pPr>
        <w:tabs>
          <w:tab w:val="left" w:pos="0"/>
        </w:tabs>
        <w:ind w:right="-1" w:firstLine="709"/>
        <w:jc w:val="both"/>
      </w:pPr>
    </w:p>
    <w:p w:rsidR="001759EE" w:rsidRDefault="001759EE" w:rsidP="001759EE">
      <w:pPr>
        <w:tabs>
          <w:tab w:val="left" w:pos="0"/>
        </w:tabs>
        <w:ind w:right="-1" w:firstLine="709"/>
        <w:jc w:val="both"/>
      </w:pPr>
      <w:r w:rsidRPr="00E66D09">
        <w:t>Yine G</w:t>
      </w:r>
      <w:r w:rsidR="00804315">
        <w:t>**</w:t>
      </w:r>
      <w:r w:rsidRPr="00E66D09">
        <w:t xml:space="preserve"> O</w:t>
      </w:r>
      <w:r w:rsidR="00804315">
        <w:t>**</w:t>
      </w:r>
      <w:r w:rsidRPr="00E66D09">
        <w:t xml:space="preserve"> G</w:t>
      </w:r>
      <w:r w:rsidR="00804315">
        <w:t>**</w:t>
      </w:r>
      <w:r w:rsidRPr="00E66D09">
        <w:t xml:space="preserve"> San. Tic.Ltd. Şti.’</w:t>
      </w:r>
      <w:r>
        <w:t>y</w:t>
      </w:r>
      <w:r w:rsidRPr="00E66D09">
        <w:t>e ait 27.07.2018, 25.10.2018 ve 22.09.2020 tarihli dilekçeler ile, Yenimahalle Macun Mahallesi 43325/4,5,6,7 sayılı ada/parsellerde ruhsatlı ve lisanslı olarak yürüttükleri LPG Otogaz İkmal İstasyonu faaliyetine Akaryakıt ilave talebine ilişkin 1/5000 ölçekli nazım imar planı değişikliğinin onaylanmasının talep edildiği, ancak sıras</w:t>
      </w:r>
      <w:r>
        <w:t xml:space="preserve">ıyla Belediye Meclisimizin </w:t>
      </w:r>
      <w:r w:rsidRPr="004E39DC">
        <w:rPr>
          <w:u w:val="single"/>
        </w:rPr>
        <w:t>14.09.2018 gün ve 1584</w:t>
      </w:r>
      <w:r w:rsidRPr="00E66D09">
        <w:t xml:space="preserve"> sayılı, </w:t>
      </w:r>
      <w:r w:rsidRPr="004E39DC">
        <w:rPr>
          <w:u w:val="single"/>
        </w:rPr>
        <w:t>13.02.2019 gün ve 181</w:t>
      </w:r>
      <w:r w:rsidRPr="00E66D09">
        <w:t xml:space="preserve"> sayılı ve </w:t>
      </w:r>
      <w:r w:rsidRPr="004E39DC">
        <w:rPr>
          <w:u w:val="single"/>
        </w:rPr>
        <w:t>12.01.2021 gün ve 70</w:t>
      </w:r>
      <w:r w:rsidRPr="00E66D09">
        <w:t xml:space="preserve"> sayılı Kararları ile nazım imar planı değişikliği teklifinin reddedildiği,</w:t>
      </w:r>
    </w:p>
    <w:p w:rsidR="001759EE" w:rsidRDefault="001759EE" w:rsidP="001759EE">
      <w:pPr>
        <w:tabs>
          <w:tab w:val="left" w:pos="0"/>
        </w:tabs>
        <w:ind w:right="-1" w:firstLine="709"/>
        <w:jc w:val="both"/>
      </w:pPr>
    </w:p>
    <w:p w:rsidR="001759EE" w:rsidRDefault="001759EE" w:rsidP="001759EE">
      <w:pPr>
        <w:tabs>
          <w:tab w:val="left" w:pos="0"/>
        </w:tabs>
        <w:ind w:right="-1" w:firstLine="709"/>
        <w:jc w:val="both"/>
      </w:pPr>
      <w:r w:rsidRPr="00E66D09">
        <w:t>G</w:t>
      </w:r>
      <w:r w:rsidR="00804315">
        <w:t>**</w:t>
      </w:r>
      <w:r w:rsidRPr="00E66D09">
        <w:t xml:space="preserve"> O</w:t>
      </w:r>
      <w:r w:rsidR="00804315">
        <w:t>**</w:t>
      </w:r>
      <w:r w:rsidRPr="00E66D09">
        <w:t xml:space="preserve"> G</w:t>
      </w:r>
      <w:r w:rsidR="00804315">
        <w:t>**</w:t>
      </w:r>
      <w:r w:rsidRPr="00E66D09">
        <w:t xml:space="preserve"> Ltd.</w:t>
      </w:r>
      <w:r>
        <w:t xml:space="preserve"> </w:t>
      </w:r>
      <w:r w:rsidRPr="00E66D09">
        <w:t>Şti. tarafından Belediyemiz aleyhine, Belediye Meclisimizin 12.01.2021 gün ve 70 sayılı Kararının iptali istemiyle açılan davada Ankara 14. İdare Mahkemesinin 13.04.2021 gün ve E:2021/348 sayılı yürütmeyi durdurma kararı verdiği, bu esnada, G</w:t>
      </w:r>
      <w:r w:rsidR="00804315">
        <w:t>**</w:t>
      </w:r>
      <w:r w:rsidRPr="00E66D09">
        <w:t xml:space="preserve"> O</w:t>
      </w:r>
      <w:r w:rsidR="00804315">
        <w:t>**</w:t>
      </w:r>
      <w:r w:rsidRPr="00E66D09">
        <w:t xml:space="preserve"> G</w:t>
      </w:r>
      <w:r w:rsidR="00804315">
        <w:t>**</w:t>
      </w:r>
      <w:r w:rsidRPr="00E66D09">
        <w:t xml:space="preserve"> Ltd.Şti.’nin avukatı M. S</w:t>
      </w:r>
      <w:r w:rsidR="00804315">
        <w:t>****</w:t>
      </w:r>
      <w:r w:rsidRPr="00E66D09">
        <w:t xml:space="preserve"> A</w:t>
      </w:r>
      <w:r w:rsidR="00804315">
        <w:t>************</w:t>
      </w:r>
      <w:r w:rsidRPr="00E66D09">
        <w:t xml:space="preserve">’na ait 09.07.2021 ve 29.07.2021 tarihli dilekçeler ile, 2577 Sayılı İdari Yargılama Usulü Kanunu’nun 28. maddesi uyarınca </w:t>
      </w:r>
      <w:r w:rsidRPr="004E39DC">
        <w:rPr>
          <w:u w:val="single"/>
        </w:rPr>
        <w:t>Ankara 14. İdare Mahkemesinin 13.04.2021 gün ve E:2021/348 sayılı yürütmeyi durdurma kararının gereğinin yerine getirilmesi</w:t>
      </w:r>
      <w:r w:rsidRPr="00E66D09">
        <w:t xml:space="preserve"> ve Yenimahalle Macun Mahallesi 43325/4,5,6,7 sayılı ada/parsellerde (yenisi 43325/21) LPG Otogaz İkmal İstasyonu faaliyetine Akaryakıt ilavesine ilişkin 1/5000 ölçekli nazım imar planı değişikliğinin onaylanmasının talep edildiği, konuyla ilgili Belediye Meclisimizin 10.09.2021 gün ve 1841 sayılı “...Yenimahalle İlçesi Macun Mahallesi 43325/21 (eski 4, 5, 6, 7) ada/parsellerde 1/5000 ölçekli nazım imar planı değişikliğinin, yargı süreci tamamlandıktan sonra değerlendirilmek üzere İmar ve Şehircilik Dairesi Başkanlığına iadesine...” kararı alındığı,</w:t>
      </w:r>
    </w:p>
    <w:p w:rsidR="001759EE" w:rsidRDefault="001759EE" w:rsidP="001759EE">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B31F8" w:rsidRPr="002D00A5" w:rsidTr="00740AC5">
        <w:trPr>
          <w:trHeight w:val="1008"/>
        </w:trPr>
        <w:tc>
          <w:tcPr>
            <w:tcW w:w="3510" w:type="dxa"/>
          </w:tcPr>
          <w:p w:rsidR="00EB31F8" w:rsidRPr="002D00A5" w:rsidRDefault="00EB31F8" w:rsidP="00740AC5">
            <w:pPr>
              <w:ind w:right="-1"/>
              <w:jc w:val="center"/>
            </w:pPr>
            <w:r w:rsidRPr="002D00A5">
              <w:lastRenderedPageBreak/>
              <w:t>T.C.</w:t>
            </w:r>
          </w:p>
          <w:p w:rsidR="00EB31F8" w:rsidRPr="002D00A5" w:rsidRDefault="00EB31F8" w:rsidP="00740AC5">
            <w:pPr>
              <w:ind w:right="-1"/>
              <w:jc w:val="center"/>
            </w:pPr>
            <w:r w:rsidRPr="002D00A5">
              <w:t>ANKARA BÜYÜKŞEHİR</w:t>
            </w:r>
          </w:p>
          <w:p w:rsidR="00EB31F8" w:rsidRPr="002D00A5" w:rsidRDefault="00EB31F8" w:rsidP="00740AC5">
            <w:pPr>
              <w:ind w:right="-1"/>
              <w:jc w:val="center"/>
            </w:pPr>
            <w:r w:rsidRPr="002D00A5">
              <w:t>BELEDİYE MECLİSİ</w:t>
            </w:r>
          </w:p>
        </w:tc>
      </w:tr>
    </w:tbl>
    <w:p w:rsidR="00EB31F8" w:rsidRDefault="00EB31F8" w:rsidP="00EB31F8">
      <w:pPr>
        <w:tabs>
          <w:tab w:val="left" w:pos="1935"/>
          <w:tab w:val="left" w:pos="9356"/>
        </w:tabs>
        <w:ind w:right="-1"/>
        <w:jc w:val="both"/>
      </w:pPr>
    </w:p>
    <w:p w:rsidR="00EB31F8" w:rsidRDefault="00EB31F8" w:rsidP="00EB31F8">
      <w:pPr>
        <w:ind w:right="-1"/>
        <w:jc w:val="both"/>
      </w:pPr>
      <w:r>
        <w:t>Karar No: 1512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1759EE" w:rsidRDefault="001759EE" w:rsidP="001759EE">
      <w:pPr>
        <w:tabs>
          <w:tab w:val="left" w:pos="0"/>
        </w:tabs>
        <w:ind w:right="-1"/>
        <w:jc w:val="center"/>
      </w:pPr>
    </w:p>
    <w:p w:rsidR="001759EE" w:rsidRDefault="001759EE" w:rsidP="001759EE">
      <w:pPr>
        <w:tabs>
          <w:tab w:val="left" w:pos="0"/>
        </w:tabs>
        <w:ind w:right="-1"/>
        <w:jc w:val="center"/>
      </w:pPr>
      <w:r>
        <w:t>-3-</w:t>
      </w:r>
    </w:p>
    <w:p w:rsidR="001759EE" w:rsidRDefault="001759EE" w:rsidP="001759EE">
      <w:pPr>
        <w:tabs>
          <w:tab w:val="left" w:pos="0"/>
        </w:tabs>
        <w:ind w:right="-1"/>
        <w:jc w:val="center"/>
      </w:pPr>
    </w:p>
    <w:p w:rsidR="001759EE" w:rsidRDefault="001759EE" w:rsidP="001759EE">
      <w:pPr>
        <w:tabs>
          <w:tab w:val="left" w:pos="0"/>
        </w:tabs>
        <w:ind w:right="-1"/>
        <w:jc w:val="center"/>
      </w:pPr>
    </w:p>
    <w:p w:rsidR="001759EE" w:rsidRDefault="001759EE" w:rsidP="001759EE">
      <w:pPr>
        <w:tabs>
          <w:tab w:val="left" w:pos="0"/>
        </w:tabs>
        <w:ind w:right="-1"/>
        <w:jc w:val="both"/>
      </w:pPr>
    </w:p>
    <w:p w:rsidR="001759EE" w:rsidRDefault="001759EE" w:rsidP="001759EE">
      <w:pPr>
        <w:tabs>
          <w:tab w:val="left" w:pos="0"/>
        </w:tabs>
        <w:ind w:right="-1" w:firstLine="709"/>
        <w:jc w:val="both"/>
      </w:pPr>
      <w:r w:rsidRPr="00E66D09">
        <w:t>Söz konusu Meclis kararımızın iptali istemiyle G</w:t>
      </w:r>
      <w:r w:rsidR="00804315">
        <w:t>**</w:t>
      </w:r>
      <w:r w:rsidRPr="00E66D09">
        <w:t xml:space="preserve"> O</w:t>
      </w:r>
      <w:r w:rsidR="00804315">
        <w:t>**</w:t>
      </w:r>
      <w:r w:rsidRPr="00E66D09">
        <w:t xml:space="preserve"> G</w:t>
      </w:r>
      <w:r w:rsidR="00804315">
        <w:t>**</w:t>
      </w:r>
      <w:r w:rsidRPr="00E66D09">
        <w:t xml:space="preserve"> Ltd.Şti. tarafından açılan dava Ankara 14. İdare Mahkemesinde E:2021/2270 sayılı dosya ile görülmekte iken; yine G</w:t>
      </w:r>
      <w:r w:rsidR="00804315">
        <w:t>**</w:t>
      </w:r>
      <w:r w:rsidRPr="00E66D09">
        <w:t xml:space="preserve"> O</w:t>
      </w:r>
      <w:r w:rsidR="00804315">
        <w:t>**</w:t>
      </w:r>
      <w:r w:rsidRPr="00E66D09">
        <w:t xml:space="preserve"> G</w:t>
      </w:r>
      <w:r w:rsidR="00804315">
        <w:t>**</w:t>
      </w:r>
      <w:r w:rsidRPr="00E66D09">
        <w:t xml:space="preserve"> Ltd.Şti. tarafından Belediyemiz aleyhine Belediye Meclisimizin 12.01.2021 gün ve 70 sayılı kararının iptali istemiyle açılan davada Ankara 14. İdare Mahkemesinin 29.11.2021 gün ve E:2021/348, K:2021/2096 sayılı iptal kararı verdiği,</w:t>
      </w:r>
    </w:p>
    <w:p w:rsidR="001759EE" w:rsidRDefault="001759EE" w:rsidP="001759EE">
      <w:pPr>
        <w:tabs>
          <w:tab w:val="left" w:pos="0"/>
        </w:tabs>
        <w:ind w:right="-1"/>
        <w:jc w:val="both"/>
      </w:pPr>
    </w:p>
    <w:p w:rsidR="001759EE" w:rsidRDefault="001759EE" w:rsidP="001759EE">
      <w:pPr>
        <w:tabs>
          <w:tab w:val="left" w:pos="0"/>
        </w:tabs>
        <w:ind w:right="-1" w:firstLine="709"/>
        <w:jc w:val="both"/>
      </w:pPr>
      <w:r w:rsidRPr="00E66D09">
        <w:t>G</w:t>
      </w:r>
      <w:r w:rsidR="00804315">
        <w:t>**</w:t>
      </w:r>
      <w:r w:rsidRPr="00E66D09">
        <w:t xml:space="preserve"> O</w:t>
      </w:r>
      <w:r w:rsidR="00804315">
        <w:t>**</w:t>
      </w:r>
      <w:r w:rsidRPr="00E66D09">
        <w:t xml:space="preserve"> G</w:t>
      </w:r>
      <w:r w:rsidR="00804315">
        <w:t>**</w:t>
      </w:r>
      <w:r w:rsidRPr="00E66D09">
        <w:t xml:space="preserve"> Ltd.Şti.’nin avukatı M. S</w:t>
      </w:r>
      <w:r w:rsidR="00804315">
        <w:t>****</w:t>
      </w:r>
      <w:r w:rsidRPr="00E66D09">
        <w:t xml:space="preserve"> A</w:t>
      </w:r>
      <w:r w:rsidR="00804315">
        <w:t>************</w:t>
      </w:r>
      <w:r w:rsidRPr="00E66D09">
        <w:t xml:space="preserve">’na ait 09.12.2021 tarihli dilekçe ile, 2577 Sayılı İdari Yargılama Usulü Kanunu’nun 28. maddesi uyarınca Ankara 14. İdare Mahkemesinin 29.11.2021 gün ve E:2021/348, K:2021/2096 sayılı iptal kararının gereğinin yerine getirilmesi ve Yenimahalle Macun Mahallesi 43325/4,5,6,7 sayılı ada/parsellerde (yenisi 43325/21) LPG Otogaz İkmal İstasyonu faaliyetine Akaryakıt ilavesine ilişkin 1/5000 ölçekli nazım imar planı değişikliğinin onaylanmasının talep edildiği, konuyla ilgili Belediye Meclisimizin </w:t>
      </w:r>
      <w:r w:rsidRPr="004E39DC">
        <w:rPr>
          <w:u w:val="single"/>
        </w:rPr>
        <w:t>09.02.2022 gün ve 285</w:t>
      </w:r>
      <w:r w:rsidRPr="00E66D09">
        <w:t xml:space="preserve"> sayılı “...Yenimahalle İlçesi Macun Mahallesi 43325/21 (eski 4, 5, 6, 7) ada/parsellerde 1/5000 ölçekli nazım imar planı değişikliğinin, yargı süreci tamamlandıktan sonra değerlendirilmek üzere İmar ve Şehircilik Dairesi Başkanlığına iadesine...” kararının alındığı,</w:t>
      </w:r>
    </w:p>
    <w:p w:rsidR="001759EE" w:rsidRDefault="001759EE" w:rsidP="001759EE">
      <w:pPr>
        <w:tabs>
          <w:tab w:val="left" w:pos="0"/>
        </w:tabs>
        <w:ind w:right="-1" w:firstLine="709"/>
        <w:jc w:val="both"/>
      </w:pPr>
    </w:p>
    <w:p w:rsidR="001759EE" w:rsidRDefault="001759EE" w:rsidP="001759EE">
      <w:pPr>
        <w:tabs>
          <w:tab w:val="left" w:pos="0"/>
        </w:tabs>
        <w:ind w:right="-1" w:firstLine="709"/>
        <w:jc w:val="both"/>
      </w:pPr>
      <w:r w:rsidRPr="00E66D09">
        <w:t>Daha sonra G</w:t>
      </w:r>
      <w:r w:rsidR="00804315">
        <w:t>**</w:t>
      </w:r>
      <w:r w:rsidRPr="00E66D09">
        <w:t xml:space="preserve"> O</w:t>
      </w:r>
      <w:r w:rsidR="00804315">
        <w:t>**</w:t>
      </w:r>
      <w:r w:rsidRPr="00E66D09">
        <w:t xml:space="preserve"> G</w:t>
      </w:r>
      <w:r w:rsidR="00804315">
        <w:t>**</w:t>
      </w:r>
      <w:r w:rsidRPr="00E66D09">
        <w:t xml:space="preserve"> Ltd.Şti.’nin avukatı M. S</w:t>
      </w:r>
      <w:r w:rsidR="00804315">
        <w:t>****</w:t>
      </w:r>
      <w:r w:rsidRPr="00E66D09">
        <w:t xml:space="preserve"> A</w:t>
      </w:r>
      <w:r w:rsidR="00804315">
        <w:t>************</w:t>
      </w:r>
      <w:r w:rsidRPr="00E66D09">
        <w:t xml:space="preserve">’na ait 06.10.2022, 18.10.2022, 28.09.2022, 28.09.2022 tarihli dilekçeler ile, 2577 Sayılı İdari Yargılama Usulü Kanunu’nun 28. maddesi uyarınca Ankara 14. İdare Mahkemesinin kararları ve Ankara Bölge İdare Mahkemesi 5. İdari Dava Dairesinin yapılan itirazların reddine dair kararlarının gereğinin yerine getirilmesi ve Başkanlığımıza sunmuş oldukları ve dosyada mevcut plan değişikliği teklifi doğrultusunda; Yenimahalle Macun Mahallesi 43325/4,5,6,7 sayılı ada/parsellerde (yenisi 43325/21) ruhsatlı ve lisanslı olarak yürütülen LPG Otogaz İkmal İstasyonu faaliyetine Akaryakıt ilavesine ilişkin 1/5000 ölçekli nazım imar planı değişikliğinin onaylanmasının talep edildiği, ancak Belediye Meclisimizin </w:t>
      </w:r>
      <w:r w:rsidRPr="004E39DC">
        <w:rPr>
          <w:u w:val="single"/>
        </w:rPr>
        <w:t>13.12.2022 gün ve 2309</w:t>
      </w:r>
      <w:r w:rsidRPr="00E66D09">
        <w:t xml:space="preserve"> sayılı “...yapılan teklifin İmar ve Şehircilik Dairesi Başkanlığına iadesine...” kararının alındığı,</w:t>
      </w:r>
    </w:p>
    <w:p w:rsidR="001759EE" w:rsidRDefault="001759EE" w:rsidP="001759EE">
      <w:pPr>
        <w:tabs>
          <w:tab w:val="left" w:pos="0"/>
        </w:tabs>
        <w:ind w:right="-1" w:firstLine="709"/>
        <w:jc w:val="both"/>
      </w:pPr>
    </w:p>
    <w:p w:rsidR="001759EE" w:rsidRDefault="001759EE" w:rsidP="001759EE">
      <w:pPr>
        <w:tabs>
          <w:tab w:val="left" w:pos="0"/>
        </w:tabs>
        <w:ind w:right="-1" w:firstLine="709"/>
        <w:jc w:val="both"/>
      </w:pPr>
      <w:r w:rsidRPr="00E66D09">
        <w:t>Ancak bu esnada, G</w:t>
      </w:r>
      <w:r w:rsidR="00804315">
        <w:t>**</w:t>
      </w:r>
      <w:r w:rsidRPr="00E66D09">
        <w:t xml:space="preserve"> O</w:t>
      </w:r>
      <w:r w:rsidR="00804315">
        <w:t>**</w:t>
      </w:r>
      <w:r w:rsidRPr="00E66D09">
        <w:t xml:space="preserve"> G</w:t>
      </w:r>
      <w:r w:rsidR="00804315">
        <w:t>**</w:t>
      </w:r>
      <w:r w:rsidRPr="00E66D09">
        <w:t xml:space="preserve"> Ltd.Şti.’nin avukatı M. S</w:t>
      </w:r>
      <w:r w:rsidR="00804315">
        <w:t>****</w:t>
      </w:r>
      <w:r w:rsidRPr="00E66D09">
        <w:t xml:space="preserve"> A</w:t>
      </w:r>
      <w:r w:rsidR="00804315">
        <w:t>************</w:t>
      </w:r>
      <w:r w:rsidRPr="00E66D09">
        <w:t>’na ait 31.03.2023 tarihli dilekçeler ile, 2577 Sayılı İdari Yargılama Usulü Kanunu’nun 28. maddesi uyarınca Danıştay 6. Dairesinin 06.03.2023 gün ve E:2022/7221, K:2023/2280 sayılı ve Danıştay 6. Dairesinin 06.03.2023 gün ve E:2022/8398, K:2023/2281 sayılı onama kararlarının gereğinin yerine getirilmesi ve Başkanlığımıza sunmuş oldukları ve dosyada mevcut plan değişikliği teklifi doğrultusunda; Yenimahalle Macun Mahallesi 43325/4,5,6,7 sayılı ada/parsellerde (yenisi 43325/21) ruhsatlı ve lisanslı olarak yürütülen LPG Otogaz İkmal İstasyonu faaliyetine Akaryakıt ilavesine ilişkin 1/5000 ölçekli nazım imar planı değişikliğinin onaylanmasının talep edildiği,</w:t>
      </w:r>
    </w:p>
    <w:p w:rsidR="001759EE" w:rsidRDefault="001759EE" w:rsidP="001759EE">
      <w:pPr>
        <w:tabs>
          <w:tab w:val="left" w:pos="0"/>
        </w:tabs>
        <w:ind w:right="-1" w:firstLine="709"/>
        <w:jc w:val="both"/>
      </w:pPr>
    </w:p>
    <w:p w:rsidR="001759EE" w:rsidRDefault="001759EE" w:rsidP="001759EE">
      <w:pPr>
        <w:tabs>
          <w:tab w:val="left" w:pos="0"/>
        </w:tabs>
        <w:ind w:right="-1" w:firstLine="709"/>
        <w:jc w:val="both"/>
      </w:pPr>
    </w:p>
    <w:p w:rsidR="001759EE" w:rsidRDefault="001759EE" w:rsidP="001759EE">
      <w:pPr>
        <w:tabs>
          <w:tab w:val="left" w:pos="0"/>
        </w:tabs>
        <w:ind w:right="-1" w:firstLine="709"/>
        <w:jc w:val="both"/>
      </w:pPr>
    </w:p>
    <w:p w:rsidR="001759EE" w:rsidRDefault="001759EE" w:rsidP="001759EE">
      <w:pPr>
        <w:tabs>
          <w:tab w:val="left" w:pos="0"/>
        </w:tabs>
        <w:ind w:right="-1" w:firstLine="709"/>
        <w:jc w:val="both"/>
      </w:pPr>
    </w:p>
    <w:p w:rsidR="001759EE" w:rsidRDefault="001759EE" w:rsidP="001759EE">
      <w:pPr>
        <w:tabs>
          <w:tab w:val="left" w:pos="0"/>
        </w:tabs>
        <w:ind w:right="-1" w:firstLine="709"/>
        <w:jc w:val="both"/>
      </w:pPr>
    </w:p>
    <w:p w:rsidR="001759EE" w:rsidRDefault="001759EE" w:rsidP="001759EE">
      <w:pPr>
        <w:tabs>
          <w:tab w:val="left" w:pos="0"/>
        </w:tabs>
        <w:ind w:right="-1" w:firstLine="709"/>
        <w:jc w:val="both"/>
      </w:pPr>
    </w:p>
    <w:p w:rsidR="001759EE" w:rsidRDefault="001759EE" w:rsidP="001759EE">
      <w:pPr>
        <w:tabs>
          <w:tab w:val="left" w:pos="0"/>
        </w:tabs>
        <w:ind w:right="-1" w:firstLine="709"/>
        <w:jc w:val="both"/>
      </w:pPr>
    </w:p>
    <w:p w:rsidR="001759EE" w:rsidRDefault="001759EE" w:rsidP="001759EE">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B31F8" w:rsidRPr="002D00A5" w:rsidTr="00740AC5">
        <w:trPr>
          <w:trHeight w:val="1008"/>
        </w:trPr>
        <w:tc>
          <w:tcPr>
            <w:tcW w:w="3510" w:type="dxa"/>
          </w:tcPr>
          <w:p w:rsidR="00EB31F8" w:rsidRPr="002D00A5" w:rsidRDefault="00EB31F8" w:rsidP="00740AC5">
            <w:pPr>
              <w:ind w:right="-1"/>
              <w:jc w:val="center"/>
            </w:pPr>
            <w:r w:rsidRPr="002D00A5">
              <w:lastRenderedPageBreak/>
              <w:t>T.C.</w:t>
            </w:r>
          </w:p>
          <w:p w:rsidR="00EB31F8" w:rsidRPr="002D00A5" w:rsidRDefault="00EB31F8" w:rsidP="00740AC5">
            <w:pPr>
              <w:ind w:right="-1"/>
              <w:jc w:val="center"/>
            </w:pPr>
            <w:r w:rsidRPr="002D00A5">
              <w:t>ANKARA BÜYÜKŞEHİR</w:t>
            </w:r>
          </w:p>
          <w:p w:rsidR="00EB31F8" w:rsidRPr="002D00A5" w:rsidRDefault="00EB31F8" w:rsidP="00740AC5">
            <w:pPr>
              <w:ind w:right="-1"/>
              <w:jc w:val="center"/>
            </w:pPr>
            <w:r w:rsidRPr="002D00A5">
              <w:t>BELEDİYE MECLİSİ</w:t>
            </w:r>
          </w:p>
        </w:tc>
      </w:tr>
    </w:tbl>
    <w:p w:rsidR="00EB31F8" w:rsidRDefault="00EB31F8" w:rsidP="00EB31F8">
      <w:pPr>
        <w:tabs>
          <w:tab w:val="left" w:pos="1935"/>
          <w:tab w:val="left" w:pos="9356"/>
        </w:tabs>
        <w:ind w:right="-1"/>
        <w:jc w:val="both"/>
      </w:pPr>
    </w:p>
    <w:p w:rsidR="00EB31F8" w:rsidRDefault="00EB31F8" w:rsidP="00EB31F8">
      <w:pPr>
        <w:ind w:right="-1"/>
        <w:jc w:val="both"/>
      </w:pPr>
      <w:r>
        <w:t>Karar No: 1512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1759EE" w:rsidRDefault="001759EE" w:rsidP="001759EE">
      <w:pPr>
        <w:tabs>
          <w:tab w:val="left" w:pos="0"/>
        </w:tabs>
        <w:ind w:right="-1"/>
        <w:jc w:val="center"/>
      </w:pPr>
    </w:p>
    <w:p w:rsidR="001759EE" w:rsidRDefault="001759EE" w:rsidP="001759EE">
      <w:pPr>
        <w:tabs>
          <w:tab w:val="left" w:pos="0"/>
        </w:tabs>
        <w:ind w:right="-1"/>
        <w:jc w:val="center"/>
      </w:pPr>
      <w:r>
        <w:t>-4-</w:t>
      </w:r>
    </w:p>
    <w:p w:rsidR="001759EE" w:rsidRDefault="001759EE" w:rsidP="001759EE">
      <w:pPr>
        <w:tabs>
          <w:tab w:val="left" w:pos="0"/>
        </w:tabs>
        <w:ind w:right="-1" w:firstLine="709"/>
        <w:jc w:val="both"/>
      </w:pPr>
    </w:p>
    <w:p w:rsidR="001759EE" w:rsidRDefault="001759EE" w:rsidP="001759EE">
      <w:pPr>
        <w:tabs>
          <w:tab w:val="left" w:pos="0"/>
        </w:tabs>
        <w:ind w:right="-1" w:firstLine="709"/>
        <w:jc w:val="both"/>
      </w:pPr>
    </w:p>
    <w:p w:rsidR="001759EE" w:rsidRDefault="001759EE" w:rsidP="001759EE">
      <w:pPr>
        <w:tabs>
          <w:tab w:val="left" w:pos="0"/>
        </w:tabs>
        <w:ind w:right="-1" w:firstLine="709"/>
        <w:jc w:val="both"/>
      </w:pPr>
      <w:r w:rsidRPr="00E66D09">
        <w:t xml:space="preserve">Bu esnada Yenimahalle Belediye Başkanlığı tarafından İdaremiz aleyhine Belediye Meclisimizin 10.09.2015 gün ve 1807 sayılı kararı ile onaylanan 1/1000 ölçekli uygulama imar planının iptali istemiyle açılan davada, Ankara 7. İdare Mahkemesinin 16.02.2017 gün ve E:2016/45, K:2017/588 sayılı davanın reddine kararı verdiği, Ankara Bölge İdare Mahkemesi 5. İdari Dava Dairesinin 22.03.2018 gün ve E:2017/3316, K:2018/402 sayılı istinaf ret kararının </w:t>
      </w:r>
      <w:r w:rsidRPr="004E39DC">
        <w:rPr>
          <w:u w:val="single"/>
        </w:rPr>
        <w:t xml:space="preserve">Danıştay 6. Dairesinin 14.02.2022 gün ve E:2018/5232, K:2022/1465 sayılı kararıyla kısmen bozulması kararı </w:t>
      </w:r>
      <w:r w:rsidRPr="00E66D09">
        <w:t xml:space="preserve">üzerine Ankara Bölge İdare Mahkemesi 5. İdari Dava Dairesince dava dosyasının yeniden incelendiği ve 13.10.2022 gün ve E:2022/877, K:2022/1676 sayılı; istinaf talebinin kısmen kabulü ile davanın reddi yolunda ilk derece Mahkemesince verilen kararın rekreasyon belirlemesine ilişkin kısmının kaldırılmasına, 2577 sayılı Yasanın 45/4 maddesi uyarınca esastan incelenen davada, </w:t>
      </w:r>
      <w:r w:rsidRPr="004E39DC">
        <w:rPr>
          <w:u w:val="single"/>
        </w:rPr>
        <w:t>dava konusu işlemin rekreasyon belirlemesi yönünden iptaline</w:t>
      </w:r>
      <w:r w:rsidRPr="00E66D09">
        <w:t xml:space="preserve"> kararı verildiği,</w:t>
      </w:r>
    </w:p>
    <w:p w:rsidR="001759EE" w:rsidRDefault="001759EE" w:rsidP="001759EE">
      <w:pPr>
        <w:tabs>
          <w:tab w:val="left" w:pos="0"/>
        </w:tabs>
        <w:ind w:right="-1" w:firstLine="709"/>
        <w:jc w:val="both"/>
      </w:pPr>
    </w:p>
    <w:p w:rsidR="001759EE" w:rsidRDefault="001759EE" w:rsidP="001759EE">
      <w:pPr>
        <w:tabs>
          <w:tab w:val="left" w:pos="0"/>
        </w:tabs>
        <w:ind w:right="-1" w:firstLine="709"/>
        <w:jc w:val="both"/>
      </w:pPr>
      <w:r w:rsidRPr="00E66D09">
        <w:t>Dolayısıyla söz konusu Mahkeme kararları sonucu; 43325 ada 4, 5, 6 ve 7 sayılı parsellerin, 20 metrelik taşıt yolu olan Mehmet Akif Ersoy Caddesine bağlantısını sağlayan Geçiş Yollarının, 10 metrelik servis yolunun ve Rekreasyon Alanlarının, 2008 onaylı imar planlarındaki hali olan Ağaçlandırılacak Alana dönüştürülmesi gerektiği, bu durumda da 43325 ada 4, 5, 6 ve 7 sayılı parsellerin yol bağlantısının iptal olacağı, taşıt yolu ile bağlantısı olmayan bir ada/parselde ise ne Akaryakıt İstasyonunun ne de LPG İstasyonunun yasal bir şekilde hizmet sunamayacağı,</w:t>
      </w:r>
    </w:p>
    <w:p w:rsidR="001759EE" w:rsidRDefault="001759EE" w:rsidP="001759EE">
      <w:pPr>
        <w:tabs>
          <w:tab w:val="left" w:pos="0"/>
        </w:tabs>
        <w:ind w:right="-1" w:firstLine="709"/>
        <w:jc w:val="both"/>
      </w:pPr>
    </w:p>
    <w:p w:rsidR="001759EE" w:rsidRDefault="001759EE" w:rsidP="001759EE">
      <w:pPr>
        <w:tabs>
          <w:tab w:val="left" w:pos="0"/>
        </w:tabs>
        <w:ind w:right="-1" w:firstLine="709"/>
        <w:jc w:val="both"/>
      </w:pPr>
      <w:r w:rsidRPr="00E66D09">
        <w:t>Hal böyle iken G</w:t>
      </w:r>
      <w:r w:rsidR="00804315">
        <w:t>**</w:t>
      </w:r>
      <w:r w:rsidRPr="00E66D09">
        <w:t xml:space="preserve"> O</w:t>
      </w:r>
      <w:r w:rsidR="00804315">
        <w:t>**</w:t>
      </w:r>
      <w:r w:rsidRPr="00E66D09">
        <w:t xml:space="preserve"> G</w:t>
      </w:r>
      <w:r w:rsidR="00804315">
        <w:t>**</w:t>
      </w:r>
      <w:r w:rsidRPr="00E66D09">
        <w:t xml:space="preserve"> Ltd.</w:t>
      </w:r>
      <w:r>
        <w:t xml:space="preserve"> </w:t>
      </w:r>
      <w:r w:rsidRPr="00E66D09">
        <w:t>Şti. tarafından 1/5000 ölçekli nazım imar planında LPG Dolum İstasyonu olarak işli alana Akaryakıt fonksiyonunun ilave edilmesi için yapılan başvuruyla ilgili Belediye Meclisimizin 11.07.2023 gün ve 935 sayılı kararında özetle “...Söz konusu istasyonun kuzeyinde yer alan 10 metre genişliğindeki yolun mülkiyet içeren tescilli parsel olduğu ve bu yolu da içeren Ankara Büyükşehir Belediye Meclisinin 10.09.2015 gün ve 1807 sayılı kararı ile onaylı 1/1000 ölçekli uygulama imar planının Danıştay 6. Dairesinin 14.02.2022 gün ve E:2018/5232, K:2022/1465 sayılı kararı ile iptal edildiği, parselin giriş/çıkışına ilişkin cephe aldığı yolun (eski rekreasyon alanı) plan kapsamında iptal olması nedeniyle bu sorun çözülmeden parsele ilişkin herhangi bir plan yapılmasının fiziken ve hukuken mümkün olmadığı...” denilmekle birlikte,</w:t>
      </w:r>
    </w:p>
    <w:p w:rsidR="001759EE" w:rsidRDefault="001759EE" w:rsidP="001759EE">
      <w:pPr>
        <w:tabs>
          <w:tab w:val="left" w:pos="0"/>
        </w:tabs>
        <w:ind w:right="-1" w:firstLine="709"/>
        <w:jc w:val="both"/>
      </w:pPr>
    </w:p>
    <w:p w:rsidR="001759EE" w:rsidRDefault="001759EE" w:rsidP="001759EE">
      <w:pPr>
        <w:tabs>
          <w:tab w:val="left" w:pos="0"/>
        </w:tabs>
        <w:ind w:right="-1" w:firstLine="709"/>
        <w:jc w:val="both"/>
      </w:pPr>
      <w:r w:rsidRPr="00E66D09">
        <w:t xml:space="preserve">Yine aynı meclis kararımızda; “...Söz konusu parselde lisanslı olarak LPG faaliyetlerine devam eden işletmenin güncel Mesafe Tahdit Belgesi ile, güncel Geçiş Yolu Ön İzin Belgesinin dosyasında bulunmadığı, dosyasında bulunan belgelerin yaklaşık 10 yıl öncesine ait olduğu ve mahkeme kararlarının dayanağında bu eski belgelere atıfta bulunulduğu, yeni sunulacak belgeler ile 1/1000 ölçekli uygulama imar planı iptalinin (yolu da kapsayan eski rekreasyon alanının) birlikte değerlendirilmesi gerektiği, hususları birlikte değerlendirildiğinde, </w:t>
      </w:r>
      <w:r w:rsidRPr="004E39DC">
        <w:rPr>
          <w:u w:val="single"/>
        </w:rPr>
        <w:t>Danıştay 6. Dairesinin 14.02.2022 gün ve E:2018/5232, K:2022/1465 sayılı Kararı ile iptal edilen 1/1000 ölçekli imar planı sorunu çözüldükten sonra</w:t>
      </w:r>
      <w:r w:rsidRPr="00E66D09">
        <w:t>, 3194 sayılı İmar Kanunu çerçevesinde yayımlanan Planlı Alanlar İmar Yönetmeliğine uygun olarak hazırlanacak tüm güncel izinlerle plan açıklama raporu, kentsel teknik altyapı etki değerlendirme raporu ve ihtiyaç analizi raporunun sunulmasından sonra mahkeme kararları doğrultusunda yapılabilecek işlemler ile ilgili karar verilebileceğinden teklifin İmar ve Şehircilik Daire Başkanlığına iadesine...” denildiği,</w:t>
      </w:r>
    </w:p>
    <w:p w:rsidR="001759EE" w:rsidRDefault="001759EE" w:rsidP="001759EE">
      <w:pPr>
        <w:tabs>
          <w:tab w:val="left" w:pos="0"/>
        </w:tabs>
        <w:ind w:right="-1" w:firstLine="709"/>
        <w:jc w:val="both"/>
      </w:pPr>
    </w:p>
    <w:p w:rsidR="001759EE" w:rsidRDefault="001759EE" w:rsidP="001759EE">
      <w:pPr>
        <w:tabs>
          <w:tab w:val="left" w:pos="0"/>
        </w:tabs>
        <w:ind w:right="-1" w:firstLine="709"/>
        <w:jc w:val="both"/>
      </w:pPr>
    </w:p>
    <w:p w:rsidR="001759EE" w:rsidRDefault="001759EE" w:rsidP="001759EE">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B31F8" w:rsidRPr="002D00A5" w:rsidTr="00740AC5">
        <w:trPr>
          <w:trHeight w:val="1008"/>
        </w:trPr>
        <w:tc>
          <w:tcPr>
            <w:tcW w:w="3510" w:type="dxa"/>
          </w:tcPr>
          <w:p w:rsidR="00EB31F8" w:rsidRPr="002D00A5" w:rsidRDefault="00EB31F8" w:rsidP="00740AC5">
            <w:pPr>
              <w:ind w:right="-1"/>
              <w:jc w:val="center"/>
            </w:pPr>
            <w:r w:rsidRPr="002D00A5">
              <w:lastRenderedPageBreak/>
              <w:t>T.C.</w:t>
            </w:r>
          </w:p>
          <w:p w:rsidR="00EB31F8" w:rsidRPr="002D00A5" w:rsidRDefault="00EB31F8" w:rsidP="00740AC5">
            <w:pPr>
              <w:ind w:right="-1"/>
              <w:jc w:val="center"/>
            </w:pPr>
            <w:r w:rsidRPr="002D00A5">
              <w:t>ANKARA BÜYÜKŞEHİR</w:t>
            </w:r>
          </w:p>
          <w:p w:rsidR="00EB31F8" w:rsidRPr="002D00A5" w:rsidRDefault="00EB31F8" w:rsidP="00740AC5">
            <w:pPr>
              <w:ind w:right="-1"/>
              <w:jc w:val="center"/>
            </w:pPr>
            <w:r w:rsidRPr="002D00A5">
              <w:t>BELEDİYE MECLİSİ</w:t>
            </w:r>
          </w:p>
        </w:tc>
      </w:tr>
    </w:tbl>
    <w:p w:rsidR="00EB31F8" w:rsidRDefault="00EB31F8" w:rsidP="00EB31F8">
      <w:pPr>
        <w:tabs>
          <w:tab w:val="left" w:pos="1935"/>
          <w:tab w:val="left" w:pos="9356"/>
        </w:tabs>
        <w:ind w:right="-1"/>
        <w:jc w:val="both"/>
      </w:pPr>
    </w:p>
    <w:p w:rsidR="00EB31F8" w:rsidRDefault="00EB31F8" w:rsidP="00EB31F8">
      <w:pPr>
        <w:ind w:right="-1"/>
        <w:jc w:val="both"/>
      </w:pPr>
      <w:r>
        <w:t>Karar No: 1512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1759EE" w:rsidRDefault="001759EE" w:rsidP="001759EE">
      <w:pPr>
        <w:tabs>
          <w:tab w:val="left" w:pos="0"/>
        </w:tabs>
        <w:ind w:right="-1"/>
        <w:jc w:val="center"/>
      </w:pPr>
      <w:r>
        <w:t>-5-</w:t>
      </w:r>
    </w:p>
    <w:p w:rsidR="001759EE" w:rsidRDefault="001759EE" w:rsidP="001759EE">
      <w:pPr>
        <w:tabs>
          <w:tab w:val="left" w:pos="0"/>
        </w:tabs>
        <w:ind w:right="-1" w:firstLine="709"/>
        <w:jc w:val="both"/>
      </w:pPr>
    </w:p>
    <w:p w:rsidR="001759EE" w:rsidRDefault="001759EE" w:rsidP="001759EE">
      <w:pPr>
        <w:tabs>
          <w:tab w:val="left" w:pos="0"/>
        </w:tabs>
        <w:ind w:right="-1" w:firstLine="709"/>
        <w:jc w:val="both"/>
      </w:pPr>
    </w:p>
    <w:p w:rsidR="001759EE" w:rsidRDefault="001759EE" w:rsidP="001759EE">
      <w:pPr>
        <w:tabs>
          <w:tab w:val="left" w:pos="0"/>
        </w:tabs>
        <w:ind w:right="-1" w:firstLine="709"/>
        <w:jc w:val="both"/>
      </w:pPr>
      <w:r w:rsidRPr="004E39DC">
        <w:rPr>
          <w:b/>
        </w:rPr>
        <w:t>G</w:t>
      </w:r>
      <w:r w:rsidR="00804315">
        <w:rPr>
          <w:b/>
        </w:rPr>
        <w:t>**</w:t>
      </w:r>
      <w:r w:rsidRPr="004E39DC">
        <w:rPr>
          <w:b/>
        </w:rPr>
        <w:t xml:space="preserve"> O</w:t>
      </w:r>
      <w:r w:rsidR="00804315">
        <w:rPr>
          <w:b/>
        </w:rPr>
        <w:t>**</w:t>
      </w:r>
      <w:r w:rsidRPr="004E39DC">
        <w:rPr>
          <w:b/>
        </w:rPr>
        <w:t xml:space="preserve"> G</w:t>
      </w:r>
      <w:r w:rsidR="00804315">
        <w:rPr>
          <w:b/>
        </w:rPr>
        <w:t>**</w:t>
      </w:r>
      <w:r w:rsidRPr="004E39DC">
        <w:rPr>
          <w:b/>
        </w:rPr>
        <w:t xml:space="preserve"> San. Tic. Ltd. Şti. sahibi M</w:t>
      </w:r>
      <w:r w:rsidR="00804315">
        <w:rPr>
          <w:b/>
        </w:rPr>
        <w:t>*******</w:t>
      </w:r>
      <w:r w:rsidRPr="004E39DC">
        <w:rPr>
          <w:b/>
        </w:rPr>
        <w:t xml:space="preserve"> A</w:t>
      </w:r>
      <w:r w:rsidR="00804315">
        <w:rPr>
          <w:b/>
        </w:rPr>
        <w:t>***</w:t>
      </w:r>
      <w:r w:rsidRPr="004E39DC">
        <w:rPr>
          <w:b/>
        </w:rPr>
        <w:t xml:space="preserve"> A</w:t>
      </w:r>
      <w:r w:rsidR="00804315">
        <w:rPr>
          <w:b/>
        </w:rPr>
        <w:t>************</w:t>
      </w:r>
      <w:r w:rsidRPr="004E39DC">
        <w:rPr>
          <w:b/>
        </w:rPr>
        <w:t>’na ait 29.07.2025 gün ve E.936447, 08.09.2025 gün ve E.961751 evrak kayıt numaralı dilekçeler ile;</w:t>
      </w:r>
      <w:r w:rsidRPr="00E66D09">
        <w:t xml:space="preserve"> büyüklüğü 2109 m² olan 43325 ada 21 sayılı parselin mülkiyeti G</w:t>
      </w:r>
      <w:r w:rsidR="00804315">
        <w:t>********</w:t>
      </w:r>
      <w:r w:rsidRPr="00E66D09">
        <w:t xml:space="preserve"> San. ve Tic. Ltd. Şti.’ ne ve şahsına ait iken ve 2008/2586 sayılı Ankara Büyükşehir Belediye Meclisi kararı ile onaylı imar planı kapsamında “Küçük Sanayi İşyerleri” kullanımında iken ve bu adreste 2004 yılından bu yana ruhsatlı 2006 yılından bu yana lisanslı olarak LPG Otogaz Bayilik faaliyeti yürütmekte iken; söz konusu parsellerin kullanımının LPG Otogaz Dolum İstasyonu olarak belirlenmesi için başvurusu üzerine 1/5000 ölçekli nazım imar planı değişikliğinin Ankara Büyükşehir Belediye Meclisinin 2014/408 sayılı kararı ile, 1/1000 ölçekli uygulama imar planı değişikliğinin ise Ankara Büyükşehir Belediye Meclisinin 2015/1807 sayılı kararı ile onaylandığı, Akaryakıt İstasyonlarına LPG satış izni verilmesi sonrası zaman içerisinde elde edilen gelirin giderleri karşılayamaz hale gelmesi üzerine LPG’nin yanında benzin ve türevlerinin de satışının yapılmasının zorunlu hale gelmesi, gerek mahalli lokasyonun gerekse üzerinde hizmet verdiği arsaların fiziki şartı uygun olduğundan, 1/5000 ölçekli nazım imar planında mevcut LPG Otogaz İşli alana Akaryakıt İstasyonu ilavesi talebi ile Ankara Büyükşehir Belediyesine defalarca başvuruda bulunduğu ancak plan teklifinin bir türlü onaylanmadığı; kar marjı düşük olan LPG Otogaz Dolum İstasyonu olarak kullanmak istemediğinden, 43325 ada 21 sayılı parselin; 2014 ve 2015 onaylı imar planlarından önceki, 2008 onaylı imar planlarındaki kullanımı olan “Küçük Sanayi İşyerleri” kullanımına dönüştürülmesinin talep edildiği,</w:t>
      </w:r>
    </w:p>
    <w:p w:rsidR="001759EE" w:rsidRDefault="001759EE" w:rsidP="001759EE">
      <w:pPr>
        <w:tabs>
          <w:tab w:val="left" w:pos="0"/>
        </w:tabs>
        <w:ind w:right="-1"/>
        <w:jc w:val="both"/>
      </w:pPr>
    </w:p>
    <w:p w:rsidR="001759EE" w:rsidRDefault="001759EE" w:rsidP="001759EE">
      <w:pPr>
        <w:tabs>
          <w:tab w:val="left" w:pos="0"/>
        </w:tabs>
        <w:ind w:right="-1" w:firstLine="709"/>
        <w:jc w:val="both"/>
      </w:pPr>
      <w:r w:rsidRPr="005B76EA">
        <w:rPr>
          <w:b/>
        </w:rPr>
        <w:t>Başkanlığımızca Yapılan Değerlendirmede,</w:t>
      </w:r>
      <w:r w:rsidRPr="00E66D09">
        <w:t xml:space="preserve"> G</w:t>
      </w:r>
      <w:r w:rsidR="00804315">
        <w:t>**</w:t>
      </w:r>
      <w:r w:rsidRPr="00E66D09">
        <w:t xml:space="preserve"> O</w:t>
      </w:r>
      <w:r w:rsidR="00804315">
        <w:t>**</w:t>
      </w:r>
      <w:r w:rsidRPr="00E66D09">
        <w:t xml:space="preserve"> G</w:t>
      </w:r>
      <w:r w:rsidR="00804315">
        <w:t>**</w:t>
      </w:r>
      <w:r w:rsidRPr="00E66D09">
        <w:t xml:space="preserve"> San. Tic.Ltd. Şti. sahibi M</w:t>
      </w:r>
      <w:r w:rsidR="00804315">
        <w:t>*******</w:t>
      </w:r>
      <w:r w:rsidRPr="00E66D09">
        <w:t xml:space="preserve"> A</w:t>
      </w:r>
      <w:r w:rsidR="00804315">
        <w:t>***</w:t>
      </w:r>
      <w:r w:rsidRPr="00E66D09">
        <w:t xml:space="preserve"> A</w:t>
      </w:r>
      <w:r w:rsidR="00804315">
        <w:t>************</w:t>
      </w:r>
      <w:r w:rsidRPr="00E66D09">
        <w:t>’na ait 29.07.2025 gün ve E.936447, 08.09.2025 gün ve E.961751 evrak kayıt numaralı dilekçeler ile; kar marjı düşük olan LPG Otogaz Dolum İstasyonu olarak kullanmak istemediğimden, 43325 ada 21 sayılı parselin; 2014 ve 2015 onaylı imar planlarından önceki 2008 onaylı imar planlarındaki kullanımı olan “Küçük Sanayi İşyerleri” kullanımına dönüştürülmesinin talep edildiği, söz konusu talebin herhangi bir değer artışına neden olmadığı ancak talep dilekçesi ekinde de imar planı değişikliği sunulmadığı, idaremiz veznesine plan inceleme ücreti yatırılmadığ</w:t>
      </w:r>
      <w:r>
        <w:t>ı görüş ve sonucuna varıldığı,</w:t>
      </w:r>
    </w:p>
    <w:p w:rsidR="001759EE" w:rsidRDefault="001759EE" w:rsidP="001759EE">
      <w:pPr>
        <w:tabs>
          <w:tab w:val="left" w:pos="0"/>
        </w:tabs>
        <w:ind w:right="-1" w:firstLine="709"/>
        <w:jc w:val="both"/>
      </w:pPr>
    </w:p>
    <w:p w:rsidR="001B4473" w:rsidRDefault="001759EE" w:rsidP="001759EE">
      <w:pPr>
        <w:tabs>
          <w:tab w:val="left" w:pos="0"/>
        </w:tabs>
        <w:ind w:right="-1" w:firstLine="709"/>
        <w:jc w:val="both"/>
      </w:pPr>
      <w:r>
        <w:t xml:space="preserve">Hususları tespit edilmiş olup; </w:t>
      </w:r>
      <w:r w:rsidRPr="00E66D09">
        <w:t>G</w:t>
      </w:r>
      <w:r w:rsidR="00804315">
        <w:t>**</w:t>
      </w:r>
      <w:r w:rsidRPr="00E66D09">
        <w:t xml:space="preserve"> O</w:t>
      </w:r>
      <w:r w:rsidR="00804315">
        <w:t>**</w:t>
      </w:r>
      <w:r w:rsidRPr="00E66D09">
        <w:t xml:space="preserve"> G</w:t>
      </w:r>
      <w:r w:rsidR="00804315">
        <w:t>**</w:t>
      </w:r>
      <w:r w:rsidRPr="00E66D09">
        <w:t xml:space="preserve"> San. Tic.</w:t>
      </w:r>
      <w:r>
        <w:t xml:space="preserve"> </w:t>
      </w:r>
      <w:r w:rsidRPr="00E66D09">
        <w:t>Ltd. Şti. sahibi M</w:t>
      </w:r>
      <w:r w:rsidR="00804315">
        <w:t>*******</w:t>
      </w:r>
      <w:r w:rsidRPr="00E66D09">
        <w:t xml:space="preserve"> A</w:t>
      </w:r>
      <w:r w:rsidR="00804315">
        <w:t>***</w:t>
      </w:r>
      <w:r w:rsidRPr="00E66D09">
        <w:t xml:space="preserve"> A</w:t>
      </w:r>
      <w:r w:rsidR="00804315">
        <w:t>************</w:t>
      </w:r>
      <w:bookmarkStart w:id="0" w:name="_GoBack"/>
      <w:bookmarkEnd w:id="0"/>
      <w:r w:rsidRPr="00E66D09">
        <w:t>’na ait dilekçe talebi çerçevesinde 1/5000 ölçekli</w:t>
      </w:r>
      <w:r>
        <w:t xml:space="preserve"> nazım imar planı değişikliğinin plan sunulması gerektiğinden </w:t>
      </w:r>
      <w:r w:rsidRPr="004108CB">
        <w:t>ilgilisine iadesi</w:t>
      </w:r>
      <w:r>
        <w:t>ne</w:t>
      </w:r>
      <w:r w:rsidR="00E92169">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E92169">
        <w:t xml:space="preserve"> </w:t>
      </w:r>
      <w:r w:rsidR="00EC582E" w:rsidRPr="00896330">
        <w:t>oy</w:t>
      </w:r>
      <w:r w:rsidR="00025B20">
        <w:t>birliği</w:t>
      </w:r>
      <w:r w:rsidR="00CF13DE">
        <w:t xml:space="preserve"> </w:t>
      </w:r>
      <w:r w:rsidR="00EC582E" w:rsidRPr="00896330">
        <w:t>ile kabul edildi.</w:t>
      </w:r>
    </w:p>
    <w:p w:rsidR="00A01665" w:rsidRDefault="00A01665" w:rsidP="00AA7ED1">
      <w:pPr>
        <w:tabs>
          <w:tab w:val="left" w:pos="709"/>
        </w:tabs>
        <w:ind w:right="-1" w:firstLine="709"/>
        <w:jc w:val="both"/>
      </w:pPr>
    </w:p>
    <w:p w:rsidR="00CD76E4" w:rsidRDefault="00CD76E4" w:rsidP="00AA7ED1">
      <w:pPr>
        <w:tabs>
          <w:tab w:val="left" w:pos="709"/>
        </w:tabs>
        <w:ind w:right="-1" w:firstLine="709"/>
        <w:jc w:val="both"/>
      </w:pPr>
    </w:p>
    <w:p w:rsidR="00CD76E4" w:rsidRDefault="00CD76E4" w:rsidP="00AA7ED1">
      <w:pPr>
        <w:tabs>
          <w:tab w:val="left" w:pos="709"/>
        </w:tabs>
        <w:ind w:right="-1" w:firstLine="709"/>
        <w:jc w:val="both"/>
      </w:pPr>
    </w:p>
    <w:p w:rsidR="00CD76E4" w:rsidRDefault="00CD76E4"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9F5EE0" w:rsidRDefault="009F5EE0"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93A78A4"/>
    <w:multiLevelType w:val="hybridMultilevel"/>
    <w:tmpl w:val="490CDF3E"/>
    <w:lvl w:ilvl="0" w:tplc="F85449A2">
      <w:start w:val="3"/>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1"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891231"/>
    <w:multiLevelType w:val="hybridMultilevel"/>
    <w:tmpl w:val="BA9436B2"/>
    <w:lvl w:ilvl="0" w:tplc="2752E00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2"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7"/>
  </w:num>
  <w:num w:numId="7">
    <w:abstractNumId w:val="19"/>
  </w:num>
  <w:num w:numId="8">
    <w:abstractNumId w:val="44"/>
  </w:num>
  <w:num w:numId="9">
    <w:abstractNumId w:val="23"/>
  </w:num>
  <w:num w:numId="10">
    <w:abstractNumId w:val="18"/>
  </w:num>
  <w:num w:numId="11">
    <w:abstractNumId w:val="40"/>
  </w:num>
  <w:num w:numId="12">
    <w:abstractNumId w:val="16"/>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2"/>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5"/>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30"/>
  </w:num>
  <w:num w:numId="41">
    <w:abstractNumId w:val="8"/>
  </w:num>
  <w:num w:numId="42">
    <w:abstractNumId w:val="17"/>
  </w:num>
  <w:num w:numId="43">
    <w:abstractNumId w:val="20"/>
  </w:num>
  <w:num w:numId="44">
    <w:abstractNumId w:val="31"/>
  </w:num>
  <w:num w:numId="45">
    <w:abstractNumId w:val="10"/>
  </w:num>
  <w:num w:numId="46">
    <w:abstractNumId w:val="28"/>
  </w:num>
  <w:num w:numId="47">
    <w:abstractNumId w:val="29"/>
  </w:num>
  <w:num w:numId="48">
    <w:abstractNumId w:val="26"/>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64CE"/>
    <w:rsid w:val="000178BB"/>
    <w:rsid w:val="00017A20"/>
    <w:rsid w:val="00020159"/>
    <w:rsid w:val="000206CC"/>
    <w:rsid w:val="00020B9C"/>
    <w:rsid w:val="00021648"/>
    <w:rsid w:val="000218B6"/>
    <w:rsid w:val="000218E4"/>
    <w:rsid w:val="00023E92"/>
    <w:rsid w:val="00024583"/>
    <w:rsid w:val="00025B20"/>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59EE"/>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52CF"/>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BD6"/>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2020"/>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4315"/>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751"/>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6B85"/>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D76E4"/>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169"/>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31F8"/>
    <w:rsid w:val="00EB4AF7"/>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4DE"/>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22E1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63E3A-01FB-42EC-96B1-68735AE14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2104</Words>
  <Characters>14752</Characters>
  <Application>Microsoft Office Word</Application>
  <DocSecurity>0</DocSecurity>
  <Lines>122</Lines>
  <Paragraphs>33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ALPARSLAN MELEMEZ</cp:lastModifiedBy>
  <cp:revision>3</cp:revision>
  <cp:lastPrinted>2025-10-15T11:44:00Z</cp:lastPrinted>
  <dcterms:created xsi:type="dcterms:W3CDTF">2025-10-15T11:47:00Z</dcterms:created>
  <dcterms:modified xsi:type="dcterms:W3CDTF">2025-10-17T13:41:00Z</dcterms:modified>
</cp:coreProperties>
</file>