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C816FC">
        <w:t>4</w:t>
      </w:r>
      <w:r w:rsidR="002D72A7">
        <w:t>6</w:t>
      </w:r>
      <w:r w:rsidR="00166550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C816FC">
        <w:t>13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166550" w:rsidP="000E3A16">
      <w:pPr>
        <w:ind w:firstLine="709"/>
        <w:jc w:val="both"/>
      </w:pPr>
      <w:r>
        <w:t>Keçiören İlçesi Ufuktepe Mahallesi sınırlarında bulunan “Baltacılar Cadde” isminin “Karayazı Caddesi” olarak değiştirilmesine</w:t>
      </w:r>
      <w:r w:rsidR="00CA3E06">
        <w:t xml:space="preserve"> ilişkin </w:t>
      </w:r>
      <w:r>
        <w:t>Üyeler Tolga TURGUT, Ömer Faruk İSLAM, Ali SARIKAYA ve Şirin DOĞAN</w:t>
      </w:r>
      <w:r w:rsidR="00567882">
        <w:t xml:space="preserve"> </w:t>
      </w:r>
      <w:r w:rsidR="00E4082C">
        <w:t>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C816FC">
        <w:t>13</w:t>
      </w:r>
      <w:r w:rsidR="00E4082C">
        <w:t>.</w:t>
      </w:r>
      <w:r w:rsidR="00C816FC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CA3E06">
      <w:pPr>
        <w:ind w:firstLine="709"/>
        <w:jc w:val="both"/>
      </w:pPr>
      <w:r w:rsidRPr="007120CB">
        <w:t>Konu</w:t>
      </w:r>
      <w:r w:rsidR="00166550">
        <w:t xml:space="preserve"> üzerinde yapılan görüşmelerden sonra; Konunun İsimlendirme Komisyonuna havalesi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5298B" w:rsidP="0005298B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Ece YILMAZ</w:t>
            </w:r>
          </w:p>
          <w:p w:rsidR="00067C4C" w:rsidRDefault="00067C4C" w:rsidP="0005298B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C816F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98B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550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124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2A7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88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A77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7FA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865F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6CE0-765C-4D9E-A42D-EA99BD47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2025-07-09T09:43:00Z</cp:lastPrinted>
  <dcterms:created xsi:type="dcterms:W3CDTF">2025-10-15T07:09:00Z</dcterms:created>
  <dcterms:modified xsi:type="dcterms:W3CDTF">2025-10-15T07:24:00Z</dcterms:modified>
</cp:coreProperties>
</file>