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732" w:rsidRDefault="007F573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960037" w:rsidRDefault="00960037" w:rsidP="00481184">
      <w:pPr>
        <w:tabs>
          <w:tab w:val="left" w:pos="1935"/>
          <w:tab w:val="left" w:pos="9356"/>
        </w:tabs>
        <w:jc w:val="both"/>
      </w:pPr>
    </w:p>
    <w:p w:rsidR="007D7EA8" w:rsidRDefault="005B2ED8" w:rsidP="00481184">
      <w:pPr>
        <w:jc w:val="both"/>
      </w:pPr>
      <w:r>
        <w:t xml:space="preserve">Karar No: </w:t>
      </w:r>
      <w:r w:rsidR="00B62511">
        <w:t>14</w:t>
      </w:r>
      <w:r w:rsidR="00E9771B">
        <w:t>62</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1B0611">
        <w:t>1</w:t>
      </w:r>
      <w:r w:rsidR="00E9771B">
        <w:t>3</w:t>
      </w:r>
      <w:r w:rsidR="00E4082C">
        <w:t>.</w:t>
      </w:r>
      <w:r w:rsidR="00E9771B">
        <w:t>10</w:t>
      </w:r>
      <w:r w:rsidR="00661F8C">
        <w:t>.2025</w:t>
      </w:r>
    </w:p>
    <w:p w:rsidR="00D42A9B" w:rsidRDefault="00D42A9B" w:rsidP="00481184">
      <w:pPr>
        <w:jc w:val="both"/>
      </w:pPr>
    </w:p>
    <w:p w:rsidR="00960037" w:rsidRDefault="00960037" w:rsidP="00481184">
      <w:pPr>
        <w:jc w:val="both"/>
      </w:pPr>
    </w:p>
    <w:p w:rsidR="003D4E05" w:rsidRDefault="005C0890" w:rsidP="00481184">
      <w:pPr>
        <w:jc w:val="center"/>
      </w:pPr>
      <w:r w:rsidRPr="002D00A5">
        <w:t>K A R A R</w:t>
      </w:r>
    </w:p>
    <w:p w:rsidR="00EC2401" w:rsidRDefault="00EC2401" w:rsidP="00481184"/>
    <w:p w:rsidR="00960037" w:rsidRDefault="00960037" w:rsidP="00481184"/>
    <w:p w:rsidR="00D42A9B" w:rsidRDefault="00D42A9B" w:rsidP="00481184"/>
    <w:p w:rsidR="00CE127F" w:rsidRDefault="00CE127F" w:rsidP="00481184"/>
    <w:p w:rsidR="004168F8" w:rsidRDefault="00E9771B" w:rsidP="000E3A16">
      <w:pPr>
        <w:ind w:firstLine="709"/>
        <w:jc w:val="both"/>
      </w:pPr>
      <w:r w:rsidRPr="007A38C5">
        <w:t>Büyükşehir Belediye Meclisinin 1</w:t>
      </w:r>
      <w:r>
        <w:t>1</w:t>
      </w:r>
      <w:r w:rsidRPr="007A38C5">
        <w:t>.0</w:t>
      </w:r>
      <w:r>
        <w:t>9</w:t>
      </w:r>
      <w:r w:rsidRPr="007A38C5">
        <w:t>.202</w:t>
      </w:r>
      <w:r>
        <w:t>4</w:t>
      </w:r>
      <w:r w:rsidRPr="007A38C5">
        <w:t xml:space="preserve"> tarihli ve </w:t>
      </w:r>
      <w:r>
        <w:t>1120</w:t>
      </w:r>
      <w:r w:rsidRPr="007A38C5">
        <w:t xml:space="preserve"> sayılı Kararının iptal edilerek, </w:t>
      </w:r>
      <w:r>
        <w:t>Belediyemize intifa hakkı verilen Yenimahalle İlçesi Gazi Mahallesi 64764 ada 1 ve 3 parsellerdeki ANKAPARK içerisindeki tesis ve işletmelerin Encümence kalan intifa süresi kadar ihale ile kiraya verilmesine</w:t>
      </w:r>
      <w:r w:rsidR="00CA3E06">
        <w:t xml:space="preserve"> ilişkin </w:t>
      </w:r>
      <w:r>
        <w:t>Emlak ve İstimlak</w:t>
      </w:r>
      <w:r w:rsidR="001B0611">
        <w:t xml:space="preserve"> Dairesi Başkanlığının</w:t>
      </w:r>
      <w:r w:rsidR="007F5732">
        <w:t xml:space="preserve"> </w:t>
      </w:r>
      <w:r>
        <w:t>08</w:t>
      </w:r>
      <w:r w:rsidR="007F5732">
        <w:t>.</w:t>
      </w:r>
      <w:r>
        <w:t>10</w:t>
      </w:r>
      <w:r w:rsidR="007F5732">
        <w:t>.2025 tarihli ve E-</w:t>
      </w:r>
      <w:r>
        <w:t>1921319</w:t>
      </w:r>
      <w:r w:rsidR="007F5732">
        <w:t xml:space="preserve"> sayılı yazısı, </w:t>
      </w:r>
      <w:r w:rsidR="004168F8" w:rsidRPr="009F6A69">
        <w:t xml:space="preserve">Büyükşehir Belediye Meclisinin </w:t>
      </w:r>
      <w:r w:rsidR="001B0611">
        <w:t>1</w:t>
      </w:r>
      <w:r>
        <w:t>3</w:t>
      </w:r>
      <w:r w:rsidR="00E4082C">
        <w:t>.</w:t>
      </w:r>
      <w:r>
        <w:t>10</w:t>
      </w:r>
      <w:r w:rsidR="000D6FAA">
        <w:t>.2025</w:t>
      </w:r>
      <w:r w:rsidR="004168F8" w:rsidRPr="009F6A69">
        <w:t xml:space="preserve"> tarihli toplantısında okundu.</w:t>
      </w:r>
    </w:p>
    <w:p w:rsidR="004168F8" w:rsidRDefault="004168F8" w:rsidP="004168F8">
      <w:pPr>
        <w:ind w:firstLine="709"/>
        <w:jc w:val="both"/>
      </w:pPr>
    </w:p>
    <w:p w:rsidR="00E9771B" w:rsidRDefault="004168F8" w:rsidP="00E9771B">
      <w:pPr>
        <w:ind w:firstLine="709"/>
        <w:jc w:val="both"/>
      </w:pPr>
      <w:r w:rsidRPr="007120CB">
        <w:t>Konunun Komisyona gönderilmeden görüşülüp kara</w:t>
      </w:r>
      <w:r w:rsidR="000D6FAA">
        <w:t xml:space="preserve">ra bağlanmasını isteyen Meclis </w:t>
      </w:r>
      <w:r w:rsidR="007251C9">
        <w:t>1</w:t>
      </w:r>
      <w:r w:rsidRPr="007120CB">
        <w:t xml:space="preserve">. </w:t>
      </w:r>
      <w:r>
        <w:t xml:space="preserve">Başkan </w:t>
      </w:r>
      <w:r w:rsidRPr="007120CB">
        <w:t>V.</w:t>
      </w:r>
      <w:r>
        <w:t xml:space="preserve"> </w:t>
      </w:r>
      <w:r w:rsidR="007251C9">
        <w:rPr>
          <w:color w:val="000000"/>
        </w:rPr>
        <w:t xml:space="preserve">Ertan </w:t>
      </w:r>
      <w:proofErr w:type="spellStart"/>
      <w:r w:rsidR="007251C9">
        <w:rPr>
          <w:color w:val="000000"/>
        </w:rPr>
        <w:t>IŞIK</w:t>
      </w:r>
      <w:r w:rsidR="000D6FAA">
        <w:rPr>
          <w:color w:val="000000"/>
        </w:rPr>
        <w:t>’ın</w:t>
      </w:r>
      <w:proofErr w:type="spellEnd"/>
      <w:r w:rsidRPr="007120CB">
        <w:t xml:space="preserve"> şifahi önerisinin kabulü ile kon</w:t>
      </w:r>
      <w:r>
        <w:t>u üzerinde yapılan görüşmelerde;</w:t>
      </w:r>
      <w:r w:rsidR="00E9771B">
        <w:t xml:space="preserve">    Belediye Meclisi tarafından 11.09.2024 tarih ve 1120 sayı ile Atatürk Orman Çiftliği sınırlarında bulunan tasarrufu Belediyemize ait olan Yenimahalle İlçesi, Gazi Mahallesi 64764 ada 1 ve 3 parselleri kapsayan ANKAPARK içindeki sosyal tesisler, büfeler, otoparklar ve çay bahçelerinin 5216 sayılı Büyükşehir Belediyesi Kanununun 26 </w:t>
      </w:r>
      <w:proofErr w:type="spellStart"/>
      <w:r w:rsidR="00E9771B">
        <w:t>ncı</w:t>
      </w:r>
      <w:proofErr w:type="spellEnd"/>
      <w:r w:rsidR="00E9771B">
        <w:t xml:space="preserve"> maddesine istinaden 10 (on) yıl süre ile işletme hakkının ANFA Altınpark Ltd. </w:t>
      </w:r>
      <w:proofErr w:type="spellStart"/>
      <w:r w:rsidR="00E9771B">
        <w:t>Şti.’ne</w:t>
      </w:r>
      <w:proofErr w:type="spellEnd"/>
      <w:r w:rsidR="00E9771B">
        <w:t xml:space="preserve"> devrine, bunlar dışında kalan tesis ve müştemilatlarının (lunapark, oyun alanları ve grupları vb.)  ise 2886 sayılı Kanun uyarınca 10 (on) yıl süreyle kiraya verilmesi için Belediye Encümenine yetki verilmesine, ayrıca ANKAPARK alanı içinde çevre düzenlemesi, yapısal ve bitkisel peyzaj bakım çalışmaları, genel aydınlatma ve diğer elektrik, su giderleri ile güvenlik ve temizliğinin Çevre Koruma ve Kontrol Dairesi Başkanlığı tarafından yürütülmesine karar verilmiştir.</w:t>
      </w:r>
    </w:p>
    <w:p w:rsidR="00E9771B" w:rsidRDefault="00E9771B" w:rsidP="00E9771B">
      <w:pPr>
        <w:ind w:firstLine="709"/>
        <w:jc w:val="both"/>
      </w:pPr>
    </w:p>
    <w:p w:rsidR="00E9771B" w:rsidRDefault="00E9771B" w:rsidP="00E9771B">
      <w:pPr>
        <w:ind w:firstLine="709"/>
        <w:jc w:val="both"/>
      </w:pPr>
      <w:r>
        <w:t xml:space="preserve">Çevre Koruma ve Kontrol Dairesi Başkanlığının 12.09.2025 tarihli ve E-1897450 sayılı yazısı ile </w:t>
      </w:r>
      <w:proofErr w:type="spellStart"/>
      <w:r>
        <w:t>ANKAPARK’ın</w:t>
      </w:r>
      <w:proofErr w:type="spellEnd"/>
      <w:r>
        <w:t xml:space="preserve">, 2886 sayılı Kanuna göre işletmesinin kiraya verilmesine ilişkin hazırlanan dosya sunularak gerekli iş ve işlemlerin yürütülmesi </w:t>
      </w:r>
      <w:r w:rsidR="00F22C4B">
        <w:t>istenilmiştir</w:t>
      </w:r>
      <w:r>
        <w:t>.</w:t>
      </w:r>
    </w:p>
    <w:p w:rsidR="00E9771B" w:rsidRDefault="00E9771B" w:rsidP="00E9771B">
      <w:pPr>
        <w:ind w:firstLine="709"/>
        <w:jc w:val="both"/>
      </w:pPr>
    </w:p>
    <w:p w:rsidR="00E9771B" w:rsidRDefault="00E9771B" w:rsidP="00E9771B">
      <w:pPr>
        <w:ind w:firstLine="709"/>
        <w:jc w:val="both"/>
      </w:pPr>
      <w:r>
        <w:t>5659 sayılı Orman Çiftliği Kanununda 16.05.2018 tarih ve 7144 sayılı Kanunun 3 üncü maddesi ile değiştirilen EK 1 maddesinin üçüncü fıkrasında, “…Gıda, Tarım ve Hayvancılık Bakanlığının uygun görüşü ile Atatürk Orman Çiftliği arazilerinin, ekli (2) numaralı Sınır Krokisinde koordinatları belirlenen arazisi, Gıda, Tarım ve Hayvancılık Bakanlığı ile Atatürk Orman Çiftliği tüzel kişiliğine bir külfet ve yükümlülük getirmemek kaydıyla, Atatürk Orman Çiftliği Müdürlüğü ve Ankara Büyükşehir Belediye Başkanlığı arasında yapılacak bir protokolle Ankara Büyükşehir Belediyesine; hayvanat bahçesi, tema park, rekreasyon alanları ile buralara gelecek ziyaretçilerin günübirlik ihtiyaçlarını karşılayacak yapılar yapılmak üzere yirmi dokuz yıllığına ve bedelsiz olarak tahsis edilir. Tahsis süresinin sonunda, alan içerisindeki her türlü yapı tesis ve malzeme bedelsiz olarak Atatürk Orman Çiftliği Müdürlüğüne devredilir. Tahsis edilen bu alan, Ankara Büyükşehir Belediyesince tespit edilecek şartlarla yirmi dokuz yıla kadar üçüncü kişilere kiraya veya işletmeye verilebilir. Kiraya veya işletmeye verilen bu alanlar, bu maddenin beşinci fıkrasındaki kısıtlamalara tabi değildir…” hükmü yer aldığı,</w:t>
      </w:r>
    </w:p>
    <w:p w:rsidR="00E9771B" w:rsidRDefault="00E9771B" w:rsidP="00E9771B">
      <w:pPr>
        <w:ind w:firstLine="709"/>
        <w:jc w:val="both"/>
      </w:pPr>
    </w:p>
    <w:p w:rsidR="00E9771B" w:rsidRDefault="00E9771B" w:rsidP="00E9771B">
      <w:pPr>
        <w:ind w:firstLine="709"/>
        <w:jc w:val="both"/>
      </w:pPr>
    </w:p>
    <w:p w:rsidR="00E9771B" w:rsidRDefault="00E9771B" w:rsidP="00E9771B">
      <w:pPr>
        <w:ind w:firstLine="709"/>
        <w:jc w:val="both"/>
      </w:pPr>
    </w:p>
    <w:p w:rsidR="00E9771B" w:rsidRDefault="00E9771B" w:rsidP="00E9771B">
      <w:pPr>
        <w:ind w:firstLine="709"/>
        <w:jc w:val="both"/>
      </w:pPr>
    </w:p>
    <w:p w:rsidR="00E9771B" w:rsidRDefault="00E9771B" w:rsidP="00E9771B"/>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9771B" w:rsidRPr="002D00A5" w:rsidTr="00CB07D3">
        <w:trPr>
          <w:trHeight w:val="1008"/>
        </w:trPr>
        <w:tc>
          <w:tcPr>
            <w:tcW w:w="3510" w:type="dxa"/>
          </w:tcPr>
          <w:p w:rsidR="00E9771B" w:rsidRPr="002D00A5" w:rsidRDefault="00E9771B" w:rsidP="00CB07D3">
            <w:pPr>
              <w:jc w:val="center"/>
            </w:pPr>
            <w:r w:rsidRPr="002D00A5">
              <w:t>T.C.</w:t>
            </w:r>
          </w:p>
          <w:p w:rsidR="00E9771B" w:rsidRPr="002D00A5" w:rsidRDefault="00E9771B" w:rsidP="00CB07D3">
            <w:pPr>
              <w:jc w:val="center"/>
            </w:pPr>
            <w:r w:rsidRPr="002D00A5">
              <w:t>ANKARA BÜYÜKŞEHİR</w:t>
            </w:r>
          </w:p>
          <w:p w:rsidR="00E9771B" w:rsidRPr="002D00A5" w:rsidRDefault="00E9771B" w:rsidP="00CB07D3">
            <w:pPr>
              <w:jc w:val="center"/>
            </w:pPr>
            <w:r w:rsidRPr="002D00A5">
              <w:t>BELEDİYE MECLİSİ</w:t>
            </w:r>
          </w:p>
        </w:tc>
      </w:tr>
    </w:tbl>
    <w:p w:rsidR="00E9771B" w:rsidRDefault="00E9771B" w:rsidP="00E9771B">
      <w:pPr>
        <w:tabs>
          <w:tab w:val="left" w:pos="1935"/>
          <w:tab w:val="left" w:pos="9356"/>
        </w:tabs>
        <w:jc w:val="both"/>
      </w:pPr>
    </w:p>
    <w:p w:rsidR="00E9771B" w:rsidRDefault="00E9771B" w:rsidP="00E9771B">
      <w:pPr>
        <w:tabs>
          <w:tab w:val="left" w:pos="1935"/>
          <w:tab w:val="left" w:pos="9356"/>
        </w:tabs>
        <w:jc w:val="both"/>
      </w:pPr>
    </w:p>
    <w:p w:rsidR="00E9771B" w:rsidRDefault="00E9771B" w:rsidP="00E9771B">
      <w:pPr>
        <w:jc w:val="both"/>
      </w:pPr>
      <w:r>
        <w:t>Karar No: 1462</w:t>
      </w:r>
      <w:r w:rsidRPr="002D00A5">
        <w:t xml:space="preserve">                                             </w:t>
      </w:r>
      <w:r>
        <w:t xml:space="preserve">                                  </w:t>
      </w:r>
      <w:r w:rsidRPr="002D00A5">
        <w:t xml:space="preserve">                         </w:t>
      </w:r>
      <w:r>
        <w:t xml:space="preserve">        13.10.2025</w:t>
      </w:r>
    </w:p>
    <w:p w:rsidR="00E9771B" w:rsidRDefault="00E9771B" w:rsidP="00E9771B">
      <w:pPr>
        <w:jc w:val="center"/>
      </w:pPr>
    </w:p>
    <w:p w:rsidR="00E9771B" w:rsidRDefault="00E9771B" w:rsidP="00E9771B">
      <w:pPr>
        <w:jc w:val="center"/>
      </w:pPr>
    </w:p>
    <w:p w:rsidR="00E9771B" w:rsidRDefault="00E9771B" w:rsidP="00E9771B">
      <w:pPr>
        <w:jc w:val="center"/>
      </w:pPr>
      <w:r>
        <w:t>-2-</w:t>
      </w:r>
    </w:p>
    <w:p w:rsidR="00E9771B" w:rsidRDefault="00E9771B" w:rsidP="00E9771B">
      <w:pPr>
        <w:ind w:firstLine="709"/>
        <w:jc w:val="both"/>
      </w:pPr>
      <w:r>
        <w:t xml:space="preserve"> </w:t>
      </w:r>
    </w:p>
    <w:p w:rsidR="00E9771B" w:rsidRDefault="00E9771B" w:rsidP="00E9771B">
      <w:pPr>
        <w:ind w:firstLine="709"/>
        <w:jc w:val="both"/>
      </w:pPr>
    </w:p>
    <w:p w:rsidR="00E9771B" w:rsidRDefault="00E9771B" w:rsidP="00E9771B">
      <w:pPr>
        <w:ind w:firstLine="709"/>
        <w:jc w:val="both"/>
      </w:pPr>
    </w:p>
    <w:p w:rsidR="00EC2401" w:rsidRPr="00CA3E06" w:rsidRDefault="00E9771B" w:rsidP="00960037">
      <w:pPr>
        <w:ind w:firstLine="709"/>
        <w:jc w:val="both"/>
      </w:pPr>
      <w:r>
        <w:t>Bu nedenle; Belediye Meclisinin 11.09.2024 tarih ve 1120 sayılı kararının iptal</w:t>
      </w:r>
      <w:r w:rsidR="00F22C4B">
        <w:t>i ile</w:t>
      </w:r>
      <w:bookmarkStart w:id="0" w:name="_GoBack"/>
      <w:bookmarkEnd w:id="0"/>
      <w:r>
        <w:t xml:space="preserve"> Atatürk Orman Çiftliği Müdürlüğü ile imzalanan 28.08.2018 tarihli protokol kapsamında Belediyemize intifa hakkı verilen Yenimahalle İlçesi, Gazi Mahallesi, 64764 ada 1 ve 3 parselleri kapsayan ANKAPARK içerisindeki tüm tesis ve işletmelerin (kiralama konusu alanlar, oyun alanları, otopark, peyzaj, güvenlik vs.) Belediye Encümenince kalan intifa süresi kadar ihale ile kiraya verilmesine</w:t>
      </w:r>
      <w:r w:rsidR="00960037">
        <w:t xml:space="preserve"> </w:t>
      </w:r>
      <w:r w:rsidR="00B922DF" w:rsidRPr="00CA3E06">
        <w:t xml:space="preserve">ilişkin </w:t>
      </w:r>
      <w:r w:rsidR="00F13155" w:rsidRPr="00CA3E06">
        <w:t xml:space="preserve">teklif </w:t>
      </w:r>
      <w:r w:rsidR="00D87B92" w:rsidRPr="00D87B92">
        <w:t>oylanarak oybirliği ile kabul edildi.</w:t>
      </w:r>
    </w:p>
    <w:p w:rsidR="00677E4B" w:rsidRDefault="00677E4B" w:rsidP="00CA3E06">
      <w:pPr>
        <w:jc w:val="both"/>
      </w:pPr>
    </w:p>
    <w:p w:rsidR="00960037" w:rsidRPr="00CA3E06" w:rsidRDefault="00960037" w:rsidP="00CA3E06">
      <w:pPr>
        <w:jc w:val="both"/>
      </w:pPr>
    </w:p>
    <w:p w:rsidR="00CC72AE" w:rsidRDefault="00CC72AE" w:rsidP="00481184">
      <w:pPr>
        <w:tabs>
          <w:tab w:val="left" w:pos="709"/>
        </w:tabs>
        <w:ind w:firstLine="709"/>
        <w:jc w:val="both"/>
      </w:pPr>
    </w:p>
    <w:p w:rsidR="00D42A9B" w:rsidRDefault="00D42A9B" w:rsidP="00481184">
      <w:pPr>
        <w:tabs>
          <w:tab w:val="left" w:pos="709"/>
        </w:tabs>
        <w:ind w:firstLine="709"/>
        <w:jc w:val="both"/>
      </w:pPr>
    </w:p>
    <w:p w:rsidR="004F4AF3" w:rsidRDefault="004F4AF3"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7251C9"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7251C9">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E9771B" w:rsidP="000D6FAA">
            <w:pPr>
              <w:autoSpaceDE w:val="0"/>
              <w:autoSpaceDN w:val="0"/>
              <w:adjustRightInd w:val="0"/>
              <w:ind w:left="-20" w:hanging="122"/>
              <w:jc w:val="center"/>
              <w:rPr>
                <w:color w:val="000000"/>
              </w:rPr>
            </w:pPr>
            <w:r>
              <w:rPr>
                <w:color w:val="000000"/>
              </w:rPr>
              <w:t xml:space="preserve">  Ece YILMAZ</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4F4AF3" w:rsidRDefault="00E9771B" w:rsidP="00481184">
            <w:pPr>
              <w:autoSpaceDE w:val="0"/>
              <w:autoSpaceDN w:val="0"/>
              <w:adjustRightInd w:val="0"/>
              <w:ind w:left="-20" w:hanging="122"/>
              <w:jc w:val="center"/>
              <w:rPr>
                <w:color w:val="000000"/>
              </w:rPr>
            </w:pPr>
            <w:r>
              <w:t>Özkan DENİZ</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072F"/>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11"/>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05E"/>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8C8"/>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788"/>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1B20"/>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4AF3"/>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C7713"/>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1C9"/>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496C"/>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732"/>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037"/>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69F5"/>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0F11"/>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511"/>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22DF"/>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55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06"/>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A9B"/>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87B92"/>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082C"/>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71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C4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6A0"/>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964"/>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6A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F97B5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5035E-60F2-409A-B63E-D82EB22BB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3499</Characters>
  <Application>Microsoft Office Word</Application>
  <DocSecurity>0</DocSecurity>
  <Lines>29</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3</cp:revision>
  <cp:lastPrinted>2025-09-15T11:20:00Z</cp:lastPrinted>
  <dcterms:created xsi:type="dcterms:W3CDTF">2025-10-15T07:22:00Z</dcterms:created>
  <dcterms:modified xsi:type="dcterms:W3CDTF">2025-10-15T11:19:00Z</dcterms:modified>
</cp:coreProperties>
</file>