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831121">
        <w:t>423</w:t>
      </w:r>
      <w:r w:rsidR="006E288E">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5A1CEC">
        <w:t>11</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831121" w:rsidP="00AA7ED1">
      <w:pPr>
        <w:ind w:right="-1" w:firstLine="708"/>
        <w:jc w:val="both"/>
      </w:pPr>
      <w:r w:rsidRPr="00CD331D">
        <w:t>Gölbaşı İlçesi Akvirançarsak Mahallesinde kanalizasyon fosseptik alanının yerleşim alanı dışına çıkarılmasına ilişkin</w:t>
      </w:r>
      <w:r>
        <w:t xml:space="preserve"> </w:t>
      </w:r>
      <w:r w:rsidR="008E36F1">
        <w:t xml:space="preserve">Su ve Kanal Hizmetleri </w:t>
      </w:r>
      <w:r w:rsidR="00A574C9" w:rsidRPr="007F325F">
        <w:t>Komisyonu</w:t>
      </w:r>
      <w:r w:rsidR="00005846">
        <w:t xml:space="preserve">nun </w:t>
      </w:r>
      <w:r w:rsidR="00D36626">
        <w:t>2</w:t>
      </w:r>
      <w:r w:rsidR="000E0AA6">
        <w:t>2</w:t>
      </w:r>
      <w:r w:rsidR="00005846">
        <w:t>.</w:t>
      </w:r>
      <w:r w:rsidR="00CF13DE">
        <w:t>0</w:t>
      </w:r>
      <w:r w:rsidR="00F24039">
        <w:t>8</w:t>
      </w:r>
      <w:r w:rsidR="00B52587">
        <w:t>.2025</w:t>
      </w:r>
      <w:r>
        <w:t xml:space="preserve"> tarihli ve 11 </w:t>
      </w:r>
      <w:r w:rsidR="00EC582E" w:rsidRPr="00E35A5A">
        <w:t xml:space="preserve">sayılı Raporu Büyükşehir Belediye Meclisinin </w:t>
      </w:r>
      <w:r w:rsidR="001C6D29">
        <w:t>11</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DB7C8D">
      <w:pPr>
        <w:ind w:firstLine="708"/>
        <w:jc w:val="both"/>
      </w:pPr>
      <w:r w:rsidRPr="00E35A5A">
        <w:t>Konu üzerinde yapılan görüşmelerde</w:t>
      </w:r>
      <w:r w:rsidR="00D76952">
        <w:t xml:space="preserve">; </w:t>
      </w:r>
      <w:r w:rsidR="00831121">
        <w:t>Gölbaşı İlçesi Akvirançarsak Mahallesinde bulunan hane sayısı artmış ve kanalizasyon fosseptik çukuru yerleşim yeri içerisinde kalmış olup, fosseptik çukurunda taşma ve koku problemi meydana geldiği, kanalizasyon fosseptik alanının yerleşim alanı dışına çıkarılması</w:t>
      </w:r>
      <w:r w:rsidR="000E0AA6" w:rsidRPr="00FD0237">
        <w:t>n</w:t>
      </w:r>
      <w:r w:rsidR="00831121">
        <w:rPr>
          <w:iCs/>
        </w:rPr>
        <w:t xml:space="preserve">a </w:t>
      </w:r>
      <w:bookmarkStart w:id="0" w:name="_GoBack"/>
      <w:bookmarkEnd w:id="0"/>
      <w:r w:rsidR="00E60294" w:rsidRPr="00896330">
        <w:t xml:space="preserve">ilişkin </w:t>
      </w:r>
      <w:r w:rsidR="008E36F1">
        <w:t xml:space="preserve">Su ve Kanal Hizmetleri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6D29"/>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1CE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288E"/>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21"/>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6F1"/>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C8D"/>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4995"/>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AA3C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49801-26DD-4868-B2D8-FC976CB5D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845</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2025-09-12T06:49:00Z</dcterms:created>
  <dcterms:modified xsi:type="dcterms:W3CDTF">2025-09-12T06:49:00Z</dcterms:modified>
</cp:coreProperties>
</file>