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9166DC">
        <w:t>84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10</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9166DC" w:rsidP="00AA7ED1">
      <w:pPr>
        <w:ind w:right="-1" w:firstLine="708"/>
        <w:jc w:val="both"/>
      </w:pPr>
      <w:r w:rsidRPr="00CD331D">
        <w:t>Polatlı İlçesinde yeni yerleşim alanlarına trafik uyarı levhaları asılması, beton duvarların üzerine korkuluk yapılması ve muhtelif yerlere hız kesici kasis yapılmasına ilişkin</w:t>
      </w:r>
      <w:r>
        <w:t xml:space="preserve"> </w:t>
      </w:r>
      <w:r w:rsidRPr="00CD331D">
        <w:t>Ulaşım</w:t>
      </w:r>
      <w:r>
        <w:t xml:space="preserve"> </w:t>
      </w:r>
      <w:r w:rsidR="00A574C9" w:rsidRPr="007F325F">
        <w:t>Komisyonu</w:t>
      </w:r>
      <w:r w:rsidR="00005846">
        <w:t xml:space="preserve">nun </w:t>
      </w:r>
      <w:r w:rsidR="00D36626">
        <w:t>2</w:t>
      </w:r>
      <w:r w:rsidR="000E0AA6">
        <w:t>2</w:t>
      </w:r>
      <w:r w:rsidR="00005846">
        <w:t>.</w:t>
      </w:r>
      <w:r w:rsidR="00CF13DE">
        <w:t>0</w:t>
      </w:r>
      <w:r w:rsidR="00F24039">
        <w:t>8</w:t>
      </w:r>
      <w:r w:rsidR="00B52587">
        <w:t>.2025</w:t>
      </w:r>
      <w:r>
        <w:t xml:space="preserve"> tarihli ve 15 </w:t>
      </w:r>
      <w:r w:rsidR="00EC582E" w:rsidRPr="00E35A5A">
        <w:t xml:space="preserve">sayılı Raporu Büyükşehir Belediye Meclisinin </w:t>
      </w:r>
      <w:r w:rsidR="000E0AA6">
        <w:t>10</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166DC" w:rsidRDefault="00EC582E" w:rsidP="009166DC">
      <w:pPr>
        <w:ind w:firstLine="708"/>
        <w:jc w:val="both"/>
      </w:pPr>
      <w:r w:rsidRPr="00E35A5A">
        <w:t>Konu üzerinde yapılan görüşmelerde</w:t>
      </w:r>
      <w:r w:rsidR="00D76952">
        <w:t xml:space="preserve">; </w:t>
      </w:r>
      <w:r w:rsidR="009166DC">
        <w:t>Polatlı İlçesi Fatih Mahallesi Mısırlı Caddesi üzerinde bulunan çok sayıda site sakinlerinin, huzurlu ve sakin hayat sürmek için yeni yerleşim bölgesinden konut aldıkları, tam tersine onları huzursuz ettiği, akşam saatlerinde yabancı araçların evlerinin karşısına park etmeleri, arabaların içerisinde alkol içmeleri, küfürlü konuşmaları, yüksek sesle müzik dinlemeleri, hızlı araç kullanmaları nedeniyle mahalle sakinleri balkona çıkamamakta ve pencere açamadığı, sportif yürüyüş yolunun paralelinde olan güzergah, hem 500 dairenin bulunduğu site sakinlerinin hem de yürüyüş yapanların bu durumdan rahatsız olduğu,</w:t>
      </w:r>
    </w:p>
    <w:p w:rsidR="009166DC" w:rsidRDefault="009166DC" w:rsidP="009166DC">
      <w:pPr>
        <w:ind w:firstLine="708"/>
        <w:jc w:val="both"/>
      </w:pPr>
    </w:p>
    <w:p w:rsidR="009166DC" w:rsidRDefault="009166DC" w:rsidP="009166DC">
      <w:pPr>
        <w:ind w:firstLine="708"/>
        <w:jc w:val="both"/>
      </w:pPr>
      <w:r>
        <w:t>Site sakinlerinin sıkıntılarını içeren ve isteklerini belirten dilekçelerin önerge ekinde sunulduğu, özellikle trafik uyarı levhalarının bulunmaması nedeniyle, emniyet kuvvetleri sadece uyarı görevi yaparak cezai bir müeyyide uygulayamadığı, bölgeye park yapılamaz vb. uyarı levhalarının asılması emniyet kuvvetlerinin elini güçlendirecek ve cezai müeyyide uygulayabileceği, bunun caydırıcı ve etkili olacağı,</w:t>
      </w:r>
    </w:p>
    <w:p w:rsidR="009166DC" w:rsidRDefault="009166DC" w:rsidP="009166DC">
      <w:pPr>
        <w:ind w:firstLine="708"/>
        <w:jc w:val="both"/>
      </w:pPr>
    </w:p>
    <w:p w:rsidR="009166DC" w:rsidRDefault="009166DC" w:rsidP="009166DC">
      <w:pPr>
        <w:ind w:firstLine="708"/>
        <w:jc w:val="both"/>
      </w:pPr>
      <w:r>
        <w:t xml:space="preserve">Bu nedenle; </w:t>
      </w:r>
    </w:p>
    <w:p w:rsidR="009166DC" w:rsidRDefault="009166DC" w:rsidP="009166DC">
      <w:pPr>
        <w:ind w:firstLine="708"/>
        <w:jc w:val="both"/>
      </w:pPr>
    </w:p>
    <w:p w:rsidR="009166DC" w:rsidRDefault="009166DC" w:rsidP="009166DC">
      <w:pPr>
        <w:pStyle w:val="ListeParagraf"/>
        <w:numPr>
          <w:ilvl w:val="0"/>
          <w:numId w:val="3"/>
        </w:numPr>
        <w:jc w:val="both"/>
      </w:pPr>
      <w:r>
        <w:t>Cadde üzerine park yapılamaz vb. uyarı levhası asılması,</w:t>
      </w:r>
    </w:p>
    <w:p w:rsidR="009166DC" w:rsidRDefault="009166DC" w:rsidP="009166DC">
      <w:pPr>
        <w:jc w:val="both"/>
      </w:pPr>
    </w:p>
    <w:p w:rsidR="009166DC" w:rsidRDefault="009166DC" w:rsidP="00571D81">
      <w:pPr>
        <w:pStyle w:val="ListeParagraf"/>
        <w:numPr>
          <w:ilvl w:val="0"/>
          <w:numId w:val="3"/>
        </w:numPr>
        <w:tabs>
          <w:tab w:val="left" w:pos="9356"/>
        </w:tabs>
        <w:jc w:val="both"/>
      </w:pPr>
      <w:r>
        <w:t>Cadde üzerinde bulunan ve Belediye tarafından yapılan duvarların üzerinde, hatları çekilmiş olan aydınlatma için gerekli işlemlerin yapılması, beton duvarların üzerine korkuluk yapılarak oturumun engellenmesi,</w:t>
      </w:r>
    </w:p>
    <w:p w:rsidR="009166DC" w:rsidRDefault="009166DC" w:rsidP="009166DC">
      <w:pPr>
        <w:pStyle w:val="ListeParagraf"/>
      </w:pPr>
    </w:p>
    <w:p w:rsidR="002F7904" w:rsidRDefault="009166DC" w:rsidP="00571D81">
      <w:pPr>
        <w:pStyle w:val="ListeParagraf"/>
        <w:numPr>
          <w:ilvl w:val="0"/>
          <w:numId w:val="3"/>
        </w:numPr>
        <w:tabs>
          <w:tab w:val="left" w:pos="9356"/>
        </w:tabs>
        <w:jc w:val="both"/>
      </w:pPr>
      <w:bookmarkStart w:id="0" w:name="_GoBack"/>
      <w:bookmarkEnd w:id="0"/>
      <w:r>
        <w:t>Cadde üzerinde muhtelif yerlere kasis yapılarak hız yapan sürücülerin hızının engellenmesi yönünde çalışmalar yapılması</w:t>
      </w:r>
      <w:r w:rsidR="000E0AA6" w:rsidRPr="00FD0237">
        <w:t>n</w:t>
      </w:r>
      <w:r w:rsidRPr="009166DC">
        <w:rPr>
          <w:iCs/>
        </w:rPr>
        <w:t xml:space="preserve">a </w:t>
      </w:r>
      <w:r w:rsidR="00E60294" w:rsidRPr="00896330">
        <w:t xml:space="preserve">ilişkin </w:t>
      </w:r>
      <w:r w:rsidRPr="00CD331D">
        <w:t>Ulaşım</w:t>
      </w:r>
      <w:r>
        <w:t xml:space="preserve">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E5D3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70269-96EF-483F-9E59-8E82348F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1889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2025-09-11T07:31:00Z</dcterms:created>
  <dcterms:modified xsi:type="dcterms:W3CDTF">2025-09-11T07:31:00Z</dcterms:modified>
</cp:coreProperties>
</file>