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856477">
        <w:t>5</w:t>
      </w:r>
      <w:r w:rsidR="000F674E">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0F674E" w:rsidP="00AA7ED1">
      <w:pPr>
        <w:ind w:right="-1" w:firstLine="708"/>
        <w:jc w:val="both"/>
      </w:pPr>
      <w:r w:rsidRPr="00CD331D">
        <w:t>Çankaya İlçesi Öveçler Mahallesi 27751 ada 1 parselde 1/5000 ölçekli nazım imar plan değişikliğine yapılan itirazlara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t>8</w:t>
      </w:r>
      <w:r w:rsidR="00005846">
        <w:t>.</w:t>
      </w:r>
      <w:r w:rsidR="00CF13DE">
        <w:t>0</w:t>
      </w:r>
      <w:r w:rsidR="00F24039">
        <w:t>8</w:t>
      </w:r>
      <w:r w:rsidR="00B52587">
        <w:t>.2025</w:t>
      </w:r>
      <w:r w:rsidR="00EC582E" w:rsidRPr="00E35A5A">
        <w:t xml:space="preserve"> tarihli ve </w:t>
      </w:r>
      <w:r w:rsidR="0069563D">
        <w:t>2</w:t>
      </w:r>
      <w:r w:rsidR="00856477">
        <w:t>6</w:t>
      </w:r>
      <w:r>
        <w:t>3</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0F674E" w:rsidRDefault="00EC582E" w:rsidP="000F674E">
      <w:pPr>
        <w:tabs>
          <w:tab w:val="left" w:pos="0"/>
        </w:tabs>
        <w:ind w:right="-1" w:firstLine="709"/>
        <w:jc w:val="both"/>
      </w:pPr>
      <w:r w:rsidRPr="00E35A5A">
        <w:t>Konu üzerinde yapılan görüşmelerde;</w:t>
      </w:r>
      <w:r w:rsidR="00896330">
        <w:t xml:space="preserve"> </w:t>
      </w:r>
      <w:r w:rsidR="000F674E">
        <w:t>Çankaya İlçesi</w:t>
      </w:r>
      <w:r w:rsidR="000F674E" w:rsidRPr="00C213A3">
        <w:t xml:space="preserve"> Öveçler Mahallesi 27751 ada 1 sayılı parsele ilişkin Ank</w:t>
      </w:r>
      <w:r w:rsidR="000F674E">
        <w:t>ara Büyükşehir Belediye Meclisi</w:t>
      </w:r>
      <w:r w:rsidR="000F674E" w:rsidRPr="00C213A3">
        <w:t>nin 11.03.2025 tarih ve 390 sayılı Kararı ile  tadilen onaylı 1/5000 ölçekli nazım imar planı değişikliği</w:t>
      </w:r>
      <w:r w:rsidR="000F674E">
        <w:t>nin İmar ve Şehircilik Dairesi</w:t>
      </w:r>
      <w:r w:rsidR="000F674E" w:rsidRPr="00C213A3">
        <w:t xml:space="preserve"> Başkanlığı</w:t>
      </w:r>
      <w:r w:rsidR="000F674E">
        <w:t xml:space="preserve"> </w:t>
      </w:r>
      <w:r w:rsidR="000F674E" w:rsidRPr="00C213A3">
        <w:t>ilan panosunda eşzamanlı olarak internet sitemizde, Öveçler Mahallesi Muhtarlığında ve alanda tabela ile 14.04.2025  tarihinden itibaren 1 ay  süre  ile ilan edilmiş olup askı süresi içerisinde  Çankaya Belediye Başkanlı</w:t>
      </w:r>
      <w:r w:rsidR="000F674E">
        <w:t>ğı İmar ve Şehircilik Müdürlüğü</w:t>
      </w:r>
      <w:r w:rsidR="000F674E" w:rsidRPr="00C213A3">
        <w:t>ne yapılıp tarafımıza iletilen 3 adet ve tekraren çevredeki 3 (üç) adet Apartman Yönetim Kurulu tarafından yapılan itirazlar hakkında bir karar alınması</w:t>
      </w:r>
      <w:r w:rsidR="000F674E">
        <w:t>nın</w:t>
      </w:r>
      <w:r w:rsidR="000F674E" w:rsidRPr="00C213A3">
        <w:t xml:space="preserve"> gerek</w:t>
      </w:r>
      <w:r w:rsidR="000F674E">
        <w:t>tiği,</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rPr>
          <w:b/>
          <w:bCs/>
        </w:rPr>
        <w:t>Yapılan İncelemede; </w:t>
      </w:r>
      <w:r w:rsidRPr="00C213A3">
        <w:br/>
      </w:r>
      <w:r w:rsidRPr="00C213A3">
        <w:br/>
      </w:r>
      <w:r w:rsidRPr="00C213A3">
        <w:rPr>
          <w:b/>
          <w:bCs/>
        </w:rPr>
        <w:t> </w:t>
      </w:r>
      <w:r w:rsidRPr="00C213A3">
        <w:rPr>
          <w:b/>
          <w:bCs/>
        </w:rPr>
        <w:t> </w:t>
      </w:r>
      <w:r w:rsidRPr="00C213A3">
        <w:rPr>
          <w:b/>
          <w:bCs/>
        </w:rPr>
        <w:t> </w:t>
      </w:r>
      <w:r w:rsidRPr="00C213A3">
        <w:rPr>
          <w:b/>
          <w:bCs/>
        </w:rPr>
        <w:t>İtiraza Konu Alanın Mülkiyet ve Mevcut İmar Durumu;</w:t>
      </w:r>
    </w:p>
    <w:p w:rsidR="000F674E" w:rsidRDefault="000F674E" w:rsidP="000F674E">
      <w:pPr>
        <w:tabs>
          <w:tab w:val="left" w:pos="0"/>
        </w:tabs>
        <w:ind w:right="-1" w:firstLine="709"/>
        <w:jc w:val="both"/>
      </w:pPr>
      <w:r w:rsidRPr="00C213A3">
        <w:t>1183 m² büyüklüğündeki Öveçler Mahallesi 27751 ada 1 sayılı parselin; mülkiyetinin Çankaya Belediyesine ait olduğu, Çankaya Belediye Meclisi'nin 08.09.1995 tarih ve 226 sayılı Kararıyla uygun görülerek, Ankara Büyükşehir Belediye Meclisi'nin 03.11.1995 sayılı yazısıyla onaylanan Dikmen Doğu Yakası İmar Planı Değişikliği kapsamında kullanım kararı </w:t>
      </w:r>
      <w:r w:rsidRPr="00C213A3">
        <w:rPr>
          <w:iCs/>
        </w:rPr>
        <w:t>"Sosyal-kültürel tesis alanı, yapılaşma koşulları E=0.50, hmaks=6.50 metre"</w:t>
      </w:r>
      <w:r w:rsidRPr="00C213A3">
        <w:t> olarak planlanan 27751 ada 1 sayılı parselin daha sonra bölgede resmi kurum, idari tesis, sosyal – kültürel tesis ve kreş alanlarına ilişkin plan değişikliklerine ait bir takım süreçlerin yaşanması sonucunda, mahkeme kararları ile plansız duruma düştüğü; Çankaya Belediye Meclisi'nin 03.04.2007 tarih ve 317 sayılı Kararı ile sağlık ocağı yapılmak üzere 25 yıl süre ile Çankaya Kaymakamlığı'na tahsis edildiği, Çankaya Belediyesi ile Çankaya Kaymakamlığı arasında 04.10.2007 tarihinde imzalanan protokole bağlandığı, Ankara Valiliği Halk Sağlığı Müdürlüğü'nün 23.10.2015 tarih ve 59061948/750 sayılı yazısıyla söz konusu parselin yatırım programı dâhilinde </w:t>
      </w:r>
      <w:r w:rsidRPr="00C213A3">
        <w:rPr>
          <w:iCs/>
        </w:rPr>
        <w:t>"Toplum Sağlığı Merkezi"</w:t>
      </w:r>
      <w:r w:rsidRPr="00C213A3">
        <w:t> yapılmak üzere Çankaya Belediyesinden görüş istendiği ve Emlak ve İstimlak Müdürlüğü'nün 03.11.2015 tarih ve Ref.915629/4570 sayılı yazısı ile 27751 ada 1 sayılı parselde </w:t>
      </w:r>
      <w:r w:rsidRPr="00C213A3">
        <w:rPr>
          <w:iCs/>
        </w:rPr>
        <w:t>"Toplum Sağlığı Merkezi"</w:t>
      </w:r>
      <w:r w:rsidRPr="00C213A3">
        <w:t> yapılmasında bir sakınca bulunmadığının belirtildiği; 1/1000 ölçekli Uygulama İmar Planı değişikliğinin, tavsiye niteliğinde 1/5000 ölçekli Nazım İmar Planı ile birlikte hazırlandığı, hazırlanan 1/1000 ölçekli Uygulama İmar Planı Değişikliğinde; Öveçler Mahallesi 27751 ada 1 sayılı parselin kullanım kararı </w:t>
      </w:r>
      <w:r w:rsidRPr="00C213A3">
        <w:rPr>
          <w:iCs/>
        </w:rPr>
        <w:t>"Sağlık T</w:t>
      </w:r>
      <w:r>
        <w:rPr>
          <w:iCs/>
        </w:rPr>
        <w:t xml:space="preserve">esis Alanı, yapılaşma koşulları </w:t>
      </w:r>
      <w:r w:rsidRPr="00C213A3">
        <w:rPr>
          <w:iCs/>
        </w:rPr>
        <w:t>E=0.50, Yençok=Serbest"</w:t>
      </w:r>
      <w:r w:rsidRPr="00C213A3">
        <w:t> olarak belirlendiği ve imar planı değişikliğinin Çankaya Belediye Meclisi'nin 02.02.2016 tarih ve 89 sayılı Kararıyla uygun görülerek, Ankara Büyükşehir Belediye Meclisi'nin 12.04.2016 tarih ve 604 sayılı Kararıyla nazım imar planı ile birlikte onaylandığı,</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674E" w:rsidRPr="002D00A5" w:rsidTr="00DB2E01">
        <w:trPr>
          <w:trHeight w:val="1008"/>
        </w:trPr>
        <w:tc>
          <w:tcPr>
            <w:tcW w:w="3510" w:type="dxa"/>
          </w:tcPr>
          <w:p w:rsidR="000F674E" w:rsidRPr="002D00A5" w:rsidRDefault="000F674E" w:rsidP="00DB2E01">
            <w:pPr>
              <w:ind w:right="-1"/>
              <w:jc w:val="center"/>
            </w:pPr>
            <w:r w:rsidRPr="002D00A5">
              <w:lastRenderedPageBreak/>
              <w:t>T.C.</w:t>
            </w:r>
          </w:p>
          <w:p w:rsidR="000F674E" w:rsidRPr="002D00A5" w:rsidRDefault="000F674E" w:rsidP="00DB2E01">
            <w:pPr>
              <w:ind w:right="-1"/>
              <w:jc w:val="center"/>
            </w:pPr>
            <w:r w:rsidRPr="002D00A5">
              <w:t>ANKARA BÜYÜKŞEHİR</w:t>
            </w:r>
          </w:p>
          <w:p w:rsidR="000F674E" w:rsidRPr="002D00A5" w:rsidRDefault="000F674E" w:rsidP="00DB2E01">
            <w:pPr>
              <w:ind w:right="-1"/>
              <w:jc w:val="center"/>
            </w:pPr>
            <w:r w:rsidRPr="002D00A5">
              <w:t>BELEDİYE MECLİSİ</w:t>
            </w:r>
          </w:p>
        </w:tc>
      </w:tr>
    </w:tbl>
    <w:p w:rsidR="000F674E" w:rsidRDefault="000F674E" w:rsidP="000F674E">
      <w:pPr>
        <w:tabs>
          <w:tab w:val="left" w:pos="1935"/>
          <w:tab w:val="left" w:pos="9356"/>
        </w:tabs>
        <w:ind w:right="-1"/>
        <w:jc w:val="both"/>
      </w:pPr>
    </w:p>
    <w:p w:rsidR="000F674E" w:rsidRDefault="000F674E" w:rsidP="000F674E">
      <w:pPr>
        <w:tabs>
          <w:tab w:val="left" w:pos="1935"/>
          <w:tab w:val="left" w:pos="9356"/>
        </w:tabs>
        <w:ind w:right="-1"/>
        <w:jc w:val="both"/>
      </w:pPr>
    </w:p>
    <w:p w:rsidR="000F674E" w:rsidRDefault="000F674E" w:rsidP="000F674E">
      <w:pPr>
        <w:ind w:right="-1"/>
        <w:jc w:val="both"/>
      </w:pPr>
      <w:r>
        <w:t>Karar No: 1353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F674E" w:rsidRDefault="000F674E" w:rsidP="000F674E">
      <w:pPr>
        <w:tabs>
          <w:tab w:val="left" w:pos="0"/>
        </w:tabs>
        <w:ind w:right="-1"/>
        <w:jc w:val="center"/>
      </w:pPr>
    </w:p>
    <w:p w:rsidR="000F674E" w:rsidRDefault="000F674E" w:rsidP="000F674E">
      <w:pPr>
        <w:tabs>
          <w:tab w:val="left" w:pos="0"/>
        </w:tabs>
        <w:ind w:right="-1"/>
        <w:jc w:val="center"/>
      </w:pPr>
    </w:p>
    <w:p w:rsidR="000F674E" w:rsidRDefault="000F674E" w:rsidP="000F674E">
      <w:pPr>
        <w:tabs>
          <w:tab w:val="left" w:pos="0"/>
        </w:tabs>
        <w:ind w:right="-1"/>
        <w:jc w:val="center"/>
      </w:pPr>
      <w:r>
        <w:t>-2-</w:t>
      </w:r>
    </w:p>
    <w:p w:rsidR="000F674E" w:rsidRDefault="000F674E" w:rsidP="000F674E">
      <w:pPr>
        <w:tabs>
          <w:tab w:val="left" w:pos="0"/>
        </w:tabs>
        <w:ind w:right="-1"/>
        <w:jc w:val="center"/>
      </w:pPr>
    </w:p>
    <w:p w:rsidR="000F674E" w:rsidRDefault="000F674E" w:rsidP="000F674E">
      <w:pPr>
        <w:tabs>
          <w:tab w:val="left" w:pos="0"/>
        </w:tabs>
        <w:ind w:right="-1"/>
        <w:jc w:val="center"/>
      </w:pPr>
    </w:p>
    <w:p w:rsidR="000F674E" w:rsidRDefault="000F674E" w:rsidP="000F674E">
      <w:pPr>
        <w:tabs>
          <w:tab w:val="left" w:pos="0"/>
        </w:tabs>
        <w:ind w:right="-1"/>
        <w:jc w:val="center"/>
      </w:pPr>
    </w:p>
    <w:p w:rsidR="000F674E" w:rsidRDefault="000F674E" w:rsidP="000F674E">
      <w:pPr>
        <w:tabs>
          <w:tab w:val="left" w:pos="0"/>
        </w:tabs>
        <w:ind w:right="-1" w:firstLine="709"/>
        <w:jc w:val="both"/>
      </w:pPr>
      <w:r w:rsidRPr="00C213A3">
        <w:t>Kullanım kararı sağlık tesisi olan 27751 ada 1 sayılı parsele ilişkin Ankara Valiliği İl Sağlık Müdürlüğü'nün 10.07.2020 tarih ve 769-1324 sayılı yazısı ile de; yatırım programları çerçevesinde </w:t>
      </w:r>
      <w:r w:rsidRPr="00C213A3">
        <w:rPr>
          <w:iCs/>
        </w:rPr>
        <w:t>"Aile Sağlığı Merkezi + 112 Acil Sağlık Hizmetleri"</w:t>
      </w:r>
      <w:r w:rsidRPr="00C213A3">
        <w:t> kullanılabilecek bir yapılaşma koşullarına sahip olmaması nedeniyle imar planı değişikliği talep ettiğinden, gerekli yazışmalar yapılarak parselin yapılaşma koşullarının </w:t>
      </w:r>
      <w:r w:rsidRPr="00C213A3">
        <w:rPr>
          <w:iCs/>
        </w:rPr>
        <w:t>"emsal E=1.20, Yençok= 4 kat"</w:t>
      </w:r>
      <w:r w:rsidRPr="00C213A3">
        <w:t> olacak şekilde 1/1000 ölçekli Uygulama İmar Planı Değişikliğinin hazırlandığı ve Çankaya Belediye Meclisi'nin 03.11.2020 tarih ve 457 sayılı Kararıyla uygun görülerek, Ankara Büyükşehir Belediye Meclisi'nin 11.10.2021 tarih ve 2033 ve 16.12.2021 tarih ve 2587 (maddi hata düzeltmesine ilişkin) sayılı Kararları ile onaylandığı,</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t>Çankaya İlçesi, 27751 ada 1 sayılı parsele ilişkin; Çankaya Belediye Meclisi'nin 03.12.2024 gün ve 497 sayılı Kararı ile uygun görülen 1/1000 ölçekli uygulama imar planı değişikliğinin tavsiye 1/5000 ölçekli nazım imar planı değişikliği ile birlikte Büyükşehir Belediye Meclisi'nin 11.03.2025  tarih  ve 390 sayılı Kararı ile  </w:t>
      </w:r>
      <w:r w:rsidRPr="00C213A3">
        <w:rPr>
          <w:iCs/>
        </w:rPr>
        <w:t>"Sağlık Tesisi Alanı"</w:t>
      </w:r>
      <w:r w:rsidRPr="00C213A3">
        <w:t> kullanımı, E=1.80, Yençok= 5 kat yapılaşma koşulları şeklinde Jeolojik Etüd Raporuna ilişkin plan notu ilavesi ile "tadilen onayına" karar verildiği, </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rPr>
          <w:b/>
          <w:bCs/>
        </w:rPr>
        <w:t>Nazım Plana İtirazlar İncelendiğinde;</w:t>
      </w:r>
    </w:p>
    <w:p w:rsidR="000F674E" w:rsidRDefault="000F674E" w:rsidP="000F674E">
      <w:pPr>
        <w:tabs>
          <w:tab w:val="left" w:pos="0"/>
        </w:tabs>
        <w:ind w:right="-1" w:firstLine="709"/>
        <w:jc w:val="both"/>
      </w:pPr>
      <w:r w:rsidRPr="00C213A3">
        <w:t>E</w:t>
      </w:r>
      <w:r w:rsidR="006D2767">
        <w:t>***</w:t>
      </w:r>
      <w:r w:rsidRPr="00C213A3">
        <w:t xml:space="preserve"> Ap. Yönetim Kurulu adına İ</w:t>
      </w:r>
      <w:r w:rsidR="006D2767" w:rsidRPr="006D2767">
        <w:t>****</w:t>
      </w:r>
      <w:r w:rsidR="006D2767">
        <w:t>**</w:t>
      </w:r>
      <w:r w:rsidRPr="00C213A3">
        <w:t xml:space="preserve"> S</w:t>
      </w:r>
      <w:r w:rsidR="006D2767" w:rsidRPr="006D2767">
        <w:t>****</w:t>
      </w:r>
      <w:r w:rsidR="006D2767">
        <w:t>***</w:t>
      </w:r>
      <w:r w:rsidRPr="00C213A3">
        <w:t xml:space="preserve"> vd., 18.04.2025/E.870123 kayıt tarihli dilekçe, D</w:t>
      </w:r>
      <w:r w:rsidR="006D2767" w:rsidRPr="006D2767">
        <w:t>****</w:t>
      </w:r>
      <w:r w:rsidR="006D2767">
        <w:t>**</w:t>
      </w:r>
      <w:r w:rsidRPr="00C213A3">
        <w:t xml:space="preserve"> Ap. Yönetim Kurulu adına A</w:t>
      </w:r>
      <w:r w:rsidR="006D2767">
        <w:t>*** H</w:t>
      </w:r>
      <w:r w:rsidR="006D2767" w:rsidRPr="006D2767">
        <w:t>****</w:t>
      </w:r>
      <w:r w:rsidR="006D2767">
        <w:t>**</w:t>
      </w:r>
      <w:r w:rsidRPr="00C213A3">
        <w:t xml:space="preserve"> vd., 06.05.2025/E.880920</w:t>
      </w:r>
      <w:r w:rsidR="006D2767">
        <w:t xml:space="preserve"> kayıt tarihli dilekçe, S******* Ap. Yönetim Kurulu adına N*** A</w:t>
      </w:r>
      <w:r w:rsidR="006D2767" w:rsidRPr="006D2767">
        <w:t>****</w:t>
      </w:r>
      <w:r w:rsidR="006D2767">
        <w:t>*</w:t>
      </w:r>
      <w:bookmarkStart w:id="0" w:name="_GoBack"/>
      <w:bookmarkEnd w:id="0"/>
      <w:r w:rsidRPr="00C213A3">
        <w:t xml:space="preserve"> vd., 09.05.2025/E.884003 kayıt tarihli dilekçeler ve Çankaya Belediyesine aynı şahıslar tarafından tekraren yapılan ve tarafımıza gönderilen  2025/E.888855, 2025/E.874679, 2025/E.883769 sayılı yazılar ile, çevre bütünlüğünün kötü etkileneceği, mevcutta yaşanan otopark sıkıntısının inşaat alanının artırılması nedeniyle daha da artacağı, konutların önünün kapanması nedeniyle değer kaybı yaşayacağı, trafik yoğunluğu nedeniyle yoğun gürültü ve trafik sıkıntısı yaşanacağı, belirtilen nedenlerle taşınmaz üzerinde 1-2 katı geçmeyecek şekilde Aile Sağlık Merkezi veya Belediye Sosyal Tesisi yapılması istenmesi nedeniyle itiraz edildiği,</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t>Çankaya Belediye Başkanlığı İmar ve Şehircilik Müdürlüğü'nün 25.04.2025 tarih, E.1322424 sayılı yazısı ile: </w:t>
      </w:r>
      <w:r w:rsidRPr="00C213A3">
        <w:rPr>
          <w:iCs/>
        </w:rPr>
        <w:t>"Öveçler Mahallesi 27751 ada 1 sayılı parselde Ankara Büyükşehir Belediye Meclisinin 11.03.2025 tarih ve 390 sayılı Kararıyla onaylanan Nazım İmar Planı Değişikliğine ait tabelanın bulunduğu, konunun taraflarını ilgilendirdiğinden bahisle "Öveçler Vadisi Parkının çevre bütünlüğünün kötü etkileneceği, mevcutta yaşanan otopark sıkıntısının inşaat alanının artırılması nedeniyle daha da artacağı, konutların önünün kapanması nedeniyle değer kaybı yaşayacağı, vb." nedenleriyle itiraz edildiğinin belirtildiği,  İlçe Belediyesine sunulan dilekçelerde; bahsedilen hususlar yapılaşmaya ilişkin olduğundan, ayrıca nazım ve uygulama imar planları aynı meclis kararı ile onaylandığından uygulama imar planı değişikliğine itiraz olarak da değerlendirileceği, ancak ilgi dilekçede NİP kodu ve nazım imar planına itiraz edildiği belirtildiğinden, Öveçler Mahallesi 27751 ada 1 sayılı parsele ilişkin Nazım İmar Planı Değişikliğinin askı – ilan sürecinde değerlendirilmesi"</w:t>
      </w:r>
      <w:r w:rsidRPr="00C213A3">
        <w:t> ta</w:t>
      </w:r>
      <w:r>
        <w:t>lebiyle tarafımıza iletildiği,</w:t>
      </w:r>
    </w:p>
    <w:p w:rsidR="000F674E" w:rsidRDefault="000F674E" w:rsidP="000F67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F674E" w:rsidRPr="002D00A5" w:rsidTr="00DB2E01">
        <w:trPr>
          <w:trHeight w:val="1008"/>
        </w:trPr>
        <w:tc>
          <w:tcPr>
            <w:tcW w:w="3510" w:type="dxa"/>
          </w:tcPr>
          <w:p w:rsidR="000F674E" w:rsidRPr="002D00A5" w:rsidRDefault="000F674E" w:rsidP="00DB2E01">
            <w:pPr>
              <w:ind w:right="-1"/>
              <w:jc w:val="center"/>
            </w:pPr>
            <w:r w:rsidRPr="002D00A5">
              <w:lastRenderedPageBreak/>
              <w:t>T.C.</w:t>
            </w:r>
          </w:p>
          <w:p w:rsidR="000F674E" w:rsidRPr="002D00A5" w:rsidRDefault="000F674E" w:rsidP="00DB2E01">
            <w:pPr>
              <w:ind w:right="-1"/>
              <w:jc w:val="center"/>
            </w:pPr>
            <w:r w:rsidRPr="002D00A5">
              <w:t>ANKARA BÜYÜKŞEHİR</w:t>
            </w:r>
          </w:p>
          <w:p w:rsidR="000F674E" w:rsidRPr="002D00A5" w:rsidRDefault="000F674E" w:rsidP="00DB2E01">
            <w:pPr>
              <w:ind w:right="-1"/>
              <w:jc w:val="center"/>
            </w:pPr>
            <w:r w:rsidRPr="002D00A5">
              <w:t>BELEDİYE MECLİSİ</w:t>
            </w:r>
          </w:p>
        </w:tc>
      </w:tr>
    </w:tbl>
    <w:p w:rsidR="000F674E" w:rsidRDefault="000F674E" w:rsidP="000F674E">
      <w:pPr>
        <w:tabs>
          <w:tab w:val="left" w:pos="1935"/>
          <w:tab w:val="left" w:pos="9356"/>
        </w:tabs>
        <w:ind w:right="-1"/>
        <w:jc w:val="both"/>
      </w:pPr>
    </w:p>
    <w:p w:rsidR="000F674E" w:rsidRDefault="000F674E" w:rsidP="000F674E">
      <w:pPr>
        <w:tabs>
          <w:tab w:val="left" w:pos="1935"/>
          <w:tab w:val="left" w:pos="9356"/>
        </w:tabs>
        <w:ind w:right="-1"/>
        <w:jc w:val="both"/>
      </w:pPr>
    </w:p>
    <w:p w:rsidR="000F674E" w:rsidRDefault="000F674E" w:rsidP="000F674E">
      <w:pPr>
        <w:ind w:right="-1"/>
        <w:jc w:val="both"/>
      </w:pPr>
      <w:r>
        <w:t>Karar No: 1353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0F674E" w:rsidRDefault="000F674E" w:rsidP="000F674E">
      <w:pPr>
        <w:tabs>
          <w:tab w:val="left" w:pos="0"/>
        </w:tabs>
        <w:ind w:right="-1"/>
        <w:jc w:val="center"/>
        <w:rPr>
          <w:bCs/>
        </w:rPr>
      </w:pPr>
    </w:p>
    <w:p w:rsidR="000F674E" w:rsidRDefault="000F674E" w:rsidP="000F674E">
      <w:pPr>
        <w:tabs>
          <w:tab w:val="left" w:pos="0"/>
        </w:tabs>
        <w:ind w:right="-1"/>
        <w:jc w:val="center"/>
        <w:rPr>
          <w:bCs/>
        </w:rPr>
      </w:pPr>
    </w:p>
    <w:p w:rsidR="000F674E" w:rsidRDefault="000F674E" w:rsidP="000F674E">
      <w:pPr>
        <w:tabs>
          <w:tab w:val="left" w:pos="0"/>
        </w:tabs>
        <w:ind w:right="-1"/>
        <w:jc w:val="center"/>
        <w:rPr>
          <w:bCs/>
        </w:rPr>
      </w:pPr>
      <w:r w:rsidRPr="000F674E">
        <w:rPr>
          <w:bCs/>
        </w:rPr>
        <w:t>-3-</w:t>
      </w:r>
    </w:p>
    <w:p w:rsidR="000F674E" w:rsidRDefault="000F674E" w:rsidP="000F674E">
      <w:pPr>
        <w:tabs>
          <w:tab w:val="left" w:pos="0"/>
        </w:tabs>
        <w:ind w:right="-1"/>
        <w:jc w:val="center"/>
        <w:rPr>
          <w:bCs/>
        </w:rPr>
      </w:pPr>
    </w:p>
    <w:p w:rsidR="000F674E" w:rsidRPr="000F674E" w:rsidRDefault="000F674E" w:rsidP="000F674E">
      <w:pPr>
        <w:tabs>
          <w:tab w:val="left" w:pos="0"/>
        </w:tabs>
        <w:ind w:right="-1"/>
        <w:jc w:val="center"/>
        <w:rPr>
          <w:bCs/>
        </w:rPr>
      </w:pPr>
    </w:p>
    <w:p w:rsidR="000F674E" w:rsidRDefault="000F674E" w:rsidP="000F674E">
      <w:pPr>
        <w:tabs>
          <w:tab w:val="left" w:pos="0"/>
        </w:tabs>
        <w:ind w:right="-1" w:firstLine="709"/>
        <w:jc w:val="both"/>
        <w:rPr>
          <w:b/>
          <w:bCs/>
        </w:rPr>
      </w:pPr>
    </w:p>
    <w:p w:rsidR="000F674E" w:rsidRDefault="000F674E" w:rsidP="000F674E">
      <w:pPr>
        <w:tabs>
          <w:tab w:val="left" w:pos="0"/>
        </w:tabs>
        <w:ind w:right="-1" w:firstLine="709"/>
        <w:jc w:val="both"/>
      </w:pPr>
      <w:r w:rsidRPr="00C213A3">
        <w:rPr>
          <w:b/>
          <w:bCs/>
        </w:rPr>
        <w:t>1/5000 ölçekli nazım imar planı değişikliğine yapılan itirazlara ilişkin Başkanlığımızca yapılan değerlendirmede;</w:t>
      </w:r>
    </w:p>
    <w:p w:rsidR="000F674E" w:rsidRDefault="000F674E" w:rsidP="000F674E">
      <w:pPr>
        <w:tabs>
          <w:tab w:val="left" w:pos="0"/>
        </w:tabs>
        <w:ind w:right="-1" w:firstLine="709"/>
        <w:jc w:val="both"/>
      </w:pPr>
      <w:r w:rsidRPr="00C213A3">
        <w:t>İtiraz dilekçe eklerinde malik olunduğuna dair tapu örneği, kooperatif adına sunulan dilekçelerde kooperatif adına yetkili kişilere ilişkin imza sirküleri, üyelerin itiraz hususundaki ortak görüşlerine ilişkin yönetim kurulu kararı ve ilgili evrakların sunulmadığı,</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t>1/5000 ölçekli Nazım İmar Planı değişikliğine yapılan 3 (üç) adet itiraza ilişkin bir karar alınması gerektiği,</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pPr>
      <w:r w:rsidRPr="00C213A3">
        <w:t>Ayrıca 1/1000 ölçekli Uygulama İmar Planı  değişikliğine askı ilan süresi içinde Çankaya Belediyesine yapılan 3 adet itirazın Çankaya Belediye Meclisi'nin 02.07.2025 tarih ve 314 sayılı kararı ile reddine karar verildiğinin tarafımıza iletildiği,</w:t>
      </w:r>
    </w:p>
    <w:p w:rsidR="000F674E" w:rsidRDefault="000F674E" w:rsidP="000F674E">
      <w:pPr>
        <w:tabs>
          <w:tab w:val="left" w:pos="0"/>
        </w:tabs>
        <w:ind w:right="-1" w:firstLine="709"/>
        <w:jc w:val="both"/>
      </w:pPr>
    </w:p>
    <w:p w:rsidR="000F674E" w:rsidRDefault="000F674E" w:rsidP="000F674E">
      <w:pPr>
        <w:tabs>
          <w:tab w:val="left" w:pos="0"/>
        </w:tabs>
        <w:ind w:right="-1" w:firstLine="709"/>
        <w:jc w:val="both"/>
        <w:rPr>
          <w:b/>
          <w:bCs/>
        </w:rPr>
      </w:pPr>
      <w:r>
        <w:rPr>
          <w:b/>
          <w:bCs/>
        </w:rPr>
        <w:t>Görüş ve sonucuna varıldığı,</w:t>
      </w:r>
    </w:p>
    <w:p w:rsidR="000F674E" w:rsidRDefault="000F674E" w:rsidP="000F674E">
      <w:pPr>
        <w:tabs>
          <w:tab w:val="left" w:pos="0"/>
        </w:tabs>
        <w:ind w:right="-1" w:firstLine="709"/>
        <w:jc w:val="both"/>
        <w:rPr>
          <w:b/>
          <w:bCs/>
        </w:rPr>
      </w:pPr>
    </w:p>
    <w:p w:rsidR="002F7904" w:rsidRDefault="000F674E" w:rsidP="000F674E">
      <w:pPr>
        <w:tabs>
          <w:tab w:val="left" w:pos="0"/>
        </w:tabs>
        <w:ind w:right="-1" w:firstLine="709"/>
        <w:jc w:val="both"/>
      </w:pPr>
      <w:r w:rsidRPr="00077AB5">
        <w:rPr>
          <w:bCs/>
        </w:rPr>
        <w:t xml:space="preserve">Hususları tespit edilmiş olup, </w:t>
      </w:r>
      <w:r w:rsidRPr="00C213A3">
        <w:t>Çankaya İlçesi Öveçler Mahallesi 27751 ada 1 parsel</w:t>
      </w:r>
      <w:r>
        <w:t xml:space="preserve">de </w:t>
      </w:r>
      <w:r w:rsidRPr="00C213A3">
        <w:t>1/5000 ölçekli nazım imar planı değişikliğine yapılan itirazların</w:t>
      </w:r>
      <w:r>
        <w:t xml:space="preserve"> </w:t>
      </w:r>
      <w:r w:rsidRPr="00AD5EC4">
        <w:t>“reddi”</w:t>
      </w:r>
      <w:r>
        <w:t>ne</w:t>
      </w:r>
      <w:r w:rsidR="009842C1">
        <w:rPr>
          <w:iCs/>
        </w:rPr>
        <w:t xml:space="preserve">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60294" w:rsidRDefault="00E60294" w:rsidP="00AA7ED1">
      <w:pPr>
        <w:tabs>
          <w:tab w:val="left" w:pos="709"/>
        </w:tabs>
        <w:ind w:right="-1" w:firstLine="709"/>
        <w:jc w:val="both"/>
      </w:pP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2767"/>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1F62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47B1-FD5B-4702-ABC3-9CC8A95B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963</Words>
  <Characters>7010</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2025-09-10T07:56:00Z</dcterms:created>
  <dcterms:modified xsi:type="dcterms:W3CDTF">2025-09-11T13:25:00Z</dcterms:modified>
</cp:coreProperties>
</file>