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F85EC0">
        <w:t>455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85EC0" w:rsidP="00AA7ED1">
      <w:pPr>
        <w:ind w:right="-1" w:firstLine="708"/>
        <w:jc w:val="both"/>
      </w:pPr>
      <w:r w:rsidRPr="00CD331D">
        <w:t>Beypazarı İlçesinin bor madeni kaynak potansiyelinin araştırılması ve gerekli çalışm</w:t>
      </w:r>
      <w:r>
        <w:t xml:space="preserve">aların yapılmasına ilişkin </w:t>
      </w:r>
      <w:r w:rsidR="00593268">
        <w:t xml:space="preserve">Jeotermal Suları Değerlendirme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D213E9">
        <w:t xml:space="preserve"> tarihli ve 0</w:t>
      </w:r>
      <w:r>
        <w:t xml:space="preserve">7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D213E9">
        <w:t xml:space="preserve"> </w:t>
      </w:r>
      <w:r w:rsidR="00F85EC0">
        <w:t>Beypazarı İlçesinin bor madeni kaynak potansiyeli ve bu madenin kullanım alanlarının araştırılarak, gereken yatırımların neler olduğunun belirlenmesi ve Beypazarı İlçesinin gelişmesi için bu doğrultuda projelerin hazırlanması</w:t>
      </w:r>
      <w:r w:rsidR="00166B4D">
        <w:t>na</w:t>
      </w:r>
      <w:r w:rsidR="00166B4D">
        <w:rPr>
          <w:iCs/>
        </w:rPr>
        <w:t xml:space="preserve"> </w:t>
      </w:r>
      <w:r w:rsidR="00545ACE">
        <w:t xml:space="preserve">ilişkin </w:t>
      </w:r>
      <w:r w:rsidR="00593268">
        <w:t xml:space="preserve">Jeotermal Suları Değerlendirme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B4D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A4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2A04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ACE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268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13E9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EC0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A98E-B3B9-4D93-8F82-0F4CEB86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2025-09-15T07:51:00Z</dcterms:created>
  <dcterms:modified xsi:type="dcterms:W3CDTF">2025-09-15T07:51:00Z</dcterms:modified>
</cp:coreProperties>
</file>