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64" w:rsidRDefault="001D66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660C58">
        <w:t>1</w:t>
      </w:r>
      <w:r w:rsidR="00464964">
        <w:t>30</w:t>
      </w:r>
      <w:r w:rsidR="006D135F">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464964">
        <w:t>08</w:t>
      </w:r>
      <w:r w:rsidR="00305F2F">
        <w:t>.</w:t>
      </w:r>
      <w:r w:rsidR="00661F8C">
        <w:t>0</w:t>
      </w:r>
      <w:r w:rsidR="00464964">
        <w:t>9</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1D6664" w:rsidRDefault="001D6664" w:rsidP="00481184"/>
    <w:p w:rsidR="00C05E36" w:rsidRDefault="00C05E36" w:rsidP="00481184"/>
    <w:p w:rsidR="001D6664" w:rsidRDefault="006D135F" w:rsidP="001D6664">
      <w:pPr>
        <w:ind w:firstLine="709"/>
        <w:jc w:val="both"/>
      </w:pPr>
      <w:r w:rsidRPr="00CD331D">
        <w:t>Mülkiyeti Belediyemize ait Haymana İlçesi Yenice Mahallesi 110 ada 267 parselin 25m</w:t>
      </w:r>
      <w:r w:rsidRPr="00CD331D">
        <w:rPr>
          <w:vertAlign w:val="superscript"/>
        </w:rPr>
        <w:t>2</w:t>
      </w:r>
      <w:r w:rsidRPr="00CD331D">
        <w:t>’lik kısmının Başkent Doğalgaz A.Ş. adına 29 yıllığına bedel karşılığı irtifak hakkı tesis edilmesine</w:t>
      </w:r>
      <w:r w:rsidR="001D6664" w:rsidRPr="00286321">
        <w:t xml:space="preserve"> </w:t>
      </w:r>
      <w:r w:rsidR="00765FBE">
        <w:t xml:space="preserve">ilişkin </w:t>
      </w:r>
      <w:r>
        <w:t>Emlak ve İstimlak</w:t>
      </w:r>
      <w:r w:rsidR="00D83D6B">
        <w:t xml:space="preserve"> </w:t>
      </w:r>
      <w:r w:rsidR="00464964">
        <w:t>Dairesi Başkanlığının</w:t>
      </w:r>
      <w:r w:rsidR="00F13155">
        <w:t xml:space="preserve"> </w:t>
      </w:r>
      <w:r w:rsidR="00D83D6B">
        <w:t>2</w:t>
      </w:r>
      <w:r>
        <w:t>1</w:t>
      </w:r>
      <w:r w:rsidR="00F13155">
        <w:t>.0</w:t>
      </w:r>
      <w:r w:rsidR="002173EF">
        <w:t>8</w:t>
      </w:r>
      <w:r w:rsidR="00F13155">
        <w:t>.2025 tarihli ve E-</w:t>
      </w:r>
      <w:r>
        <w:t>1855887</w:t>
      </w:r>
      <w:r w:rsidR="00F13155">
        <w:t xml:space="preserve"> sayılı yazısı</w:t>
      </w:r>
      <w:r w:rsidR="004168F8">
        <w:t xml:space="preserve"> </w:t>
      </w:r>
      <w:r w:rsidR="004168F8" w:rsidRPr="009F6A69">
        <w:t xml:space="preserve">Büyükşehir Belediye Meclisinin </w:t>
      </w:r>
      <w:r w:rsidR="00464964">
        <w:t>08</w:t>
      </w:r>
      <w:r w:rsidR="007C7530">
        <w:t>.0</w:t>
      </w:r>
      <w:r w:rsidR="00464964">
        <w:t>9</w:t>
      </w:r>
      <w:r w:rsidR="000D6FAA">
        <w:t>.2025</w:t>
      </w:r>
      <w:r w:rsidR="004168F8" w:rsidRPr="009F6A69">
        <w:t xml:space="preserve"> tarihli toplantısında okundu.</w:t>
      </w:r>
    </w:p>
    <w:p w:rsidR="001D6664" w:rsidRDefault="001D6664" w:rsidP="001D6664">
      <w:pPr>
        <w:ind w:firstLine="709"/>
        <w:jc w:val="both"/>
      </w:pPr>
    </w:p>
    <w:p w:rsidR="006D135F" w:rsidRDefault="004168F8" w:rsidP="006D135F">
      <w:pPr>
        <w:ind w:firstLine="709"/>
        <w:jc w:val="both"/>
      </w:pPr>
      <w:proofErr w:type="gramStart"/>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D83D6B">
        <w:t xml:space="preserve"> </w:t>
      </w:r>
      <w:r w:rsidR="006D135F">
        <w:t>   Başkent Doğalgaz A.Ş.’</w:t>
      </w:r>
      <w:proofErr w:type="spellStart"/>
      <w:r w:rsidR="006D135F">
        <w:t>nin</w:t>
      </w:r>
      <w:proofErr w:type="spellEnd"/>
      <w:r w:rsidR="006D135F">
        <w:t xml:space="preserve"> 25.04.2025 tarihli yazısında; Muhtelif mahallelerden gelen doğal gaz taleplerinin karşılanması amacıyla Haymana bölgesinin yatırım kapsamına alındığı belirtilmiş olup, yapılan boru hatlarının bölgeye kesintisiz gaz arzı sağlaması amacıyla doğal gaz bölge istasyonuna ihtiyaç duyulduğu belirtildiği, bu kapsamda Belediyemiz mülkiyetinde olan Yenice (Sındıran) Mahallesi 110 ada 267 parsel üzerine ekteki koordinatlı krokide yer alan 5x5=25 m² büyüklüğünde istasyon alanı planlandığı ve Başkent Doğalgaz Dağıtım Gayrimenkul Yatırım Ortaklığı Anonim Şirketi adına irtifak hakkı kurulması </w:t>
      </w:r>
      <w:r w:rsidR="005E0BEB">
        <w:t>istenilmiştir.</w:t>
      </w:r>
      <w:proofErr w:type="gramEnd"/>
    </w:p>
    <w:p w:rsidR="006D135F" w:rsidRDefault="006D135F" w:rsidP="006D135F">
      <w:pPr>
        <w:ind w:firstLine="709"/>
        <w:jc w:val="both"/>
      </w:pPr>
    </w:p>
    <w:p w:rsidR="006D135F" w:rsidRDefault="006D135F" w:rsidP="006D135F">
      <w:pPr>
        <w:ind w:firstLine="709"/>
        <w:jc w:val="both"/>
      </w:pPr>
      <w:proofErr w:type="gramStart"/>
      <w:r>
        <w:t xml:space="preserve">Belediyemiz kıymet takdir komisyonunca, mülkiyeti Belediyemize ait Haymana İlçesi Yenice Mahallesi 110 ada 267 parselde 5x5=25 m²'lik alan için 4.125,00-TL irtifak hakkı bedeli belirlenmiş olup, 5393 sayılı Belediye Kanunu'nun 15 (h) maddesi hükümleri doğrultusunda Başkent Doğalgaz Dağıtım Gayrimenkul Yatırım Ortaklığı Anonim Şirketi adına irtifak hakkı kurulması </w:t>
      </w:r>
      <w:r w:rsidR="005E0BEB">
        <w:t>uygun görülmüştür.</w:t>
      </w:r>
      <w:bookmarkStart w:id="0" w:name="_GoBack"/>
      <w:bookmarkEnd w:id="0"/>
      <w:proofErr w:type="gramEnd"/>
    </w:p>
    <w:p w:rsidR="006D135F" w:rsidRDefault="006D135F" w:rsidP="006D135F">
      <w:pPr>
        <w:ind w:firstLine="709"/>
        <w:jc w:val="both"/>
      </w:pPr>
    </w:p>
    <w:p w:rsidR="00EC2401" w:rsidRDefault="006D135F" w:rsidP="00D83D6B">
      <w:pPr>
        <w:ind w:firstLine="709"/>
        <w:jc w:val="both"/>
      </w:pPr>
      <w:r>
        <w:t xml:space="preserve">Bu nedenle; Mülkiyeti Belediyemize ait Haymana İlçesi Yenice Mahallesi 110 ada 267 parselin 5x5=25 m²'lik kısmında, Başkent Doğalgaz Gayrimenkul Yatırım Ortaklığı Anonim Şirketi lehine 29 yıllığına 4.125,00 TL bedelle irtifak hakkı tesis edilmesine, irtifak bedelinin Belediyemize ödenmesine müteakip tapuya şerh edilmesine </w:t>
      </w:r>
      <w:r w:rsidR="00F13155">
        <w:t xml:space="preserve">ilişkin teklif </w:t>
      </w:r>
      <w:r w:rsidR="00567985" w:rsidRPr="00C806EE">
        <w:t>oylanarak oy</w:t>
      </w:r>
      <w:r w:rsidR="00567985">
        <w:t>birliği</w:t>
      </w:r>
      <w:r w:rsidR="00567985" w:rsidRPr="00C806EE">
        <w:t xml:space="preserve"> ile kabul edildi.</w:t>
      </w:r>
    </w:p>
    <w:p w:rsidR="00677E4B" w:rsidRDefault="00677E4B" w:rsidP="007C7530">
      <w:pPr>
        <w:tabs>
          <w:tab w:val="left" w:pos="709"/>
        </w:tabs>
        <w:jc w:val="both"/>
      </w:pPr>
    </w:p>
    <w:p w:rsidR="00C05E36" w:rsidRDefault="00C05E36" w:rsidP="007C7530">
      <w:pPr>
        <w:tabs>
          <w:tab w:val="left" w:pos="709"/>
        </w:tabs>
        <w:jc w:val="both"/>
      </w:pPr>
    </w:p>
    <w:p w:rsidR="001D6664" w:rsidRDefault="001D6664" w:rsidP="00481184">
      <w:pPr>
        <w:tabs>
          <w:tab w:val="left" w:pos="709"/>
        </w:tabs>
        <w:ind w:firstLine="709"/>
        <w:jc w:val="both"/>
      </w:pP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64964"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64964" w:rsidRDefault="00464964" w:rsidP="00481184">
            <w:pPr>
              <w:autoSpaceDE w:val="0"/>
              <w:autoSpaceDN w:val="0"/>
              <w:adjustRightInd w:val="0"/>
              <w:ind w:left="-20" w:hanging="122"/>
              <w:jc w:val="center"/>
              <w:rPr>
                <w:color w:val="000000"/>
              </w:rPr>
            </w:pPr>
            <w:r>
              <w:rPr>
                <w:color w:val="000000"/>
              </w:rPr>
              <w:t>Ece YILMAZ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3EF"/>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964"/>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BEB"/>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35F"/>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2EC0"/>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1B3E"/>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3D6B"/>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BB60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9EAD4-7AC2-40AB-AFBF-2B293909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1942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2025-07-11T13:14:00Z</cp:lastPrinted>
  <dcterms:created xsi:type="dcterms:W3CDTF">2025-09-09T13:23:00Z</dcterms:created>
  <dcterms:modified xsi:type="dcterms:W3CDTF">2025-09-09T13:52:00Z</dcterms:modified>
</cp:coreProperties>
</file>