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401133">
        <w:t>444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A7836">
        <w:t>12</w:t>
      </w:r>
      <w:r w:rsidR="00305F2F">
        <w:t>.</w:t>
      </w:r>
      <w:r w:rsidR="00962D1A">
        <w:t>0</w:t>
      </w:r>
      <w:r w:rsidR="00F24039">
        <w:t>9</w:t>
      </w:r>
      <w:r w:rsidR="0077160C">
        <w:t>.202</w:t>
      </w:r>
      <w:r w:rsidR="00A518C9">
        <w:t>5</w:t>
      </w: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EC582E" w:rsidRDefault="00401133" w:rsidP="00AA7ED1">
      <w:pPr>
        <w:ind w:right="-1" w:firstLine="708"/>
        <w:jc w:val="both"/>
      </w:pPr>
      <w:r>
        <w:t xml:space="preserve">Çankaya İlçesi Çayyolu Mahallesi 43587 ada 13 parsel ve Beytepe Mahallesi 28781 ada 5 parselin doğusundaki alanda 1/5000 ve 1/1000 ölçekli imar plan değişikliğine yapılan itirazlara ilişkin </w:t>
      </w:r>
      <w:r w:rsidR="00005846" w:rsidRPr="00A35AF8">
        <w:t>İmar ve Bayındırlık</w:t>
      </w:r>
      <w:r w:rsidR="00A574C9" w:rsidRPr="007F325F">
        <w:t xml:space="preserve"> Komisyonu</w:t>
      </w:r>
      <w:r w:rsidR="00BC700E">
        <w:t xml:space="preserve">nun </w:t>
      </w:r>
      <w:r w:rsidR="00FA7836">
        <w:t>11</w:t>
      </w:r>
      <w:r w:rsidR="00005846">
        <w:t>.</w:t>
      </w:r>
      <w:r w:rsidR="00CF13DE">
        <w:t>0</w:t>
      </w:r>
      <w:r w:rsidR="00FA7836">
        <w:t>9</w:t>
      </w:r>
      <w:r w:rsidR="00B52587">
        <w:t>.2025</w:t>
      </w:r>
      <w:r w:rsidR="00EC582E" w:rsidRPr="00E35A5A">
        <w:t xml:space="preserve"> tarihli ve </w:t>
      </w:r>
      <w:r w:rsidR="0069563D">
        <w:t>2</w:t>
      </w:r>
      <w:r>
        <w:t>74</w:t>
      </w:r>
      <w:r w:rsidR="00FA7836">
        <w:t xml:space="preserve"> </w:t>
      </w:r>
      <w:r w:rsidR="00EC582E" w:rsidRPr="00E35A5A">
        <w:t xml:space="preserve">sayılı Raporu Büyükşehir Belediye Meclisinin </w:t>
      </w:r>
      <w:r w:rsidR="00FA7836">
        <w:t>12</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01133" w:rsidRDefault="00EC582E" w:rsidP="00401133">
      <w:pPr>
        <w:tabs>
          <w:tab w:val="left" w:pos="0"/>
        </w:tabs>
        <w:ind w:right="-1" w:firstLine="709"/>
        <w:jc w:val="both"/>
      </w:pPr>
      <w:r w:rsidRPr="00E35A5A">
        <w:t>Konu üzerinde yapılan görüşmelerde;</w:t>
      </w:r>
      <w:r w:rsidR="00896330">
        <w:t xml:space="preserve"> </w:t>
      </w:r>
      <w:r w:rsidR="00401133" w:rsidRPr="0058418A">
        <w:t>Emlak ve İstimlâk D</w:t>
      </w:r>
      <w:r w:rsidR="00401133">
        <w:t>airesi</w:t>
      </w:r>
      <w:r w:rsidR="00401133" w:rsidRPr="0058418A">
        <w:t xml:space="preserve"> Bşk.’nın 12.06.2025/E.1763600 ve 14.01.2025/E.1567011 tarih sayılı Başkanlık Olur’lar</w:t>
      </w:r>
      <w:r w:rsidR="00401133">
        <w:t>ı</w:t>
      </w:r>
      <w:r w:rsidR="00401133" w:rsidRPr="0058418A">
        <w:t xml:space="preserve"> ile; Mülkiyeti Belediyemize ait Çankaya İlçesi Çayyolu Mahallesi 43587 ada 13 sayılı parselin, Belediyemiz menfaatleri doğrultusunda yerinin revize edilerek (Beytepe Mahallesine) “</w:t>
      </w:r>
      <w:r w:rsidR="00401133" w:rsidRPr="0058418A">
        <w:rPr>
          <w:iCs/>
        </w:rPr>
        <w:t>Ticaret Alanı</w:t>
      </w:r>
      <w:r w:rsidR="00401133" w:rsidRPr="0058418A">
        <w:t xml:space="preserve">” olarak planlanması talep edilmiş ve bu çerçevede Büyükşehir Belediyemiz Meclisinin 11.07.2025 tarih ve 1130 sayılı Kararı ile 1/5000 ölçekli nazım ve 1/1000 ölçekli uygulama imar planı değişiklikleri onaylanmıştır. Söz konusu plan değişiklikleri ilgili yerlerde ilan edilmiş ve ilan süresi içerisinde </w:t>
      </w:r>
      <w:r w:rsidR="00401133">
        <w:t xml:space="preserve">İmar ve Şehircilik Dairesi </w:t>
      </w:r>
      <w:r w:rsidR="00401133" w:rsidRPr="0058418A">
        <w:t>Başkanlığı</w:t>
      </w:r>
      <w:r w:rsidR="00401133">
        <w:t>na</w:t>
      </w:r>
      <w:r w:rsidR="00401133" w:rsidRPr="0058418A">
        <w:t xml:space="preserve"> sunulan altı (6) adet dilekçe ile mahalle sakinleri ta</w:t>
      </w:r>
      <w:r w:rsidR="00401133">
        <w:t>rafından itirazda bulunulduğu,</w:t>
      </w:r>
      <w:r w:rsidR="00401133" w:rsidRPr="0058418A">
        <w:t xml:space="preserve"> </w:t>
      </w:r>
      <w:r w:rsidR="00401133">
        <w:t>i</w:t>
      </w:r>
      <w:r w:rsidR="00401133" w:rsidRPr="0058418A">
        <w:t>ş bu itirazlar incelenerek karara bağlanmak üzere 5216 sayılı Kanunun ilgili maddeleri</w:t>
      </w:r>
      <w:r w:rsidR="00401133">
        <w:t xml:space="preserve"> uyarınca Büyükşehir Belediye Meclisine sunulduğu,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rPr>
          <w:b/>
          <w:bCs/>
        </w:rPr>
        <w:t>Yapılan incelemede;</w:t>
      </w:r>
    </w:p>
    <w:p w:rsidR="00401133" w:rsidRDefault="00401133" w:rsidP="00401133">
      <w:pPr>
        <w:tabs>
          <w:tab w:val="left" w:pos="0"/>
        </w:tabs>
        <w:ind w:right="-1" w:firstLine="709"/>
        <w:jc w:val="both"/>
      </w:pPr>
      <w:r w:rsidRPr="0058418A">
        <w:rPr>
          <w:b/>
          <w:bCs/>
        </w:rPr>
        <w:t>Plan Değişikliğine Konu Alanın Mülkiyet Ve Mevcut İmar Durumunun;</w:t>
      </w:r>
    </w:p>
    <w:p w:rsidR="00401133" w:rsidRDefault="00401133" w:rsidP="00401133">
      <w:pPr>
        <w:tabs>
          <w:tab w:val="left" w:pos="0"/>
        </w:tabs>
        <w:ind w:right="-1" w:firstLine="709"/>
        <w:jc w:val="both"/>
      </w:pPr>
      <w:r w:rsidRPr="0058418A">
        <w:t>Çayyolu</w:t>
      </w:r>
      <w:r>
        <w:t xml:space="preserve"> Mahallesi</w:t>
      </w:r>
      <w:r w:rsidRPr="0058418A">
        <w:t xml:space="preserve"> 43587 ada 13 sayılı parselin</w:t>
      </w:r>
      <w:r w:rsidRPr="0058418A">
        <w:rPr>
          <w:b/>
          <w:bCs/>
        </w:rPr>
        <w:t> </w:t>
      </w:r>
      <w:r w:rsidRPr="0058418A">
        <w:t>tapu yüzölçümünün</w:t>
      </w:r>
      <w:r w:rsidRPr="0058418A">
        <w:rPr>
          <w:b/>
          <w:bCs/>
        </w:rPr>
        <w:t> </w:t>
      </w:r>
      <w:r w:rsidRPr="0058418A">
        <w:t>51649 m</w:t>
      </w:r>
      <w:r w:rsidRPr="0058418A">
        <w:rPr>
          <w:vertAlign w:val="superscript"/>
        </w:rPr>
        <w:t>2</w:t>
      </w:r>
      <w:r w:rsidRPr="0058418A">
        <w:t> olduğu ve Büyükşehir Belediyemiz mülkiyetinde bulunduğu,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43587/10 no</w:t>
      </w:r>
      <w:r>
        <w:t>.</w:t>
      </w:r>
      <w:r w:rsidRPr="0058418A">
        <w:t>lu (ağaçlandırılacak alan) parselin güneyinde bir kısmının "Akaryakıt+LPG İstasyonu Alanı" kullanımına dönüştürülmesine ait 1/5000 ve 1/1000 öl</w:t>
      </w:r>
      <w:r>
        <w:t xml:space="preserve">çekli imar planı değişikliğinin </w:t>
      </w:r>
      <w:r w:rsidRPr="0058418A">
        <w:t>Ankara Büyükşehir Belediye Meclisinin 13.06.2014/1033 sayılı Kararı ile onaylandığı, onaylı uygulama imar planı doğrultusunda 43587/10 no</w:t>
      </w:r>
      <w:r>
        <w:t>.</w:t>
      </w:r>
      <w:r w:rsidRPr="0058418A">
        <w:t>lu parsele ilişkin ifraz dosyasının 3194 sayılı Yasanın 15. ve 16. maddeleri doğrultusunda Ankara Büyükşehir Belediye Encümeninin 21.08.2014/2218 sayılı Kararı ile onaylanarak söz konusu parselin 43587/13 ve 14 no</w:t>
      </w:r>
      <w:r>
        <w:t>.</w:t>
      </w:r>
      <w:r w:rsidRPr="0058418A">
        <w:t>lu parsellerin oluştuğu,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Ancak 43587/10 (yeni 13,14) sayılı parselleri kapsayan 13.06.2014/1033 sayılı ABBMK ile onaylanan 1/5000 ve 1/1000 ölçekli imar planlarının Ankara 4. İdare Mahkemesinin 25.12.2015 gün E.2014/1783 K.2015/2096 sayılı Kararı ile iptal edildiği, anılan karara karşı Müşavirliğimizce temyiz kanun yoluna gidilmiş olup Danıştay 6. Dairesinin 25.12.2020 tarih ve 2016/13839 E. ve 2020/13789 K. sayılı Kararı ile temyiz talebimizin reddine karar verildiği, Danıştay’ın anılan kararına karşı idaremizce karar düzeltme yoluna gidilmişse de Danıştay 6. Dairesinin 09.01.2024 tarih ve 2021/3653 E. ve 2024/65 K. sayılı Kararı ile karar düzeltme talebimizin reddine karar verildiği, sonuç olarak 43587 ada 13 sayılı parselin plansız durumda kaldığı,</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43587 ada 13 sayılı parselin bir kısmının Beytepe Mahallesine taşınmasını öngören plan değişikliklerindeki Beytepe Mahallesi 28781/5 parsel doğusundaki alanın ise “Ağaçlandırılacak Alan” kullanımında ve atıl durumda bulunduğu,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1133" w:rsidRPr="002D00A5" w:rsidTr="00E30BE2">
        <w:trPr>
          <w:trHeight w:val="1008"/>
        </w:trPr>
        <w:tc>
          <w:tcPr>
            <w:tcW w:w="3510" w:type="dxa"/>
          </w:tcPr>
          <w:p w:rsidR="00401133" w:rsidRPr="002D00A5" w:rsidRDefault="00401133" w:rsidP="00E30BE2">
            <w:pPr>
              <w:ind w:right="-1"/>
              <w:jc w:val="center"/>
            </w:pPr>
            <w:r w:rsidRPr="002D00A5">
              <w:t>T.C.</w:t>
            </w:r>
          </w:p>
          <w:p w:rsidR="00401133" w:rsidRPr="002D00A5" w:rsidRDefault="00401133" w:rsidP="00E30BE2">
            <w:pPr>
              <w:ind w:right="-1"/>
              <w:jc w:val="center"/>
            </w:pPr>
            <w:r w:rsidRPr="002D00A5">
              <w:t>ANKARA BÜYÜKŞEHİR</w:t>
            </w:r>
          </w:p>
          <w:p w:rsidR="00401133" w:rsidRPr="002D00A5" w:rsidRDefault="00401133" w:rsidP="00E30BE2">
            <w:pPr>
              <w:ind w:right="-1"/>
              <w:jc w:val="center"/>
            </w:pPr>
            <w:r w:rsidRPr="002D00A5">
              <w:t>BELEDİYE MECLİSİ</w:t>
            </w:r>
          </w:p>
        </w:tc>
      </w:tr>
    </w:tbl>
    <w:p w:rsidR="00401133" w:rsidRDefault="00401133" w:rsidP="00401133">
      <w:pPr>
        <w:tabs>
          <w:tab w:val="left" w:pos="1935"/>
          <w:tab w:val="left" w:pos="9356"/>
        </w:tabs>
        <w:ind w:right="-1"/>
        <w:jc w:val="both"/>
      </w:pPr>
    </w:p>
    <w:p w:rsidR="00401133" w:rsidRDefault="00401133" w:rsidP="00401133">
      <w:pPr>
        <w:tabs>
          <w:tab w:val="left" w:pos="1935"/>
          <w:tab w:val="left" w:pos="9356"/>
        </w:tabs>
        <w:ind w:right="-1"/>
        <w:jc w:val="both"/>
      </w:pPr>
    </w:p>
    <w:p w:rsidR="00401133" w:rsidRDefault="00401133" w:rsidP="00401133">
      <w:pPr>
        <w:tabs>
          <w:tab w:val="left" w:pos="0"/>
        </w:tabs>
        <w:ind w:right="-1"/>
        <w:jc w:val="both"/>
      </w:pPr>
      <w:r>
        <w:t>Karar No: 1444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12.09.2025</w:t>
      </w:r>
    </w:p>
    <w:p w:rsidR="00401133" w:rsidRDefault="00401133" w:rsidP="00401133">
      <w:pPr>
        <w:tabs>
          <w:tab w:val="left" w:pos="0"/>
        </w:tabs>
        <w:ind w:right="-1"/>
        <w:jc w:val="both"/>
      </w:pPr>
    </w:p>
    <w:p w:rsidR="00401133" w:rsidRDefault="00401133" w:rsidP="00401133">
      <w:pPr>
        <w:tabs>
          <w:tab w:val="left" w:pos="0"/>
        </w:tabs>
        <w:ind w:right="-1"/>
        <w:jc w:val="center"/>
      </w:pPr>
      <w:r>
        <w:t>-2-</w:t>
      </w:r>
    </w:p>
    <w:p w:rsidR="00401133" w:rsidRDefault="00401133" w:rsidP="00401133">
      <w:pPr>
        <w:tabs>
          <w:tab w:val="left" w:pos="0"/>
        </w:tabs>
        <w:ind w:right="-1"/>
        <w:jc w:val="both"/>
      </w:pPr>
    </w:p>
    <w:p w:rsidR="00401133" w:rsidRDefault="00401133" w:rsidP="00401133">
      <w:pPr>
        <w:tabs>
          <w:tab w:val="left" w:pos="0"/>
        </w:tabs>
        <w:ind w:right="-1" w:firstLine="709"/>
        <w:jc w:val="both"/>
      </w:pPr>
      <w:r w:rsidRPr="0058418A">
        <w:rPr>
          <w:b/>
          <w:bCs/>
        </w:rPr>
        <w:t>İtiraza Konu Plan Değişikliklerinde;</w:t>
      </w:r>
    </w:p>
    <w:p w:rsidR="00401133" w:rsidRDefault="00401133" w:rsidP="00401133">
      <w:pPr>
        <w:tabs>
          <w:tab w:val="left" w:pos="0"/>
        </w:tabs>
        <w:ind w:right="-1" w:firstLine="709"/>
        <w:jc w:val="both"/>
      </w:pPr>
      <w:r w:rsidRPr="0058418A">
        <w:t>Emlak ve İstimlâk Dairesi Başkanlığının, 43587 ada 13 sayılı parselin belediyemiz menfaatleri doğrultusunda “Ticaret Alanı” kullanımına dönüştürülmesi ve yanı sıra (Beytepe Mahallesi 28781/5 parsel doğusuna) yer değişikliği yapılması içerikli ilgili talepleri doğrultusunda hazırlanan ve Büyükşehir Belediyemiz Meclisinin 11.07.2025 tarih ve 1130 sayılı kararı ile onaylanan nazım ve uygulama imar planı değişiklikleri kapsamında, mevcut yerinde ağaçlandırılmış bulunan 43587 ada 13 sayılı parselin 11953 m</w:t>
      </w:r>
      <w:r w:rsidRPr="0058418A">
        <w:rPr>
          <w:vertAlign w:val="superscript"/>
        </w:rPr>
        <w:t>2</w:t>
      </w:r>
      <w:r>
        <w:t>’</w:t>
      </w:r>
      <w:r w:rsidRPr="0058418A">
        <w:t>lik kısmının,  Beytepe Mahallesi 28781 ada 5 sayılı parselin doğusunda, 35 mt. ve 12 mt. genişliğindeki yollara cepheli ve atıl durumda bulunan “Ağaçlandırılacak Alan” kullanımlı alana taşınması (Ticaret Alanı olarak) ve yapılaşma koşullarının “E=1.60 Yençok:24 kat” olarak düzenlenmesi ve eski yerinin (43587/13 parselin) ise “Ağaçlandırılacak Alan” olarak belirlenmesi içerikli işlem tesis edildiği ve ilgili yerlerde 1 (bir) ay / 30 (otuz) gün süreyle askıya çıkarıldığı,</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rPr>
          <w:b/>
          <w:bCs/>
        </w:rPr>
        <w:t>Sunulan İtiraz Dilekçelerinde Özetle;</w:t>
      </w:r>
    </w:p>
    <w:p w:rsidR="00401133" w:rsidRDefault="00401133" w:rsidP="00401133">
      <w:pPr>
        <w:tabs>
          <w:tab w:val="left" w:pos="0"/>
        </w:tabs>
        <w:ind w:right="-1" w:firstLine="709"/>
        <w:jc w:val="both"/>
      </w:pPr>
      <w:r w:rsidRPr="0058418A">
        <w:t>Plan değişikliği ile “E=1.60 ve maksimum 24 kat” yapılaşma koşulunda “Ticaret alanı” na dönüştürülen Beytepe Mahallesindeki ağaçlandırı</w:t>
      </w:r>
      <w:r>
        <w:t>lacak alan civarında mukim; Av.</w:t>
      </w:r>
      <w:r w:rsidRPr="0058418A">
        <w:t>T</w:t>
      </w:r>
      <w:r w:rsidR="005D1B77" w:rsidRPr="005D1B77">
        <w:t>****</w:t>
      </w:r>
      <w:r w:rsidRPr="0058418A">
        <w:t xml:space="preserve"> T</w:t>
      </w:r>
      <w:r w:rsidR="005D1B77" w:rsidRPr="005D1B77">
        <w:t>****</w:t>
      </w:r>
      <w:r w:rsidR="005D1B77">
        <w:t>*</w:t>
      </w:r>
      <w:r w:rsidRPr="0058418A">
        <w:t>’in 26.08.2025 tarih ve 954081 kurum sayılı, Av. S</w:t>
      </w:r>
      <w:r w:rsidR="005D1B77" w:rsidRPr="005D1B77">
        <w:t>****</w:t>
      </w:r>
      <w:r w:rsidRPr="0058418A">
        <w:t xml:space="preserve"> Ç</w:t>
      </w:r>
      <w:r w:rsidR="005D1B77" w:rsidRPr="005D1B77">
        <w:t>****</w:t>
      </w:r>
      <w:r w:rsidR="005D1B77">
        <w:t>*</w:t>
      </w:r>
      <w:r w:rsidRPr="0058418A">
        <w:t>’nin 26.08.2025 tarih ve 953765 kurum sayılı, C</w:t>
      </w:r>
      <w:r w:rsidR="005D1B77" w:rsidRPr="005D1B77">
        <w:t>****</w:t>
      </w:r>
      <w:r w:rsidR="005D1B77">
        <w:t>* G</w:t>
      </w:r>
      <w:r w:rsidR="005D1B77" w:rsidRPr="005D1B77">
        <w:t>****</w:t>
      </w:r>
      <w:r w:rsidRPr="0058418A">
        <w:t>’ün 25.08.2025 tarih ve 952747 kurum sayılı, A</w:t>
      </w:r>
      <w:r w:rsidR="005D1B77" w:rsidRPr="005D1B77">
        <w:t>****</w:t>
      </w:r>
      <w:r w:rsidR="005D1B77">
        <w:t xml:space="preserve"> G</w:t>
      </w:r>
      <w:r w:rsidR="005D1B77" w:rsidRPr="005D1B77">
        <w:t>****</w:t>
      </w:r>
      <w:r w:rsidRPr="0058418A">
        <w:t>’ün 25.08.2025 tarih ve 952750 kurum sayılı, N</w:t>
      </w:r>
      <w:r w:rsidR="005D1B77" w:rsidRPr="005D1B77">
        <w:t>****</w:t>
      </w:r>
      <w:r w:rsidR="005D1B77">
        <w:t>* B</w:t>
      </w:r>
      <w:r w:rsidR="005D1B77" w:rsidRPr="005D1B77">
        <w:t>****</w:t>
      </w:r>
      <w:r w:rsidR="005D1B77">
        <w:t>**</w:t>
      </w:r>
      <w:r w:rsidRPr="0058418A">
        <w:t>’ın 25.08.2025 tarih ve 952876 kurum sayılı, A</w:t>
      </w:r>
      <w:r w:rsidR="005D1B77" w:rsidRPr="005D1B77">
        <w:t>****</w:t>
      </w:r>
      <w:r w:rsidRPr="0058418A">
        <w:t xml:space="preserve"> B</w:t>
      </w:r>
      <w:r w:rsidR="005D1B77" w:rsidRPr="005D1B77">
        <w:t>****</w:t>
      </w:r>
      <w:r w:rsidR="005D1B77">
        <w:t>**</w:t>
      </w:r>
      <w:bookmarkStart w:id="0" w:name="_GoBack"/>
      <w:bookmarkEnd w:id="0"/>
      <w:r w:rsidRPr="0058418A">
        <w:t>’un 25.08.2025 tarih ve 953265 kurum sayılı itiraz dilekçelerinde özetle;</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Bölgede yaşayan insanların dairelerini satın alırken dikkate aldığı en önemli hususlardan birisinin, evin ve hemen karşısındaki arazinin "Ağaçlandırılacak alan" olmasına dikkat ettiği, nitekim bir taşınmaz satın alınırken yalnızca taşınmazın kendi vasfındaki özellikler kadar çevresindeki imkânların da önem arz ettiği, taşınmazın konumu, çevresindeki imkânlar, sosyal altyapı alanları, yeşil ve ağaçlandırılacak alanların tercih sebeplerini oluşturduğu,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Plan değişikliği ile ağaçlandırılacak alan olarak tanımlı arazinin ticari alana dönüştürülmesinin aynı çevrede mukim tüm kişilerin yaşam kalitesini düşürmesinin yanı sıra kamu hizmetlerinin sunumunda "hukuki güvenlilik, hukuki belirlilik ve öngörülebilirlik" kriterinin hesaba katılmaması anlamına geleceği, mahalle sakinlerinin konut edinme kararı verirken imar planlarını incelemiş sorumlu bir yurttaş olarak bu türden öngörülemeyen bir olumsuzluğa maruz bırakılmasına, yöneten-yönetilen ilişkisinin zedelenmesine ve güven duygusunun erozyona uğramasına sebebiyet verdiği, bu türden bir değişikliğin "kazanılmış haklar</w:t>
      </w:r>
      <w:r>
        <w:t xml:space="preserve">a" </w:t>
      </w:r>
      <w:r w:rsidRPr="0058418A">
        <w:t xml:space="preserve"> dokunması yönüyle de sorunlu olduğu,</w:t>
      </w:r>
    </w:p>
    <w:p w:rsidR="00401133" w:rsidRDefault="00401133" w:rsidP="00401133">
      <w:pPr>
        <w:tabs>
          <w:tab w:val="left" w:pos="0"/>
        </w:tabs>
        <w:ind w:right="-1"/>
        <w:jc w:val="both"/>
      </w:pPr>
    </w:p>
    <w:p w:rsidR="00401133" w:rsidRDefault="00401133" w:rsidP="00401133">
      <w:pPr>
        <w:tabs>
          <w:tab w:val="left" w:pos="0"/>
        </w:tabs>
        <w:ind w:right="-1" w:firstLine="709"/>
        <w:jc w:val="both"/>
      </w:pPr>
      <w:r w:rsidRPr="0058418A">
        <w:t>Bahse konu meclis kararında bir parselin "ağaçlandırılacak alan" olarak belirlendiği için "atıl durumda" bulunduğunun ifade edilmesinin şehircilik ilkeleri bakımından son derece problemli olduğu, zira kentlerin konut, işyeri, kamu tesisleri gibi alanlar kadar sakinlerinin "nefes alacağı" alanlara da ihtiyacı olduğu, bu ihtiyaca binaen önceden ağaçlandırılacak alan olarak belirlenen bir yerin sonradan yapılaşmaya açılmasının, sağlıklı kentleşme ilkeleri ve sürdürülebilirlik açısından bir geriye gidiş olacağı,</w:t>
      </w:r>
    </w:p>
    <w:p w:rsidR="00401133" w:rsidRDefault="00401133" w:rsidP="0040113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1133" w:rsidRPr="002D00A5" w:rsidTr="00E30BE2">
        <w:trPr>
          <w:trHeight w:val="1008"/>
        </w:trPr>
        <w:tc>
          <w:tcPr>
            <w:tcW w:w="3510" w:type="dxa"/>
          </w:tcPr>
          <w:p w:rsidR="00401133" w:rsidRDefault="00401133" w:rsidP="00E30BE2">
            <w:pPr>
              <w:ind w:right="-1"/>
              <w:jc w:val="center"/>
            </w:pPr>
          </w:p>
          <w:p w:rsidR="00401133" w:rsidRPr="002D00A5" w:rsidRDefault="00401133" w:rsidP="00E30BE2">
            <w:pPr>
              <w:ind w:right="-1"/>
              <w:jc w:val="center"/>
            </w:pPr>
            <w:r w:rsidRPr="002D00A5">
              <w:t>T.C.</w:t>
            </w:r>
          </w:p>
          <w:p w:rsidR="00401133" w:rsidRPr="002D00A5" w:rsidRDefault="00401133" w:rsidP="00E30BE2">
            <w:pPr>
              <w:ind w:right="-1"/>
              <w:jc w:val="center"/>
            </w:pPr>
            <w:r w:rsidRPr="002D00A5">
              <w:t>ANKARA BÜYÜKŞEHİR</w:t>
            </w:r>
          </w:p>
          <w:p w:rsidR="00401133" w:rsidRPr="002D00A5" w:rsidRDefault="00401133" w:rsidP="00E30BE2">
            <w:pPr>
              <w:ind w:right="-1"/>
              <w:jc w:val="center"/>
            </w:pPr>
            <w:r w:rsidRPr="002D00A5">
              <w:t>BELEDİYE MECLİSİ</w:t>
            </w:r>
          </w:p>
        </w:tc>
      </w:tr>
    </w:tbl>
    <w:p w:rsidR="00401133" w:rsidRDefault="00401133" w:rsidP="00401133">
      <w:pPr>
        <w:tabs>
          <w:tab w:val="left" w:pos="1935"/>
          <w:tab w:val="left" w:pos="9356"/>
        </w:tabs>
        <w:ind w:right="-1"/>
        <w:jc w:val="both"/>
      </w:pPr>
    </w:p>
    <w:p w:rsidR="00401133" w:rsidRDefault="00401133" w:rsidP="00401133">
      <w:pPr>
        <w:tabs>
          <w:tab w:val="left" w:pos="1935"/>
          <w:tab w:val="left" w:pos="9356"/>
        </w:tabs>
        <w:ind w:right="-1"/>
        <w:jc w:val="both"/>
      </w:pPr>
    </w:p>
    <w:p w:rsidR="00401133" w:rsidRDefault="00401133" w:rsidP="00401133">
      <w:pPr>
        <w:tabs>
          <w:tab w:val="left" w:pos="0"/>
        </w:tabs>
        <w:ind w:right="-1"/>
        <w:jc w:val="both"/>
      </w:pPr>
      <w:r>
        <w:t>Karar No: 1444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12.09.2025</w:t>
      </w:r>
    </w:p>
    <w:p w:rsidR="00401133" w:rsidRDefault="00401133" w:rsidP="00401133">
      <w:pPr>
        <w:tabs>
          <w:tab w:val="left" w:pos="0"/>
        </w:tabs>
        <w:ind w:right="-1"/>
        <w:jc w:val="both"/>
      </w:pPr>
    </w:p>
    <w:p w:rsidR="00401133" w:rsidRDefault="00401133" w:rsidP="00401133">
      <w:pPr>
        <w:tabs>
          <w:tab w:val="left" w:pos="0"/>
        </w:tabs>
        <w:ind w:right="-1"/>
        <w:jc w:val="both"/>
      </w:pPr>
    </w:p>
    <w:p w:rsidR="00401133" w:rsidRDefault="00401133" w:rsidP="00401133">
      <w:pPr>
        <w:tabs>
          <w:tab w:val="left" w:pos="0"/>
        </w:tabs>
        <w:ind w:right="-1"/>
        <w:jc w:val="center"/>
      </w:pPr>
      <w:r>
        <w:t>-3-</w:t>
      </w:r>
    </w:p>
    <w:p w:rsidR="00401133" w:rsidRDefault="00401133" w:rsidP="00401133">
      <w:pPr>
        <w:tabs>
          <w:tab w:val="left" w:pos="0"/>
        </w:tabs>
        <w:ind w:right="-1"/>
        <w:jc w:val="center"/>
      </w:pP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Plan değişikliği ile, bölgede nüfus ve yapı yoğunluğunun olağanüstü derecede artırılacağı, altyapı ve ulaşım sistemi üzerinde ciddi baskılar oluşturacağı, çevredeki taşınmazların mülkiyet değerlerinde haksız kayıplara yol açılacağı ve üst ölçek planlara aykırı işlem tesis edilmek istendiği,</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Mevcut onaylı planlama yapılırken imar kanunu gereği hesaplamalar ile yoğunluk hesabının yapıldığı ve vasfı değiştirilmek istenen alanın DOP payından oluşturulan “Ağaçlandırılacak Alan” olarak belirlendiği, bahse konu plan değişikliği işlemi ile ise bu alanın 24 katlı ticaret alanına dönüştürülmesinin ciddi bir yoğunluk artışı getireceği, belirli kişi veya gruplara menfaat sağlayacak şekilde bu işlemin yapıldığı ve bölgenin sosyal ve çevresel dengelerinin bozulacağı,</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Anılan plan değişikliği işleminin Anayasa'nın 56. Maddesi olan "Sağlık Hizmetleri Ve Çevrenin Korunması" hakkının da zedelenmesine neden olduğu, Anayasamızın ilgili maddesinde açıkça "Herkes, sağlıklı ve dengeli bir çevrede yaşama hakkına sahiptir. Çevreyi geliştirmek, çevre sağlığını korumak ve çevre kirlenmesini önlemek Devletin ve vatandaşların ödevidir. Devlet, herkesin hayatını, beden ve ruh sağlığı içinde sürdürmesini sağlamak; insan ve madde gücünde tasarruf ve verimi artırarak, işbirliğini gerçekleştirmek amacıyla sağlık kuruluşlarını tek elden planlayıp hizmet vermesini düzenler...'' denildiği, bölgede mukim vatandaşların yaşadığı ve Meclis Kararı ile Ticari Alana dönüştürülmek istenen alanın çevresinde hiçbir yeşil alan, sosyal altyapı hizmeti veya ağaçlandırılmış alanın bulunmadığı, söz konusu imar planı değişikliğinin de açıkça Anayasamızın ihlali mahiyetinde olduğu,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3194 sayılı İmar Kanununun 11/5 maddesinde, “Hazinenin özel mülkiyetinde veya Devletin hüküm ve tasarrufu altında bulunan ve ağaçlandırılmak üzere izin verilen taşınmazlardan projesine uygun olarak ağaçlandır ilanlar, imar planı kararıyla başka amaca ayrılamaz.” hükmü ile kamu idarelerinin ağaçlandırma konusundaki sorumluluklarının bir ilkeye bağlandığı, burada ağaçlandırılması gereken bir alanın bugüne kadar ağaçlandırılmayarak "atıl durumda" bırakılmasında bir ihmal, kusur ya da sorumluluk varsa bunun da ilgili idareye, yani belediyeye ait olduğu,</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Mekânsal Planlar Yönetmeliği'nin 26. maddesinde “İmar planı değişikliği; plan ana kararlarını, sürekliliğini, bütünlüğünü, sosyal ve teknik altyapı dengesini bozmayacak nitelikte, kamu yararı amaçlı, teknik ve nesnel gerekçelere dayanılarak yapılır.” hükmünün amir olduğu, yapılan imar planı değişikliğinin ise sosyal altyapı dengesini tamamen bozduğu, yine aynı maddenin devamında "imar planlarında sosyal ve teknik altyapı hizmetlerinin iyileştirilmesi esastır. Yürürlükteki imar planlarında öngörülen sosyal ve teknik altyapı standartlarını düşüren plan değişikliği yapılamaz." denildiği, yapılan değişiklik ile zaten yetersiz olan sosyal altyapı hizmetlerinin standartlarının düşürüldüğü,</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p>
    <w:p w:rsidR="00401133" w:rsidRDefault="00401133" w:rsidP="00401133">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1133" w:rsidRPr="002D00A5" w:rsidTr="00E30BE2">
        <w:trPr>
          <w:trHeight w:val="1008"/>
        </w:trPr>
        <w:tc>
          <w:tcPr>
            <w:tcW w:w="3510" w:type="dxa"/>
          </w:tcPr>
          <w:p w:rsidR="00401133" w:rsidRDefault="00401133" w:rsidP="00E30BE2">
            <w:pPr>
              <w:ind w:right="-1"/>
              <w:jc w:val="center"/>
            </w:pPr>
          </w:p>
          <w:p w:rsidR="00401133" w:rsidRPr="002D00A5" w:rsidRDefault="00401133" w:rsidP="00E30BE2">
            <w:pPr>
              <w:ind w:right="-1"/>
              <w:jc w:val="center"/>
            </w:pPr>
            <w:r w:rsidRPr="002D00A5">
              <w:t>T.C.</w:t>
            </w:r>
          </w:p>
          <w:p w:rsidR="00401133" w:rsidRPr="002D00A5" w:rsidRDefault="00401133" w:rsidP="00E30BE2">
            <w:pPr>
              <w:ind w:right="-1"/>
              <w:jc w:val="center"/>
            </w:pPr>
            <w:r w:rsidRPr="002D00A5">
              <w:t>ANKARA BÜYÜKŞEHİR</w:t>
            </w:r>
          </w:p>
          <w:p w:rsidR="00401133" w:rsidRPr="002D00A5" w:rsidRDefault="00401133" w:rsidP="00E30BE2">
            <w:pPr>
              <w:ind w:right="-1"/>
              <w:jc w:val="center"/>
            </w:pPr>
            <w:r w:rsidRPr="002D00A5">
              <w:t>BELEDİYE MECLİSİ</w:t>
            </w:r>
          </w:p>
        </w:tc>
      </w:tr>
    </w:tbl>
    <w:p w:rsidR="00401133" w:rsidRDefault="00401133" w:rsidP="00401133">
      <w:pPr>
        <w:tabs>
          <w:tab w:val="left" w:pos="1935"/>
          <w:tab w:val="left" w:pos="9356"/>
        </w:tabs>
        <w:ind w:right="-1"/>
        <w:jc w:val="both"/>
      </w:pPr>
    </w:p>
    <w:p w:rsidR="00401133" w:rsidRDefault="00401133" w:rsidP="00401133">
      <w:pPr>
        <w:tabs>
          <w:tab w:val="left" w:pos="1935"/>
          <w:tab w:val="left" w:pos="9356"/>
        </w:tabs>
        <w:ind w:right="-1"/>
        <w:jc w:val="both"/>
      </w:pPr>
    </w:p>
    <w:p w:rsidR="00401133" w:rsidRDefault="00401133" w:rsidP="00401133">
      <w:pPr>
        <w:tabs>
          <w:tab w:val="left" w:pos="0"/>
        </w:tabs>
        <w:ind w:right="-1"/>
        <w:jc w:val="both"/>
      </w:pPr>
      <w:r>
        <w:t>Karar No: 1444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12.09.2025</w:t>
      </w:r>
    </w:p>
    <w:p w:rsidR="00401133" w:rsidRDefault="00401133" w:rsidP="00401133">
      <w:pPr>
        <w:tabs>
          <w:tab w:val="left" w:pos="0"/>
        </w:tabs>
        <w:ind w:right="-1"/>
        <w:jc w:val="both"/>
      </w:pPr>
    </w:p>
    <w:p w:rsidR="00401133" w:rsidRDefault="00401133" w:rsidP="00401133">
      <w:pPr>
        <w:tabs>
          <w:tab w:val="left" w:pos="0"/>
        </w:tabs>
        <w:ind w:right="-1"/>
        <w:jc w:val="both"/>
      </w:pPr>
    </w:p>
    <w:p w:rsidR="00401133" w:rsidRDefault="00401133" w:rsidP="00401133">
      <w:pPr>
        <w:tabs>
          <w:tab w:val="left" w:pos="0"/>
        </w:tabs>
        <w:ind w:right="-1"/>
        <w:jc w:val="center"/>
      </w:pPr>
      <w:r>
        <w:t>-4-</w:t>
      </w:r>
    </w:p>
    <w:p w:rsidR="00401133" w:rsidRDefault="00401133" w:rsidP="00401133">
      <w:pPr>
        <w:jc w:val="center"/>
      </w:pP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Daha önce yargı kararıyla iptal edilen imar değişikliğine konu parselin Çayyolu Mahallesinde bulunduğu, değişiklik ile taşınmak istendiği yeni parselin ise Beytepe Mahallesinde yer aldığı, iki farklı mahallede konumlu ve aralarında hatırı sayılır bir mesafe bulunan bu parseller arasında nasıl bir ilgi kurulduğunun anlaşılamadığı, bir mahallenin "ihtiyacı" olduğu gerekçesiyle yapılan bir imar değişikliğinin bu defa farklı bir mahallede gerçekleştirilmesinin bu "ihtiyacı" gideremeyeceği, bir başka deyişle birbirlerini ikame edemeyecekleri,</w:t>
      </w:r>
    </w:p>
    <w:p w:rsidR="00401133" w:rsidRDefault="00401133" w:rsidP="00401133">
      <w:pPr>
        <w:tabs>
          <w:tab w:val="left" w:pos="0"/>
        </w:tabs>
        <w:ind w:right="-1" w:firstLine="709"/>
        <w:jc w:val="both"/>
      </w:pPr>
    </w:p>
    <w:p w:rsidR="00401133" w:rsidRDefault="00401133" w:rsidP="00401133">
      <w:pPr>
        <w:tabs>
          <w:tab w:val="left" w:pos="0"/>
        </w:tabs>
        <w:ind w:right="-1" w:firstLine="709"/>
        <w:jc w:val="both"/>
      </w:pPr>
      <w:r w:rsidRPr="0058418A">
        <w:t>Sonuç olarak söz konusu plan değişikliği işleminin Anayasal haklar ile birlikte İmar Kanunu ile ilgili tüm Mevzuat hükümlerine, Danıştay’ın benzer nitelikteki işlemlere dair emsal niteliğindeki gerekçeli kararlarına ve kamu yararına açıkça aykırı olduğu,</w:t>
      </w:r>
    </w:p>
    <w:p w:rsidR="00401133" w:rsidRDefault="00401133" w:rsidP="00401133">
      <w:pPr>
        <w:tabs>
          <w:tab w:val="left" w:pos="0"/>
        </w:tabs>
        <w:ind w:right="-1"/>
        <w:jc w:val="both"/>
      </w:pPr>
    </w:p>
    <w:p w:rsidR="00401133" w:rsidRDefault="00401133" w:rsidP="00401133">
      <w:pPr>
        <w:tabs>
          <w:tab w:val="left" w:pos="0"/>
        </w:tabs>
        <w:ind w:right="-1" w:firstLine="709"/>
        <w:jc w:val="both"/>
      </w:pPr>
      <w:r w:rsidRPr="0058418A">
        <w:t>Bu sebeplerle söz konusu plan değişikliği işleminin iptal edilerek komşuluklarında bulunan (28781/5 parsel doğusu) ağaçlandırılacak (yeşil) alanın mevcut şekli ile ağaçlandırılacak alan olarak korunmasının talep edildiği, aksi halde işlem iptali için yargı mercilerine başvurmak zorunda kalacakları,</w:t>
      </w:r>
    </w:p>
    <w:p w:rsidR="00401133" w:rsidRDefault="00401133" w:rsidP="00401133">
      <w:pPr>
        <w:tabs>
          <w:tab w:val="left" w:pos="0"/>
        </w:tabs>
        <w:ind w:right="-1"/>
        <w:jc w:val="both"/>
      </w:pPr>
    </w:p>
    <w:p w:rsidR="00401133" w:rsidRDefault="00401133" w:rsidP="00401133">
      <w:pPr>
        <w:tabs>
          <w:tab w:val="left" w:pos="0"/>
        </w:tabs>
        <w:ind w:right="-1" w:firstLine="709"/>
        <w:jc w:val="both"/>
      </w:pPr>
      <w:r w:rsidRPr="0058418A">
        <w:rPr>
          <w:b/>
          <w:bCs/>
        </w:rPr>
        <w:t>Başkanlığımızca İtirazlara Dair Yapılan Değerlendirmede;</w:t>
      </w:r>
      <w:r w:rsidRPr="0058418A">
        <w:t> Emlak ve İstimlâk Dairesi Başkanlığı talepleri doğrultusunda hazırlanmış olan söz konusu plan değişikliğine karşı yapılmış olan itirazların, ilgili tüm yasal mevzuat ve 3194 Sayılı İmar Kanunu ile Yönetmelikleri doğrultusunda Büyükşehir Belediyemiz Meclisince değerlendirilmesi gerekti</w:t>
      </w:r>
      <w:r>
        <w:t>ği görüş ve sonucuna varıldığı,</w:t>
      </w:r>
    </w:p>
    <w:p w:rsidR="00401133" w:rsidRDefault="00401133" w:rsidP="00401133">
      <w:pPr>
        <w:tabs>
          <w:tab w:val="left" w:pos="0"/>
        </w:tabs>
        <w:ind w:right="-1" w:firstLine="709"/>
        <w:jc w:val="both"/>
      </w:pPr>
    </w:p>
    <w:p w:rsidR="005D13A5" w:rsidRDefault="00401133" w:rsidP="005D13A5">
      <w:pPr>
        <w:tabs>
          <w:tab w:val="left" w:pos="0"/>
        </w:tabs>
        <w:ind w:right="-1" w:firstLine="709"/>
        <w:jc w:val="both"/>
      </w:pPr>
      <w:r>
        <w:t xml:space="preserve">Hususları tespit edilmiş olup, </w:t>
      </w:r>
      <w:r w:rsidRPr="0058418A">
        <w:t xml:space="preserve">Çankaya İlçesi Çayyolu Mahallesi 43587 ada 13 parsel ve Beytepe Mahallesi 28781 ada 5 </w:t>
      </w:r>
      <w:r>
        <w:t xml:space="preserve">parselin doğusundaki alana yönelik </w:t>
      </w:r>
      <w:r w:rsidRPr="0058418A">
        <w:t>hazırlanmış olan 1/5000 ve 1/1000 ölçekli imar planı değişikliğine</w:t>
      </w:r>
      <w:r>
        <w:t xml:space="preserve"> askı süreci içerisinde yapılan</w:t>
      </w:r>
      <w:r w:rsidRPr="0058418A">
        <w:t xml:space="preserve"> itirazların</w:t>
      </w:r>
      <w:r>
        <w:t xml:space="preserve"> “reddi”</w:t>
      </w:r>
      <w:r w:rsidR="00936478">
        <w:t>ne</w:t>
      </w:r>
      <w:r w:rsidR="00936478">
        <w:rPr>
          <w:iCs/>
        </w:rPr>
        <w:t xml:space="preserve"> </w:t>
      </w:r>
      <w:r w:rsidR="00936478" w:rsidRPr="00896330">
        <w:t>ilişkin İmar ve Bayındırlık Komisyonu Raporu</w:t>
      </w:r>
      <w:r w:rsidR="00936478">
        <w:t xml:space="preserve"> </w:t>
      </w:r>
      <w:r w:rsidR="00936478" w:rsidRPr="000E4FBC">
        <w:t>A</w:t>
      </w:r>
      <w:r w:rsidR="00936478">
        <w:t>K</w:t>
      </w:r>
      <w:r w:rsidR="00936478" w:rsidRPr="000E4FBC">
        <w:t xml:space="preserve"> Parti</w:t>
      </w:r>
      <w:r w:rsidR="00D3778D">
        <w:t xml:space="preserve"> g</w:t>
      </w:r>
      <w:r w:rsidR="00936478" w:rsidRPr="000E4FBC">
        <w:t>ru</w:t>
      </w:r>
      <w:r w:rsidR="00936478">
        <w:t>bunun ret oyu</w:t>
      </w:r>
      <w:r w:rsidR="00936478" w:rsidRPr="000E4FBC">
        <w:t>na karşı</w:t>
      </w:r>
      <w:r w:rsidR="00D3778D">
        <w:t xml:space="preserve"> </w:t>
      </w:r>
      <w:r w:rsidR="00936478" w:rsidRPr="000E4FBC">
        <w:t>oyçokluğu ile kabul edildi.</w:t>
      </w: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FA7836" w:rsidP="00FA7836">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FA7836">
              <w:rPr>
                <w:color w:val="000000"/>
              </w:rPr>
              <w:t>1</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B77"/>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9F27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E68F-4A10-451B-99B8-0EA0E5E9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1420</Words>
  <Characters>10455</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2025-09-10T08:18:00Z</cp:lastPrinted>
  <dcterms:created xsi:type="dcterms:W3CDTF">2025-09-15T07:05:00Z</dcterms:created>
  <dcterms:modified xsi:type="dcterms:W3CDTF">2025-09-17T09:36:00Z</dcterms:modified>
</cp:coreProperties>
</file>