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5E0D4B">
        <w:t>1227</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5713AA" w:rsidRDefault="005713AA" w:rsidP="006C13C6">
      <w:pPr>
        <w:ind w:right="-1"/>
        <w:jc w:val="both"/>
      </w:pPr>
    </w:p>
    <w:p w:rsidR="00876087" w:rsidRDefault="00876087" w:rsidP="006C13C6">
      <w:pPr>
        <w:ind w:right="-1"/>
        <w:jc w:val="both"/>
      </w:pPr>
    </w:p>
    <w:p w:rsidR="005713AA" w:rsidRDefault="005C0890" w:rsidP="006C13C6">
      <w:pPr>
        <w:ind w:right="-1"/>
        <w:jc w:val="center"/>
      </w:pPr>
      <w:r w:rsidRPr="002D00A5">
        <w:t>K A R A R</w:t>
      </w:r>
    </w:p>
    <w:p w:rsidR="005713AA" w:rsidRDefault="005713AA" w:rsidP="006C13C6">
      <w:pPr>
        <w:ind w:right="-1"/>
        <w:jc w:val="center"/>
      </w:pPr>
    </w:p>
    <w:p w:rsidR="00673354" w:rsidRDefault="00673354" w:rsidP="00AA7ED1">
      <w:pPr>
        <w:ind w:right="-1"/>
      </w:pPr>
    </w:p>
    <w:p w:rsidR="007671FD" w:rsidRDefault="007671FD" w:rsidP="00AA7ED1">
      <w:pPr>
        <w:ind w:right="-1"/>
      </w:pPr>
    </w:p>
    <w:p w:rsidR="00EC582E" w:rsidRDefault="005E0D4B" w:rsidP="00AA7ED1">
      <w:pPr>
        <w:ind w:right="-1" w:firstLine="708"/>
        <w:jc w:val="both"/>
      </w:pPr>
      <w:r w:rsidRPr="00B20D72">
        <w:t>Elazığ İli Ağın İlçesi Merkez Mahallesi Sadi Kapısız Caddesinde faaliyet gösteren SS. A</w:t>
      </w:r>
      <w:r w:rsidR="00A74262">
        <w:t>***</w:t>
      </w:r>
      <w:r w:rsidRPr="00B20D72">
        <w:t xml:space="preserve"> Kadın Kooperatifi Leblebi Üretim binasında çıkan yangın sonucu zarar gören iş makinelerinin temin edilmesine ilişkin</w:t>
      </w:r>
      <w:r>
        <w:t xml:space="preserve"> Plan ve Bütçe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t>12</w:t>
      </w:r>
      <w:r w:rsidR="00117CFA">
        <w:t xml:space="preserve">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BD5C99">
      <w:pPr>
        <w:tabs>
          <w:tab w:val="left" w:pos="0"/>
        </w:tabs>
        <w:ind w:right="-1" w:firstLine="709"/>
        <w:jc w:val="both"/>
      </w:pPr>
      <w:r w:rsidRPr="00E35A5A">
        <w:t>Konu üzerinde yapılan görüşmelerde;</w:t>
      </w:r>
      <w:r w:rsidR="002A4CB6">
        <w:t xml:space="preserve"> </w:t>
      </w:r>
      <w:r w:rsidR="005E0D4B">
        <w:t>Elazığ İli Ağın İlçesi Merkez Mahallesi Sadi Kapısız Caddes</w:t>
      </w:r>
      <w:r w:rsidR="00A74262">
        <w:t>inde faaliyet gösteren S.S. A***</w:t>
      </w:r>
      <w:bookmarkStart w:id="0" w:name="_GoBack"/>
      <w:bookmarkEnd w:id="0"/>
      <w:r w:rsidR="005E0D4B">
        <w:t xml:space="preserve"> Kadın Kooperatifi Leblebi üretim binasında 15.06.2025 tarihinde yangın çıktığı, maddi zarara uğrayan imalat atölyesinde iş makineleri zarar gördüğü, bu hususlar dikkate alındığında belediyemiz bütçe imkânları doğrultusunda ilgili kooperatifin ihtiyacı olan makinelerin alımı konusunda da yardım yapılmasına </w:t>
      </w:r>
      <w:r w:rsidRPr="00896330">
        <w:t xml:space="preserve">ilişkin </w:t>
      </w:r>
      <w:r w:rsidR="005E0D4B">
        <w:t xml:space="preserve">Plan ve Bütçe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262"/>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5CA0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4BCAA8-D945-4C33-BAC8-10F4BC24A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137</Words>
  <Characters>1026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 KARATAS</cp:lastModifiedBy>
  <cp:revision>3</cp:revision>
  <cp:lastPrinted>2025-07-09T11:35:00Z</cp:lastPrinted>
  <dcterms:created xsi:type="dcterms:W3CDTF">2025-08-14T07:02:00Z</dcterms:created>
  <dcterms:modified xsi:type="dcterms:W3CDTF">2025-08-18T08:44:00Z</dcterms:modified>
</cp:coreProperties>
</file>