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AA" w:rsidRDefault="005713A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673354" w:rsidRDefault="00673354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6945AA">
        <w:t>1200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12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5713AA" w:rsidRDefault="005713AA" w:rsidP="006C13C6">
      <w:pPr>
        <w:ind w:right="-1"/>
        <w:jc w:val="both"/>
      </w:pPr>
    </w:p>
    <w:p w:rsidR="00876087" w:rsidRDefault="00876087" w:rsidP="006C13C6">
      <w:pPr>
        <w:ind w:right="-1"/>
        <w:jc w:val="both"/>
      </w:pPr>
    </w:p>
    <w:p w:rsidR="005713AA" w:rsidRDefault="005C0890" w:rsidP="006C13C6">
      <w:pPr>
        <w:ind w:right="-1"/>
        <w:jc w:val="center"/>
      </w:pPr>
      <w:r w:rsidRPr="002D00A5">
        <w:t>K A R A R</w:t>
      </w:r>
    </w:p>
    <w:p w:rsidR="005713AA" w:rsidRDefault="005713AA" w:rsidP="006C13C6">
      <w:pPr>
        <w:ind w:right="-1"/>
        <w:jc w:val="center"/>
      </w:pPr>
    </w:p>
    <w:p w:rsidR="008236CC" w:rsidRDefault="008236CC" w:rsidP="00AA7ED1">
      <w:pPr>
        <w:ind w:right="-1"/>
      </w:pPr>
    </w:p>
    <w:p w:rsidR="00673354" w:rsidRDefault="00673354" w:rsidP="00AA7ED1">
      <w:pPr>
        <w:ind w:right="-1"/>
      </w:pPr>
    </w:p>
    <w:p w:rsidR="00EC582E" w:rsidRDefault="006945AA" w:rsidP="00AA7ED1">
      <w:pPr>
        <w:ind w:right="-1" w:firstLine="708"/>
        <w:jc w:val="both"/>
      </w:pPr>
      <w:r w:rsidRPr="00B20D72">
        <w:t xml:space="preserve">Mamak İlçesi Derbent-İmar Mahallesi 52189 ada 6 ve 7 parsellerde Dağıtım Merkezi Alanı ayrılmasına yönelik 1/1000 ölçekli uygulama </w:t>
      </w:r>
      <w:r>
        <w:t xml:space="preserve">imar plan değişikliğine ilişkin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833ABD">
        <w:t>25</w:t>
      </w:r>
      <w:r w:rsidR="00005846">
        <w:t>.</w:t>
      </w:r>
      <w:r w:rsidR="00CF13DE">
        <w:t>07</w:t>
      </w:r>
      <w:r w:rsidR="00B52587">
        <w:t>.2025</w:t>
      </w:r>
      <w:r w:rsidR="00EC582E" w:rsidRPr="00E35A5A">
        <w:t xml:space="preserve"> tarihli ve </w:t>
      </w:r>
      <w:r>
        <w:t xml:space="preserve">212 </w:t>
      </w:r>
      <w:r w:rsidR="00EC582E" w:rsidRPr="00E35A5A">
        <w:t xml:space="preserve">sayılı Raporu Büyükşehir Belediye Meclisinin </w:t>
      </w:r>
      <w:r w:rsidR="00CF13DE">
        <w:t>12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6945AA" w:rsidRDefault="00EC582E" w:rsidP="006945AA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6945AA" w:rsidRPr="008A716F">
        <w:t>Yeni Mamak Kentsel Dönüşüm ve Gelişim Proje Alanı 4.Etabı kapsamında bir adet dağıtım merkezi yeri ayrılmasına ilişkin 1/1000 ölçekli uygulama imar planı</w:t>
      </w:r>
      <w:r w:rsidR="006945AA">
        <w:t xml:space="preserve"> </w:t>
      </w:r>
      <w:r w:rsidR="006945AA" w:rsidRPr="008A716F">
        <w:t>(UİP) değişikliği teklifi</w:t>
      </w:r>
      <w:r w:rsidR="006945AA">
        <w:t>nin</w:t>
      </w:r>
      <w:r w:rsidR="006945AA" w:rsidRPr="008A716F">
        <w:t>, Özel Projeler ve Dönüşüm Dairesi Başkanlığı</w:t>
      </w:r>
      <w:r w:rsidR="006945AA">
        <w:t>nın</w:t>
      </w:r>
      <w:r w:rsidR="006945AA" w:rsidRPr="008A716F">
        <w:t xml:space="preserve"> 24.04.2025 tarihli ve E-1698978 sayılı yazısı ekinde ilgili Yasalar gereği Belediye Meclisine sunulmak üzere </w:t>
      </w:r>
      <w:r w:rsidR="006945AA">
        <w:t>İmar ve Şehircilik Dairesi</w:t>
      </w:r>
      <w:r w:rsidR="006945AA" w:rsidRPr="008A716F">
        <w:t xml:space="preserve"> Başkanlığı</w:t>
      </w:r>
      <w:r w:rsidR="006945AA">
        <w:t>na</w:t>
      </w:r>
      <w:r w:rsidR="006945AA" w:rsidRPr="008A716F">
        <w:t xml:space="preserve"> sunul</w:t>
      </w:r>
      <w:r w:rsidR="006945AA">
        <w:t>duğu,</w:t>
      </w:r>
    </w:p>
    <w:p w:rsidR="006945AA" w:rsidRDefault="006945AA" w:rsidP="006945AA">
      <w:pPr>
        <w:tabs>
          <w:tab w:val="left" w:pos="0"/>
        </w:tabs>
        <w:ind w:right="-1" w:firstLine="709"/>
        <w:jc w:val="both"/>
      </w:pPr>
    </w:p>
    <w:p w:rsidR="006945AA" w:rsidRPr="008A716F" w:rsidRDefault="006945AA" w:rsidP="006945AA">
      <w:pPr>
        <w:tabs>
          <w:tab w:val="left" w:pos="0"/>
        </w:tabs>
        <w:ind w:right="-1" w:firstLine="709"/>
        <w:jc w:val="both"/>
        <w:rPr>
          <w:b/>
        </w:rPr>
      </w:pPr>
      <w:r w:rsidRPr="008A716F">
        <w:rPr>
          <w:b/>
        </w:rPr>
        <w:t>Yapılan incelemede,</w:t>
      </w:r>
    </w:p>
    <w:p w:rsidR="006945AA" w:rsidRDefault="006945AA" w:rsidP="006945AA">
      <w:pPr>
        <w:tabs>
          <w:tab w:val="left" w:pos="0"/>
        </w:tabs>
        <w:ind w:right="-1" w:firstLine="709"/>
        <w:jc w:val="both"/>
        <w:rPr>
          <w:b/>
        </w:rPr>
      </w:pPr>
    </w:p>
    <w:p w:rsidR="006945AA" w:rsidRDefault="006945AA" w:rsidP="006945AA">
      <w:pPr>
        <w:tabs>
          <w:tab w:val="left" w:pos="0"/>
        </w:tabs>
        <w:ind w:right="-1" w:firstLine="709"/>
        <w:jc w:val="both"/>
      </w:pPr>
      <w:r w:rsidRPr="008A716F">
        <w:rPr>
          <w:b/>
        </w:rPr>
        <w:t>Teklife Konu alanın Mülkiyet ve Mevcut İmar Durumunun;</w:t>
      </w:r>
      <w:r w:rsidRPr="008A716F">
        <w:t> plan değişikliği teklifine konu, Derbent-İmar Mahallesi, 52189 ada 7 sayılı parselin (tamamı İdaremiz mülkiyetinde-900 m</w:t>
      </w:r>
      <w:r w:rsidRPr="009A7057">
        <w:rPr>
          <w:vertAlign w:val="superscript"/>
        </w:rPr>
        <w:t>2</w:t>
      </w:r>
      <w:r w:rsidRPr="008A716F">
        <w:t xml:space="preserve"> senet yüzölçümlü)Büyükşehir Belediye Meclisinin 2015/2462 sayılı Kararıyla onaylanan 1/1000 ölçekli UİP değişikliği kapsamında "Dağıtım Merkezi</w:t>
      </w:r>
      <w:r>
        <w:t xml:space="preserve"> </w:t>
      </w:r>
      <w:r w:rsidRPr="008A716F">
        <w:t>(DM)" olarak ayrıldığı; 52189 ada 6 sayılı parselin ise (Ankara Büyükşehir Belediyesi ve Mamak Belediyesi mülkiyetinde-41.855,40 m</w:t>
      </w:r>
      <w:r w:rsidRPr="009A7057">
        <w:rPr>
          <w:vertAlign w:val="superscript"/>
        </w:rPr>
        <w:t>2</w:t>
      </w:r>
      <w:r w:rsidRPr="008A716F">
        <w:t xml:space="preserve"> senet yüzölçümlü) Büyükşehir Belediye Meclisinin 2014/497 sayılı Kararıyla onaylanan 1/1000 ölçekli UİP değişikliği kapsamında "Park ve Rekreasyon" alanı kullanımında bulunduğu,</w:t>
      </w:r>
    </w:p>
    <w:p w:rsidR="006945AA" w:rsidRDefault="006945AA" w:rsidP="006945AA">
      <w:pPr>
        <w:tabs>
          <w:tab w:val="left" w:pos="0"/>
        </w:tabs>
        <w:ind w:right="-1" w:firstLine="709"/>
        <w:jc w:val="both"/>
      </w:pPr>
    </w:p>
    <w:p w:rsidR="006945AA" w:rsidRDefault="006945AA" w:rsidP="006945AA">
      <w:pPr>
        <w:tabs>
          <w:tab w:val="left" w:pos="0"/>
        </w:tabs>
        <w:ind w:right="-1" w:firstLine="709"/>
        <w:jc w:val="both"/>
      </w:pPr>
      <w:r w:rsidRPr="008A716F">
        <w:rPr>
          <w:b/>
        </w:rPr>
        <w:t>Plan Teklifi ve Açıklama Raporunda;</w:t>
      </w:r>
      <w:r w:rsidRPr="008A716F">
        <w:t> 04.02.2025 tarih ve 460 sayılı​</w:t>
      </w:r>
      <w:r>
        <w:t xml:space="preserve"> </w:t>
      </w:r>
      <w:r w:rsidRPr="008A716F">
        <w:t xml:space="preserve">BEDAŞ yazısında; Mamak İlçesi, Derbent-İmar Mahallesi, 52189 ada 7 sayılı parselin mevcut imar planlarında DM olarak ayrıldığı, ancak hâlihazırda söz konusu alanın bir kısmının zeminde park alanı olarak inşa edildiği belirtilerek, yazı ekinde koordinatları </w:t>
      </w:r>
      <w:r>
        <w:t>sunulan alanda yaklaşık 330 m</w:t>
      </w:r>
      <w:r w:rsidRPr="009A7057">
        <w:rPr>
          <w:vertAlign w:val="superscript"/>
        </w:rPr>
        <w:t>2</w:t>
      </w:r>
      <w:r>
        <w:t>'</w:t>
      </w:r>
      <w:r w:rsidRPr="008A716F">
        <w:t>lik alanın DM alanı olarak ayrılması ve parselasyon işleminin tamamlanmasını takiben ilgili Tapu Müdürlüğünde TEDAŞ Genel Müdürlüğü adına 1-Kr. İz bedelle 29 yıllık kiralama işle</w:t>
      </w:r>
      <w:r>
        <w:t>mi yapılmasının talep edildiği,</w:t>
      </w:r>
    </w:p>
    <w:p w:rsidR="006945AA" w:rsidRDefault="006945AA" w:rsidP="006945AA">
      <w:pPr>
        <w:tabs>
          <w:tab w:val="left" w:pos="0"/>
        </w:tabs>
        <w:ind w:right="-1" w:firstLine="709"/>
        <w:jc w:val="both"/>
      </w:pPr>
    </w:p>
    <w:p w:rsidR="006945AA" w:rsidRDefault="006945AA" w:rsidP="006945AA">
      <w:pPr>
        <w:tabs>
          <w:tab w:val="left" w:pos="0"/>
        </w:tabs>
        <w:ind w:right="-1" w:firstLine="709"/>
        <w:jc w:val="both"/>
      </w:pPr>
      <w:r w:rsidRPr="008A716F">
        <w:t>Özel Projeler ve Dönüşüm Dairesi Başkanlığı 24.04.2025 tarihli ve E-1698978 sayılı yazısı</w:t>
      </w:r>
      <w:r>
        <w:t xml:space="preserve">nda </w:t>
      </w:r>
      <w:r w:rsidRPr="008A716F">
        <w:t>ise; yerinde yapılan incelemelerde, eğim ve arazi yapısı sebebiyle, 52189 ada 7 sayılı parselde mevcut imar planına göre inşa yapılmasının mümkün olmadığı; ayrıca söz konusu alanın bir kısmının hâlihazırda park alanı olarak kullanılan alana denk geldiği; yakın çevrede mevcut yerleşim alanlarının dışında hak sahiplerine teslim edilmek üzere yapılan inşaatların devam ettiği ve enerji ihtiyacının karşılanması için DM yapılmasının gerekli olduğu hususlarının belirtildiği, </w:t>
      </w:r>
    </w:p>
    <w:p w:rsidR="006945AA" w:rsidRDefault="006945AA" w:rsidP="006945AA">
      <w:pPr>
        <w:tabs>
          <w:tab w:val="left" w:pos="0"/>
        </w:tabs>
        <w:ind w:right="-1" w:firstLine="709"/>
        <w:jc w:val="both"/>
      </w:pPr>
    </w:p>
    <w:p w:rsidR="006945AA" w:rsidRDefault="006945AA" w:rsidP="006945AA">
      <w:pPr>
        <w:tabs>
          <w:tab w:val="left" w:pos="0"/>
        </w:tabs>
        <w:ind w:right="-1" w:firstLine="709"/>
        <w:jc w:val="both"/>
      </w:pPr>
    </w:p>
    <w:p w:rsidR="006945AA" w:rsidRDefault="006945AA" w:rsidP="006945AA">
      <w:pPr>
        <w:tabs>
          <w:tab w:val="left" w:pos="0"/>
        </w:tabs>
        <w:ind w:right="-1" w:firstLine="709"/>
        <w:jc w:val="both"/>
      </w:pPr>
    </w:p>
    <w:p w:rsidR="006945AA" w:rsidRDefault="006945AA" w:rsidP="006945AA">
      <w:pPr>
        <w:tabs>
          <w:tab w:val="left" w:pos="0"/>
        </w:tabs>
        <w:ind w:right="-1" w:firstLine="709"/>
        <w:jc w:val="both"/>
      </w:pPr>
    </w:p>
    <w:p w:rsidR="006945AA" w:rsidRDefault="006945AA" w:rsidP="006945AA">
      <w:pPr>
        <w:tabs>
          <w:tab w:val="left" w:pos="0"/>
        </w:tabs>
        <w:ind w:right="-1" w:firstLine="709"/>
        <w:jc w:val="both"/>
      </w:pPr>
    </w:p>
    <w:p w:rsidR="006945AA" w:rsidRDefault="006945AA" w:rsidP="006945AA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945AA" w:rsidRPr="002D00A5" w:rsidTr="00A85B1D">
        <w:trPr>
          <w:trHeight w:val="1008"/>
        </w:trPr>
        <w:tc>
          <w:tcPr>
            <w:tcW w:w="3510" w:type="dxa"/>
          </w:tcPr>
          <w:p w:rsidR="006945AA" w:rsidRDefault="006945AA" w:rsidP="00A85B1D">
            <w:pPr>
              <w:ind w:right="-1"/>
              <w:jc w:val="center"/>
            </w:pPr>
            <w:bookmarkStart w:id="0" w:name="_GoBack"/>
            <w:bookmarkEnd w:id="0"/>
          </w:p>
          <w:p w:rsidR="006945AA" w:rsidRPr="002D00A5" w:rsidRDefault="006945AA" w:rsidP="00A85B1D">
            <w:pPr>
              <w:ind w:right="-1"/>
              <w:jc w:val="center"/>
            </w:pPr>
            <w:r w:rsidRPr="002D00A5">
              <w:t>T.C.</w:t>
            </w:r>
          </w:p>
          <w:p w:rsidR="006945AA" w:rsidRPr="002D00A5" w:rsidRDefault="006945AA" w:rsidP="00A85B1D">
            <w:pPr>
              <w:ind w:right="-1"/>
              <w:jc w:val="center"/>
            </w:pPr>
            <w:r w:rsidRPr="002D00A5">
              <w:t>ANKARA BÜYÜKŞEHİR</w:t>
            </w:r>
          </w:p>
          <w:p w:rsidR="006945AA" w:rsidRDefault="006945AA" w:rsidP="00A85B1D">
            <w:pPr>
              <w:ind w:right="-1"/>
              <w:jc w:val="center"/>
            </w:pPr>
            <w:r w:rsidRPr="002D00A5">
              <w:t>BELEDİYE MECLİSİ</w:t>
            </w:r>
          </w:p>
          <w:p w:rsidR="006945AA" w:rsidRPr="002D00A5" w:rsidRDefault="006945AA" w:rsidP="00A85B1D">
            <w:pPr>
              <w:ind w:right="-1"/>
              <w:jc w:val="center"/>
            </w:pPr>
          </w:p>
        </w:tc>
      </w:tr>
    </w:tbl>
    <w:p w:rsidR="006945AA" w:rsidRDefault="006945AA" w:rsidP="006945AA">
      <w:pPr>
        <w:tabs>
          <w:tab w:val="left" w:pos="1935"/>
          <w:tab w:val="left" w:pos="9356"/>
        </w:tabs>
        <w:ind w:right="-1"/>
        <w:jc w:val="both"/>
      </w:pPr>
    </w:p>
    <w:p w:rsidR="006945AA" w:rsidRDefault="006945AA" w:rsidP="006945AA">
      <w:pPr>
        <w:tabs>
          <w:tab w:val="left" w:pos="1935"/>
          <w:tab w:val="left" w:pos="9356"/>
        </w:tabs>
        <w:ind w:right="-1"/>
        <w:jc w:val="both"/>
      </w:pPr>
    </w:p>
    <w:p w:rsidR="006945AA" w:rsidRDefault="006945AA" w:rsidP="006945AA">
      <w:pPr>
        <w:tabs>
          <w:tab w:val="left" w:pos="0"/>
        </w:tabs>
        <w:ind w:right="-1"/>
        <w:jc w:val="both"/>
      </w:pPr>
      <w:r>
        <w:t>Karar No: 1200</w:t>
      </w:r>
      <w:r w:rsidRPr="002D00A5">
        <w:t xml:space="preserve">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12.08.2025</w:t>
      </w:r>
    </w:p>
    <w:p w:rsidR="006945AA" w:rsidRDefault="006945AA" w:rsidP="006945AA">
      <w:pPr>
        <w:tabs>
          <w:tab w:val="left" w:pos="0"/>
        </w:tabs>
        <w:ind w:right="-1"/>
        <w:jc w:val="both"/>
      </w:pPr>
    </w:p>
    <w:p w:rsidR="006945AA" w:rsidRDefault="006945AA" w:rsidP="006945AA">
      <w:pPr>
        <w:tabs>
          <w:tab w:val="left" w:pos="0"/>
        </w:tabs>
        <w:ind w:right="-1"/>
        <w:jc w:val="both"/>
      </w:pPr>
    </w:p>
    <w:p w:rsidR="006945AA" w:rsidRDefault="006945AA" w:rsidP="006945AA">
      <w:pPr>
        <w:tabs>
          <w:tab w:val="left" w:pos="0"/>
        </w:tabs>
        <w:ind w:right="-1"/>
        <w:jc w:val="center"/>
      </w:pPr>
      <w:r>
        <w:t>-2-</w:t>
      </w:r>
    </w:p>
    <w:p w:rsidR="006945AA" w:rsidRDefault="006945AA" w:rsidP="006945AA">
      <w:pPr>
        <w:tabs>
          <w:tab w:val="left" w:pos="0"/>
        </w:tabs>
        <w:ind w:right="-1" w:firstLine="709"/>
        <w:jc w:val="both"/>
      </w:pPr>
    </w:p>
    <w:p w:rsidR="006945AA" w:rsidRDefault="006945AA" w:rsidP="006945AA">
      <w:pPr>
        <w:tabs>
          <w:tab w:val="left" w:pos="0"/>
        </w:tabs>
        <w:ind w:right="-1" w:firstLine="709"/>
        <w:jc w:val="both"/>
      </w:pPr>
    </w:p>
    <w:p w:rsidR="006945AA" w:rsidRDefault="006945AA" w:rsidP="006945AA">
      <w:pPr>
        <w:tabs>
          <w:tab w:val="left" w:pos="0"/>
        </w:tabs>
        <w:ind w:right="-1" w:firstLine="709"/>
        <w:jc w:val="both"/>
      </w:pPr>
    </w:p>
    <w:p w:rsidR="006945AA" w:rsidRDefault="006945AA" w:rsidP="006945AA">
      <w:pPr>
        <w:tabs>
          <w:tab w:val="left" w:pos="0"/>
        </w:tabs>
        <w:ind w:right="-1" w:firstLine="709"/>
        <w:jc w:val="both"/>
      </w:pPr>
      <w:r w:rsidRPr="008A716F">
        <w:t>1/1000 ölçekli UİP Değişikliği Teklifinde; </w:t>
      </w:r>
    </w:p>
    <w:p w:rsidR="006945AA" w:rsidRDefault="006945AA" w:rsidP="006945AA">
      <w:pPr>
        <w:tabs>
          <w:tab w:val="left" w:pos="0"/>
        </w:tabs>
        <w:ind w:right="-1" w:firstLine="709"/>
        <w:jc w:val="both"/>
      </w:pPr>
      <w:r w:rsidRPr="008A716F">
        <w:t>-Özel Projeler ve Dönüşüm Dairesi Başkanlığınca hazırlanan, 1/1000 ölçekli UİP değişikliği teklifiyle, 52189 ada 6 sayılı parselin ku</w:t>
      </w:r>
      <w:r>
        <w:t>zeydoğu ucunda yaklaşık 330 m</w:t>
      </w:r>
      <w:r w:rsidRPr="009A7057">
        <w:rPr>
          <w:vertAlign w:val="superscript"/>
        </w:rPr>
        <w:t>2</w:t>
      </w:r>
      <w:r>
        <w:t>'</w:t>
      </w:r>
      <w:r w:rsidRPr="008A716F">
        <w:t>lik alan  DM olarak düzenl</w:t>
      </w:r>
      <w:r>
        <w:t>enerek, teklif plan üzerinde;</w:t>
      </w:r>
    </w:p>
    <w:p w:rsidR="006945AA" w:rsidRDefault="006945AA" w:rsidP="006945AA">
      <w:pPr>
        <w:tabs>
          <w:tab w:val="left" w:pos="0"/>
        </w:tabs>
        <w:ind w:right="-1" w:firstLine="709"/>
        <w:jc w:val="both"/>
      </w:pPr>
    </w:p>
    <w:p w:rsidR="006945AA" w:rsidRDefault="006945AA" w:rsidP="006945AA">
      <w:pPr>
        <w:tabs>
          <w:tab w:val="left" w:pos="0"/>
        </w:tabs>
        <w:ind w:right="-1" w:firstLine="709"/>
        <w:jc w:val="both"/>
      </w:pPr>
      <w:r w:rsidRPr="008A716F">
        <w:t>1-Dağıtım Merkezi yerinin (DM) Çevre Güvenliği B</w:t>
      </w:r>
      <w:r>
        <w:t>EDAŞ tarafından sağlanacaktır.</w:t>
      </w:r>
    </w:p>
    <w:p w:rsidR="006945AA" w:rsidRDefault="006945AA" w:rsidP="006945AA">
      <w:pPr>
        <w:tabs>
          <w:tab w:val="left" w:pos="0"/>
        </w:tabs>
        <w:ind w:right="-1" w:firstLine="709"/>
        <w:jc w:val="both"/>
      </w:pPr>
      <w:r w:rsidRPr="008A716F">
        <w:t>2-Dağıtım Merkezi çevresinde (DM alanı içerisinde kalmak kaydıyla) 1 metrelik koruma bandı bırakılacak ve dış cephesi görsel açıdan este</w:t>
      </w:r>
      <w:r>
        <w:t>tik tel çit ile çevrilecektir.</w:t>
      </w:r>
    </w:p>
    <w:p w:rsidR="006945AA" w:rsidRDefault="006945AA" w:rsidP="006945AA">
      <w:pPr>
        <w:tabs>
          <w:tab w:val="left" w:pos="0"/>
        </w:tabs>
        <w:ind w:right="-1" w:firstLine="709"/>
        <w:jc w:val="both"/>
      </w:pPr>
      <w:r w:rsidRPr="008A716F">
        <w:t>3-Dağıtım Merkezi (DM) kiralama/kamulaştırma bedeli BEDAŞ Genel Müd</w:t>
      </w:r>
      <w:r>
        <w:t>ürlüğü tarafından ödenecektir.</w:t>
      </w:r>
    </w:p>
    <w:p w:rsidR="006945AA" w:rsidRDefault="006945AA" w:rsidP="006945AA">
      <w:pPr>
        <w:tabs>
          <w:tab w:val="left" w:pos="0"/>
        </w:tabs>
        <w:ind w:right="-1" w:firstLine="709"/>
        <w:jc w:val="both"/>
      </w:pPr>
      <w:r w:rsidRPr="008A716F">
        <w:t>4-Planda belirtilmeyen hususlarda, onaylı imar planı, plan notları ve 3194 sayılı İmar Kanunu ve yürürlükteki m</w:t>
      </w:r>
      <w:r>
        <w:t>evzuat hükümlerine uyulacaktır.</w:t>
      </w:r>
    </w:p>
    <w:p w:rsidR="006945AA" w:rsidRDefault="006945AA" w:rsidP="006945AA">
      <w:pPr>
        <w:tabs>
          <w:tab w:val="left" w:pos="0"/>
        </w:tabs>
        <w:ind w:right="-1" w:firstLine="709"/>
        <w:jc w:val="both"/>
      </w:pPr>
      <w:r>
        <w:t>Ş</w:t>
      </w:r>
      <w:r w:rsidRPr="008A716F">
        <w:t>eklinde 4 adet plan</w:t>
      </w:r>
      <w:r>
        <w:t xml:space="preserve"> notu önerildiği,</w:t>
      </w:r>
    </w:p>
    <w:p w:rsidR="006945AA" w:rsidRDefault="006945AA" w:rsidP="006945AA">
      <w:pPr>
        <w:tabs>
          <w:tab w:val="left" w:pos="0"/>
        </w:tabs>
        <w:ind w:right="-1" w:firstLine="709"/>
        <w:jc w:val="both"/>
      </w:pPr>
    </w:p>
    <w:p w:rsidR="006945AA" w:rsidRPr="008A716F" w:rsidRDefault="006945AA" w:rsidP="006945AA">
      <w:pPr>
        <w:tabs>
          <w:tab w:val="left" w:pos="0"/>
        </w:tabs>
        <w:ind w:right="-1" w:firstLine="709"/>
        <w:jc w:val="both"/>
        <w:rPr>
          <w:b/>
        </w:rPr>
      </w:pPr>
      <w:r w:rsidRPr="008A716F">
        <w:rPr>
          <w:b/>
        </w:rPr>
        <w:t>Başkanlığımızca yapılan değerlendirmede; </w:t>
      </w:r>
    </w:p>
    <w:p w:rsidR="006945AA" w:rsidRDefault="006945AA" w:rsidP="006945AA">
      <w:pPr>
        <w:tabs>
          <w:tab w:val="left" w:pos="0"/>
        </w:tabs>
        <w:ind w:right="-1" w:firstLine="709"/>
        <w:jc w:val="both"/>
      </w:pPr>
      <w:r w:rsidRPr="008A716F">
        <w:t>Yeni Mamak KDGPA kapsamında enerji talebinin karşılanabilmesi için hazırlanan ve kamusal fayda içeren 1/1000 ölçekli UİP değişikliğinin onaylanmasının uygun olacağı,</w:t>
      </w:r>
      <w:r>
        <w:t xml:space="preserve"> görüş ve kanaatine varıldığı,</w:t>
      </w:r>
    </w:p>
    <w:p w:rsidR="006945AA" w:rsidRDefault="006945AA" w:rsidP="006945AA">
      <w:pPr>
        <w:tabs>
          <w:tab w:val="left" w:pos="0"/>
        </w:tabs>
        <w:ind w:right="-1" w:firstLine="709"/>
        <w:jc w:val="both"/>
      </w:pPr>
    </w:p>
    <w:p w:rsidR="002F7904" w:rsidRDefault="006945AA" w:rsidP="006945AA">
      <w:pPr>
        <w:tabs>
          <w:tab w:val="left" w:pos="0"/>
        </w:tabs>
        <w:ind w:right="-1" w:firstLine="709"/>
        <w:jc w:val="both"/>
      </w:pPr>
      <w:r>
        <w:t xml:space="preserve">Hususları tespit edilmiş olup, </w:t>
      </w:r>
      <w:r w:rsidRPr="008A716F">
        <w:t xml:space="preserve">Mamak İlçesi Derbent-İmar Mahallesi, 52189 ada 6 ve 7 parsellerde dağıtım merkezi alanı ayrılmasına </w:t>
      </w:r>
      <w:r>
        <w:t>yönelik 1/1000 ölçekli UİP değişikliği</w:t>
      </w:r>
      <w:r w:rsidRPr="008A716F">
        <w:t>nin</w:t>
      </w:r>
      <w:r>
        <w:t xml:space="preserve"> </w:t>
      </w:r>
      <w:r>
        <w:t>“onayı”na</w:t>
      </w:r>
      <w:r w:rsidR="003F384F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F13DE">
        <w:t xml:space="preserve"> </w:t>
      </w:r>
      <w:r w:rsidR="00EC582E" w:rsidRPr="00896330">
        <w:t>oylanarak</w:t>
      </w:r>
      <w:r w:rsidR="00594D8F">
        <w:t xml:space="preserve"> </w:t>
      </w:r>
      <w:r w:rsidR="00EC582E" w:rsidRPr="00896330">
        <w:t>oy</w:t>
      </w:r>
      <w:r w:rsidR="00CF13DE">
        <w:t xml:space="preserve">birliği </w:t>
      </w:r>
      <w:r w:rsidR="00EC582E" w:rsidRPr="00896330">
        <w:t>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C173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CCD35-7C24-4DE8-A1A6-260A99E2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2025-08-13T08:32:00Z</dcterms:created>
  <dcterms:modified xsi:type="dcterms:W3CDTF">2025-08-13T08:32:00Z</dcterms:modified>
</cp:coreProperties>
</file>