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664" w:rsidRDefault="001D666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C05E36" w:rsidRDefault="00C05E36" w:rsidP="00481184">
      <w:pPr>
        <w:tabs>
          <w:tab w:val="left" w:pos="1935"/>
          <w:tab w:val="left" w:pos="9356"/>
        </w:tabs>
        <w:jc w:val="both"/>
      </w:pPr>
    </w:p>
    <w:p w:rsidR="007D7EA8" w:rsidRDefault="005B2ED8" w:rsidP="00481184">
      <w:pPr>
        <w:jc w:val="both"/>
      </w:pPr>
      <w:r>
        <w:t xml:space="preserve">Karar No: </w:t>
      </w:r>
      <w:r w:rsidR="009D2BC2">
        <w:t>1151</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660C58">
        <w:t>11</w:t>
      </w:r>
      <w:r w:rsidR="00305F2F">
        <w:t>.</w:t>
      </w:r>
      <w:r w:rsidR="00911704">
        <w:t>08</w:t>
      </w:r>
      <w:r w:rsidR="00661F8C">
        <w:t>.2025</w:t>
      </w:r>
    </w:p>
    <w:p w:rsidR="00621703" w:rsidRDefault="00621703" w:rsidP="00481184">
      <w:pPr>
        <w:jc w:val="both"/>
      </w:pPr>
    </w:p>
    <w:p w:rsidR="00C05E36" w:rsidRDefault="00C05E36" w:rsidP="00481184">
      <w:pPr>
        <w:jc w:val="both"/>
      </w:pPr>
    </w:p>
    <w:p w:rsidR="003D4E05" w:rsidRDefault="005C0890" w:rsidP="00481184">
      <w:pPr>
        <w:jc w:val="center"/>
      </w:pPr>
      <w:r w:rsidRPr="002D00A5">
        <w:t>K A R A R</w:t>
      </w:r>
    </w:p>
    <w:p w:rsidR="00EC2401" w:rsidRDefault="00EC2401" w:rsidP="00481184"/>
    <w:p w:rsidR="001D6664" w:rsidRDefault="001D6664" w:rsidP="00481184"/>
    <w:p w:rsidR="00C05E36" w:rsidRDefault="00C05E36" w:rsidP="00481184"/>
    <w:p w:rsidR="001D6664" w:rsidRDefault="009D2BC2" w:rsidP="001D6664">
      <w:pPr>
        <w:ind w:firstLine="709"/>
        <w:jc w:val="both"/>
      </w:pPr>
      <w:r w:rsidRPr="00B20D72">
        <w:t>Özel halk otobüsleri ile uygunluk belgesi almış araçların çalıştırılmasına</w:t>
      </w:r>
      <w:r w:rsidR="001D6664" w:rsidRPr="00286321">
        <w:t xml:space="preserve"> </w:t>
      </w:r>
      <w:r w:rsidR="00765FBE">
        <w:t xml:space="preserve">ilişkin </w:t>
      </w:r>
      <w:r w:rsidR="00303204">
        <w:t>EGO Genel Müdürlüğünün</w:t>
      </w:r>
      <w:r w:rsidR="00F13155">
        <w:t xml:space="preserve"> </w:t>
      </w:r>
      <w:r>
        <w:t>06</w:t>
      </w:r>
      <w:r w:rsidR="00911704">
        <w:t>.</w:t>
      </w:r>
      <w:r w:rsidR="00A76858">
        <w:t>08</w:t>
      </w:r>
      <w:r w:rsidR="00F13155">
        <w:t>.2025 tarihli ve E-</w:t>
      </w:r>
      <w:r>
        <w:t>310291</w:t>
      </w:r>
      <w:r w:rsidR="00F13155">
        <w:t xml:space="preserve"> sayılı yazısı</w:t>
      </w:r>
      <w:r w:rsidR="004168F8">
        <w:t xml:space="preserve"> </w:t>
      </w:r>
      <w:r w:rsidR="004168F8" w:rsidRPr="009F6A69">
        <w:t xml:space="preserve">Büyükşehir Belediye Meclisinin </w:t>
      </w:r>
      <w:r w:rsidR="00660C58">
        <w:t>11</w:t>
      </w:r>
      <w:r w:rsidR="007C7530">
        <w:t>.</w:t>
      </w:r>
      <w:r w:rsidR="00911704">
        <w:t>08</w:t>
      </w:r>
      <w:r w:rsidR="000D6FAA">
        <w:t>.2025</w:t>
      </w:r>
      <w:r w:rsidR="004168F8" w:rsidRPr="009F6A69">
        <w:t xml:space="preserve"> tarihli toplantısında okundu.</w:t>
      </w:r>
    </w:p>
    <w:p w:rsidR="001D6664" w:rsidRDefault="001D6664" w:rsidP="001D6664">
      <w:pPr>
        <w:ind w:firstLine="709"/>
        <w:jc w:val="both"/>
      </w:pPr>
    </w:p>
    <w:p w:rsidR="0084712E" w:rsidRDefault="004168F8" w:rsidP="0084712E">
      <w:pPr>
        <w:ind w:firstLine="709"/>
        <w:jc w:val="both"/>
      </w:pPr>
      <w:r w:rsidRPr="007120CB">
        <w:t>Konunun Komisyona gönderilmeden görüşülüp kara</w:t>
      </w:r>
      <w:r w:rsidR="000D6FAA">
        <w:t xml:space="preserve">ra bağlanmasını isteyen Meclis </w:t>
      </w:r>
      <w:r w:rsidR="00136921">
        <w:t>1</w:t>
      </w:r>
      <w:r w:rsidRPr="007120CB">
        <w:t xml:space="preserve">. </w:t>
      </w:r>
      <w:r>
        <w:t xml:space="preserve">Başkan </w:t>
      </w:r>
      <w:r w:rsidRPr="007120CB">
        <w:t>V.</w:t>
      </w:r>
      <w:r>
        <w:t xml:space="preserve"> </w:t>
      </w:r>
      <w:r w:rsidR="00136921">
        <w:rPr>
          <w:color w:val="000000"/>
        </w:rPr>
        <w:t xml:space="preserve">Ertan </w:t>
      </w:r>
      <w:proofErr w:type="spellStart"/>
      <w:r w:rsidR="00136921">
        <w:rPr>
          <w:color w:val="000000"/>
        </w:rPr>
        <w:t>IŞIK’ın</w:t>
      </w:r>
      <w:proofErr w:type="spellEnd"/>
      <w:r w:rsidRPr="007120CB">
        <w:t xml:space="preserve"> şifahi önerisinin kabulü ile kon</w:t>
      </w:r>
      <w:r>
        <w:t>u üzerinde yapılan görüşmelerde;</w:t>
      </w:r>
      <w:r w:rsidR="00BA291C">
        <w:t xml:space="preserve"> </w:t>
      </w:r>
      <w:r w:rsidR="0084712E">
        <w:t>Büyükşehir Belediye Meclisinin 09.08.2024 tarih ve 925 sayılı Kararıyla, Belediyemiz sınırları içerisinde faaliyet gösteren 199 adet Özel Halk Otobüsüne ve S.S. Ankara Şehir İçi ve Mücavir Alan Halk Otobüsleri Karayolu Yolcu Taşıma Kooperatifi bünyesinde uygunluk belgesi almış olan 85 adet araca ruhsat verilmek suretiyle 01.09.2025 tarihine kadar çalışmalarına karar verildiği,</w:t>
      </w:r>
    </w:p>
    <w:p w:rsidR="0084712E" w:rsidRDefault="0084712E" w:rsidP="0084712E">
      <w:pPr>
        <w:ind w:firstLine="709"/>
        <w:jc w:val="both"/>
      </w:pPr>
    </w:p>
    <w:p w:rsidR="0084712E" w:rsidRDefault="0084712E" w:rsidP="0084712E">
      <w:pPr>
        <w:ind w:firstLine="709"/>
        <w:jc w:val="both"/>
      </w:pPr>
      <w:r>
        <w:t>5393 sayılı Belediye Kanunun 15’inci maddesinin (f) bendinde “toplu taşıma yapmak; bu amaçla otobüs, deniz ve su ulaşım araçları, tünel, raylı sistem dâhil her türlü toplu taşıma sistemleri kurmak, kurdurmak, işletmek ve işlettirmek” Belediyenin görevi sayılmış ve bu hizmetin “Danıştay'ın görüşü ve Çevre ve Şehircilik Bakanlığının kararıyla süresi kırk dokuz yılı geçmemek üzere imtiyaz yoluyla devredebilir, toplu taşıma hizmetlerini imtiyaz veya tekel oluşturmayacak şekilde ruhsat vermek suretiyle yerine getirebileceği gibi toplu taşıma hatlarını kiraya verme veya 67’nci maddedeki esaslara göre hizmet satın alma yoluyla yerine getirebilir.” hükmü yer almaktadır. Bu hükme binaen Ankara Bölge İdare Mahkemesinin 10. İdare Dava Dairesinin 2022/3803E-2022/3933K sayılı ve 2022/3800E-2022/3932K sayılı Kararlarında ruhsat vermek suretiyle toplu taşıma hizmetinin yaptırılabileceği ifade edildiği,</w:t>
      </w:r>
    </w:p>
    <w:p w:rsidR="0084712E" w:rsidRDefault="0084712E" w:rsidP="0084712E">
      <w:pPr>
        <w:ind w:firstLine="709"/>
        <w:jc w:val="both"/>
      </w:pPr>
    </w:p>
    <w:p w:rsidR="0084712E" w:rsidRDefault="0084712E" w:rsidP="0084712E">
      <w:pPr>
        <w:ind w:firstLine="709"/>
        <w:jc w:val="both"/>
      </w:pPr>
      <w:r>
        <w:t>Ankara kent merkezinde vatandaşlarımızca yoğun olarak toplu taşıma kullanılan bölgelerde hizmet veren araçlar, toplu taşıma ihtiyacının karşılanmasında büyük önem arz etmekte olup, Cumhurbaşkanlığının 17 Mayıs 2024 tarih ve 2024/7 sayılı tasarruf tedbirleri kapsamında yayınlanan genelgede bazı Kamu Kuruluşlarında “C” plaka personel servislerinin kaldırılacağından “C” plakayla taşınan Kamu personellerinin toplu taşıma araçlarını tercih etmesi zorunlu hale gelecek ve taşınacak yolcu sayısı artacaktır. Bu nedenle ekli listede plakaları belirtilen araçların çalışmalarına ihtiyaç duyulacağı ve çalışmamaları halinde telafisi imkânsız zararlar ortaya çıkacaktır.</w:t>
      </w:r>
    </w:p>
    <w:p w:rsidR="0084712E" w:rsidRDefault="0084712E" w:rsidP="0084712E">
      <w:pPr>
        <w:ind w:firstLine="709"/>
        <w:jc w:val="both"/>
      </w:pPr>
    </w:p>
    <w:p w:rsidR="0084712E" w:rsidRDefault="0084712E" w:rsidP="0084712E">
      <w:pPr>
        <w:ind w:firstLine="709"/>
        <w:jc w:val="both"/>
      </w:pPr>
      <w:proofErr w:type="gramStart"/>
      <w:r>
        <w:t>Bu nedenle; Ankara da faaliyet gösteren Ek</w:t>
      </w:r>
      <w:r w:rsidR="005B0A82">
        <w:t xml:space="preserve"> (1)</w:t>
      </w:r>
      <w:r>
        <w:t xml:space="preserve"> listede belirtilen 199 adet Özel Halk Otobüsünün ve S.S. Ankara Şehir İçi ve Mücavir Alan Halk Otobüsleri Karayolu Yolcu Taşıma Kooperatifi bünyesinde uygunluk belgesi almış olan Ek</w:t>
      </w:r>
      <w:r w:rsidR="005B0A82">
        <w:t xml:space="preserve"> (2)</w:t>
      </w:r>
      <w:r>
        <w:t xml:space="preserve"> listede belirtilen 84 adet aracın çalışma ve usul esaslarının 14.12.2018 tarih ve 2039 sayılı Büyükşehir Belediye Meclisi Kararıyla kabul edilen Özel Halk Otobüsleri Yönetmeliği hükümlerine göre yürütülmesi ve Özel Halk Otobüsleri Yönetmeliği’nin 15’inci maddesi uyarınca idare ve ücret toplamı sistemi paylarının aynen devam etmesi şartıyla, 01.09.2025 tarihinden itibaren 1 (bir) yıl süreyle ruhsat verilerek çalışmaları;</w:t>
      </w:r>
      <w:proofErr w:type="gramEnd"/>
    </w:p>
    <w:p w:rsidR="0084712E" w:rsidRDefault="0084712E" w:rsidP="0084712E">
      <w:pPr>
        <w:ind w:firstLine="709"/>
        <w:jc w:val="both"/>
      </w:pPr>
    </w:p>
    <w:p w:rsidR="0084712E" w:rsidRDefault="0084712E" w:rsidP="0084712E">
      <w:pPr>
        <w:ind w:firstLine="709"/>
        <w:jc w:val="both"/>
      </w:pPr>
    </w:p>
    <w:p w:rsidR="0084712E" w:rsidRDefault="0084712E" w:rsidP="0084712E">
      <w:pPr>
        <w:ind w:firstLine="709"/>
        <w:jc w:val="both"/>
      </w:pPr>
    </w:p>
    <w:p w:rsidR="0084712E" w:rsidRDefault="0084712E" w:rsidP="0084712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4712E" w:rsidRPr="002D00A5" w:rsidTr="00167117">
        <w:trPr>
          <w:trHeight w:val="1008"/>
        </w:trPr>
        <w:tc>
          <w:tcPr>
            <w:tcW w:w="3510" w:type="dxa"/>
          </w:tcPr>
          <w:p w:rsidR="0084712E" w:rsidRPr="002D00A5" w:rsidRDefault="0084712E" w:rsidP="00167117">
            <w:pPr>
              <w:jc w:val="center"/>
            </w:pPr>
            <w:r w:rsidRPr="002D00A5">
              <w:t>T.C.</w:t>
            </w:r>
          </w:p>
          <w:p w:rsidR="0084712E" w:rsidRPr="002D00A5" w:rsidRDefault="0084712E" w:rsidP="00167117">
            <w:pPr>
              <w:jc w:val="center"/>
            </w:pPr>
            <w:r w:rsidRPr="002D00A5">
              <w:t>ANKARA BÜYÜKŞEHİR</w:t>
            </w:r>
          </w:p>
          <w:p w:rsidR="0084712E" w:rsidRPr="002D00A5" w:rsidRDefault="0084712E" w:rsidP="00167117">
            <w:pPr>
              <w:jc w:val="center"/>
            </w:pPr>
            <w:r w:rsidRPr="002D00A5">
              <w:t>BELEDİYE MECLİSİ</w:t>
            </w:r>
          </w:p>
        </w:tc>
      </w:tr>
    </w:tbl>
    <w:p w:rsidR="0084712E" w:rsidRDefault="0084712E" w:rsidP="0084712E">
      <w:pPr>
        <w:tabs>
          <w:tab w:val="left" w:pos="1935"/>
          <w:tab w:val="left" w:pos="9356"/>
        </w:tabs>
        <w:jc w:val="both"/>
      </w:pPr>
    </w:p>
    <w:p w:rsidR="0084712E" w:rsidRDefault="0084712E" w:rsidP="0084712E">
      <w:pPr>
        <w:tabs>
          <w:tab w:val="left" w:pos="1935"/>
          <w:tab w:val="left" w:pos="9356"/>
        </w:tabs>
        <w:jc w:val="both"/>
      </w:pPr>
    </w:p>
    <w:p w:rsidR="0084712E" w:rsidRDefault="0084712E" w:rsidP="0084712E">
      <w:pPr>
        <w:jc w:val="both"/>
      </w:pPr>
      <w:r>
        <w:t>Karar No: 1151</w:t>
      </w:r>
      <w:r w:rsidRPr="002D00A5">
        <w:t xml:space="preserve">                                             </w:t>
      </w:r>
      <w:r>
        <w:t xml:space="preserve">                                  </w:t>
      </w:r>
      <w:r w:rsidRPr="002D00A5">
        <w:t xml:space="preserve">                         </w:t>
      </w:r>
      <w:r>
        <w:t xml:space="preserve">       11.08.2025</w:t>
      </w:r>
    </w:p>
    <w:p w:rsidR="0084712E" w:rsidRDefault="0084712E" w:rsidP="0084712E">
      <w:pPr>
        <w:jc w:val="center"/>
      </w:pPr>
    </w:p>
    <w:p w:rsidR="0084712E" w:rsidRDefault="0084712E" w:rsidP="0084712E">
      <w:pPr>
        <w:jc w:val="center"/>
      </w:pPr>
    </w:p>
    <w:p w:rsidR="0084712E" w:rsidRDefault="0084712E" w:rsidP="0084712E">
      <w:pPr>
        <w:jc w:val="center"/>
      </w:pPr>
      <w:r>
        <w:t>-2-</w:t>
      </w:r>
    </w:p>
    <w:p w:rsidR="0084712E" w:rsidRDefault="0084712E" w:rsidP="0084712E">
      <w:pPr>
        <w:jc w:val="center"/>
      </w:pPr>
    </w:p>
    <w:p w:rsidR="0084712E" w:rsidRDefault="0084712E" w:rsidP="0084712E">
      <w:pPr>
        <w:jc w:val="center"/>
      </w:pPr>
    </w:p>
    <w:p w:rsidR="0084712E" w:rsidRDefault="0084712E" w:rsidP="0084712E">
      <w:pPr>
        <w:jc w:val="center"/>
      </w:pPr>
    </w:p>
    <w:p w:rsidR="0084712E" w:rsidRDefault="0084712E" w:rsidP="0084712E">
      <w:pPr>
        <w:ind w:firstLine="709"/>
        <w:jc w:val="both"/>
      </w:pPr>
      <w:r>
        <w:t xml:space="preserve">EGO Genel Müdürlüğü tarafından yerine getirilen planlama, saha yönetimi, koordinasyon, denetim, alt yapı (durak vs.) ve diğer işletmecilik hizmetleri karşılığı olarak ödemekte oldukları ücretlerin 29.07.2025 tarih ve 2025/73 sayılı EGO idare Encümeni kararı gereği; %10 artırılarak </w:t>
      </w:r>
      <w:r w:rsidR="005B0A82">
        <w:t>uygulanması uygun görülmüştür.</w:t>
      </w:r>
      <w:bookmarkStart w:id="0" w:name="_GoBack"/>
      <w:bookmarkEnd w:id="0"/>
    </w:p>
    <w:p w:rsidR="0084712E" w:rsidRDefault="0084712E" w:rsidP="0084712E">
      <w:pPr>
        <w:ind w:firstLine="709"/>
        <w:jc w:val="both"/>
      </w:pPr>
    </w:p>
    <w:p w:rsidR="0084712E" w:rsidRDefault="0084712E" w:rsidP="0084712E">
      <w:pPr>
        <w:ind w:firstLine="708"/>
        <w:jc w:val="both"/>
      </w:pPr>
      <w:r>
        <w:t>1. grupta yer alan (114-7, 203-7, 297-7, 317-7 no.lu hatlarda çalışan) her bir araç için aylık; 6.607,00 TL,</w:t>
      </w:r>
    </w:p>
    <w:p w:rsidR="0084712E" w:rsidRDefault="0084712E" w:rsidP="0084712E">
      <w:pPr>
        <w:jc w:val="both"/>
      </w:pPr>
    </w:p>
    <w:p w:rsidR="0084712E" w:rsidRDefault="0084712E" w:rsidP="0084712E">
      <w:pPr>
        <w:ind w:firstLine="709"/>
        <w:jc w:val="both"/>
      </w:pPr>
      <w:r>
        <w:t>2. grupta yer alan (145-7, 263-7, 339-7, 411-7, 413-7, 482-7, no.lu hatlarda çalışan) her bir araç için aylık: 5.663,00 TL,</w:t>
      </w:r>
    </w:p>
    <w:p w:rsidR="0084712E" w:rsidRDefault="0084712E" w:rsidP="0084712E">
      <w:pPr>
        <w:ind w:firstLine="709"/>
        <w:jc w:val="both"/>
      </w:pPr>
    </w:p>
    <w:p w:rsidR="00EC2401" w:rsidRDefault="0084712E" w:rsidP="0084712E">
      <w:pPr>
        <w:ind w:firstLine="709"/>
        <w:jc w:val="both"/>
      </w:pPr>
      <w:r>
        <w:t>3. grupta yer alan (185-7, 202-7, 220-7, 427-7 no.lu hatlarda çalışan) araçlar ile kooperatif bünyesinde çalışan 84 adet toplu taşıma aracından her bir araç için aylık: 5002,00 TL ücret alınmasına</w:t>
      </w:r>
      <w:r w:rsidR="00303204">
        <w:t xml:space="preserve"> </w:t>
      </w:r>
      <w:r w:rsidR="00F13155">
        <w:t xml:space="preserve">ilişkin teklif </w:t>
      </w:r>
      <w:r w:rsidR="008E31B6" w:rsidRPr="00C806EE">
        <w:t xml:space="preserve">oylanarak </w:t>
      </w:r>
      <w:r w:rsidR="00567985" w:rsidRPr="00C806EE">
        <w:t>oy</w:t>
      </w:r>
      <w:r w:rsidR="00567985">
        <w:t>birliği</w:t>
      </w:r>
      <w:r w:rsidR="00567985" w:rsidRPr="00C806EE">
        <w:t xml:space="preserve"> ile kabul edildi.</w:t>
      </w:r>
    </w:p>
    <w:p w:rsidR="00677E4B" w:rsidRDefault="00677E4B" w:rsidP="007C7530">
      <w:pPr>
        <w:tabs>
          <w:tab w:val="left" w:pos="709"/>
        </w:tabs>
        <w:jc w:val="both"/>
      </w:pPr>
    </w:p>
    <w:p w:rsidR="001D6664" w:rsidRDefault="001D6664" w:rsidP="00481184">
      <w:pPr>
        <w:tabs>
          <w:tab w:val="left" w:pos="709"/>
        </w:tabs>
        <w:ind w:firstLine="709"/>
        <w:jc w:val="both"/>
      </w:pPr>
    </w:p>
    <w:p w:rsidR="001D6664" w:rsidRDefault="001D6664" w:rsidP="00481184">
      <w:pPr>
        <w:tabs>
          <w:tab w:val="left" w:pos="709"/>
        </w:tabs>
        <w:ind w:firstLine="709"/>
        <w:jc w:val="both"/>
      </w:pPr>
    </w:p>
    <w:p w:rsidR="00AD16FE" w:rsidRDefault="00AD16F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911704">
        <w:trPr>
          <w:trHeight w:val="594"/>
          <w:jc w:val="center"/>
        </w:trPr>
        <w:tc>
          <w:tcPr>
            <w:tcW w:w="3402" w:type="dxa"/>
          </w:tcPr>
          <w:p w:rsidR="00622BAF" w:rsidRPr="00743433" w:rsidRDefault="00136921" w:rsidP="00911704">
            <w:pPr>
              <w:jc w:val="center"/>
            </w:pPr>
            <w:r>
              <w:t>Ertan IŞIK</w:t>
            </w:r>
          </w:p>
          <w:p w:rsidR="00067C4C" w:rsidRDefault="00EC0BEC" w:rsidP="00911704">
            <w:pPr>
              <w:autoSpaceDE w:val="0"/>
              <w:autoSpaceDN w:val="0"/>
              <w:adjustRightInd w:val="0"/>
              <w:jc w:val="center"/>
              <w:rPr>
                <w:color w:val="000000"/>
              </w:rPr>
            </w:pPr>
            <w:r>
              <w:rPr>
                <w:color w:val="000000"/>
              </w:rPr>
              <w:t>Meclis</w:t>
            </w:r>
            <w:r w:rsidR="00CC72AE">
              <w:rPr>
                <w:color w:val="000000"/>
              </w:rPr>
              <w:t xml:space="preserve"> </w:t>
            </w:r>
            <w:r w:rsidR="00136921">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C05E36" w:rsidP="00911704">
            <w:pPr>
              <w:autoSpaceDE w:val="0"/>
              <w:autoSpaceDN w:val="0"/>
              <w:adjustRightInd w:val="0"/>
              <w:ind w:left="-20" w:firstLine="20"/>
              <w:jc w:val="center"/>
              <w:rPr>
                <w:color w:val="000000"/>
              </w:rPr>
            </w:pPr>
            <w:r>
              <w:rPr>
                <w:color w:val="000000"/>
              </w:rPr>
              <w:t>Ece YILMAZ</w:t>
            </w:r>
          </w:p>
          <w:p w:rsidR="00067C4C" w:rsidRDefault="00067C4C" w:rsidP="0091170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911704" w:rsidP="00911704">
            <w:pPr>
              <w:tabs>
                <w:tab w:val="left" w:pos="2920"/>
              </w:tabs>
              <w:jc w:val="center"/>
              <w:rPr>
                <w:color w:val="000000"/>
              </w:rPr>
            </w:pPr>
            <w:r>
              <w:rPr>
                <w:color w:val="000000"/>
              </w:rPr>
              <w:t>Evrim KÜÇÜK</w:t>
            </w:r>
          </w:p>
          <w:p w:rsidR="00067C4C" w:rsidRDefault="00067C4C" w:rsidP="00911704">
            <w:pPr>
              <w:autoSpaceDE w:val="0"/>
              <w:autoSpaceDN w:val="0"/>
              <w:adjustRightInd w:val="0"/>
              <w:ind w:left="27"/>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362263A"/>
    <w:multiLevelType w:val="hybridMultilevel"/>
    <w:tmpl w:val="07464B22"/>
    <w:lvl w:ilvl="0" w:tplc="578C300E">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9"/>
  </w:num>
  <w:num w:numId="39">
    <w:abstractNumId w:val="3"/>
  </w:num>
  <w:num w:numId="40">
    <w:abstractNumId w:val="27"/>
  </w:num>
  <w:num w:numId="41">
    <w:abstractNumId w:val="8"/>
  </w:num>
  <w:num w:numId="42">
    <w:abstractNumId w:val="17"/>
  </w:num>
  <w:num w:numId="43">
    <w:abstractNumId w:val="20"/>
  </w:num>
  <w:num w:numId="44">
    <w:abstractNumId w:val="28"/>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921"/>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D6664"/>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3E47"/>
    <w:rsid w:val="00214F22"/>
    <w:rsid w:val="00216282"/>
    <w:rsid w:val="0021632F"/>
    <w:rsid w:val="002163A2"/>
    <w:rsid w:val="002178CC"/>
    <w:rsid w:val="00220972"/>
    <w:rsid w:val="0022249C"/>
    <w:rsid w:val="002242DF"/>
    <w:rsid w:val="00225815"/>
    <w:rsid w:val="002266A0"/>
    <w:rsid w:val="00226FAA"/>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204"/>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683"/>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15B2"/>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36C93"/>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222"/>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7AC"/>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0A82"/>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40"/>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0C5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1D9C"/>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12E"/>
    <w:rsid w:val="008477E4"/>
    <w:rsid w:val="00851113"/>
    <w:rsid w:val="00851FE8"/>
    <w:rsid w:val="00854339"/>
    <w:rsid w:val="00854746"/>
    <w:rsid w:val="0085632C"/>
    <w:rsid w:val="0085785E"/>
    <w:rsid w:val="00857FB1"/>
    <w:rsid w:val="00860C9C"/>
    <w:rsid w:val="008621E9"/>
    <w:rsid w:val="00862352"/>
    <w:rsid w:val="00863EDD"/>
    <w:rsid w:val="0086497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1B6"/>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704"/>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120"/>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92B"/>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2BC2"/>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76858"/>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2EA0"/>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7DF"/>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9C"/>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291C"/>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5F5E"/>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05E36"/>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565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0F76"/>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4401"/>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6009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AAA36-7894-4D49-837A-87ACE26E9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534</Words>
  <Characters>3736</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4</cp:revision>
  <cp:lastPrinted>2025-08-12T12:20:00Z</cp:lastPrinted>
  <dcterms:created xsi:type="dcterms:W3CDTF">2025-08-12T12:26:00Z</dcterms:created>
  <dcterms:modified xsi:type="dcterms:W3CDTF">2025-08-18T10:59:00Z</dcterms:modified>
</cp:coreProperties>
</file>