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7A592B">
        <w:t>1236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13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876087" w:rsidRDefault="00876087" w:rsidP="006C13C6">
      <w:pPr>
        <w:ind w:right="-1"/>
        <w:jc w:val="both"/>
      </w:pP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7A592B" w:rsidP="00AA7ED1">
      <w:pPr>
        <w:ind w:right="-1" w:firstLine="708"/>
        <w:jc w:val="both"/>
      </w:pPr>
      <w:r w:rsidRPr="00B20D72">
        <w:t>Keçiören İlçesi Esertepe Mahallesi Ahmet Şefik KOLAYLI Caddesine hız k</w:t>
      </w:r>
      <w:r>
        <w:t xml:space="preserve">esici kasis yapılmasına ilişkin </w:t>
      </w:r>
      <w:r w:rsidR="00FC75B6" w:rsidRPr="00B20D72">
        <w:t>Ulaşım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>
        <w:t>13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13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773665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2A4CB6">
        <w:t xml:space="preserve"> </w:t>
      </w:r>
      <w:r w:rsidR="007A592B">
        <w:t>Keçiören İlçesi Esertepe Mahallesi Ahmet Şefik KOLAYLI Caddesi Ankara seyir evinin önünde sürekli kazalar olduğu için  hız kesici kasis yapılması</w:t>
      </w:r>
      <w:r w:rsidR="00EF5DDD">
        <w:t>na</w:t>
      </w:r>
      <w:r w:rsidR="005E0D4B">
        <w:t xml:space="preserve"> </w:t>
      </w:r>
      <w:r w:rsidRPr="00896330">
        <w:t xml:space="preserve">ilişkin </w:t>
      </w:r>
      <w:r w:rsidR="00FC75B6" w:rsidRPr="00B20D72">
        <w:t>Ulaşım</w:t>
      </w:r>
      <w:r w:rsidR="00FC75B6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592B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AA38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C979-1C72-4507-BE95-BFD11AEF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2025-08-14T07:48:00Z</dcterms:created>
  <dcterms:modified xsi:type="dcterms:W3CDTF">2025-08-14T07:48:00Z</dcterms:modified>
</cp:coreProperties>
</file>