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Default="005C0890" w:rsidP="00481184">
            <w:pPr>
              <w:jc w:val="center"/>
            </w:pPr>
            <w:r w:rsidRPr="002D00A5">
              <w:t>BELEDİYE MECLİSİ</w:t>
            </w:r>
          </w:p>
          <w:p w:rsidR="006C3997" w:rsidRPr="002D00A5" w:rsidRDefault="006C3997" w:rsidP="00481184">
            <w:pPr>
              <w:jc w:val="center"/>
            </w:pPr>
          </w:p>
        </w:tc>
      </w:tr>
    </w:tbl>
    <w:p w:rsidR="003F3520" w:rsidRDefault="003F3520" w:rsidP="00481184">
      <w:pPr>
        <w:tabs>
          <w:tab w:val="left" w:pos="1935"/>
          <w:tab w:val="left" w:pos="9356"/>
        </w:tabs>
        <w:jc w:val="both"/>
      </w:pPr>
    </w:p>
    <w:p w:rsidR="006C3997" w:rsidRDefault="005B2ED8" w:rsidP="006C3997">
      <w:pPr>
        <w:ind w:right="-1"/>
        <w:jc w:val="both"/>
      </w:pPr>
      <w:r>
        <w:t xml:space="preserve">Karar No: </w:t>
      </w:r>
      <w:r w:rsidR="00104700">
        <w:t>1</w:t>
      </w:r>
      <w:r w:rsidR="00E37046">
        <w:t>280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63E13">
        <w:t xml:space="preserve"> 15</w:t>
      </w:r>
      <w:r w:rsidR="00305F2F">
        <w:t>.</w:t>
      </w:r>
      <w:r w:rsidR="00661F8C">
        <w:t>0</w:t>
      </w:r>
      <w:r w:rsidR="000A1464">
        <w:t>8</w:t>
      </w:r>
      <w:r w:rsidR="00661F8C">
        <w:t>.2025</w:t>
      </w:r>
    </w:p>
    <w:p w:rsidR="006C3997" w:rsidRDefault="006C3997" w:rsidP="00481184">
      <w:pPr>
        <w:jc w:val="both"/>
      </w:pPr>
    </w:p>
    <w:p w:rsidR="006C3997" w:rsidRDefault="006C3997" w:rsidP="00481184">
      <w:pPr>
        <w:jc w:val="both"/>
      </w:pPr>
    </w:p>
    <w:p w:rsidR="006C3997" w:rsidRDefault="005C0890" w:rsidP="006C3997">
      <w:pPr>
        <w:jc w:val="center"/>
      </w:pPr>
      <w:r w:rsidRPr="002D00A5">
        <w:t>K A R A R</w:t>
      </w:r>
    </w:p>
    <w:p w:rsidR="006C3997" w:rsidRDefault="006C3997" w:rsidP="00481184"/>
    <w:p w:rsidR="006C3997" w:rsidRDefault="006C3997" w:rsidP="00481184"/>
    <w:p w:rsidR="006C3997" w:rsidRDefault="006C3997" w:rsidP="00481184"/>
    <w:p w:rsidR="001D6664" w:rsidRDefault="00E37046" w:rsidP="001D6664">
      <w:pPr>
        <w:ind w:firstLine="709"/>
        <w:jc w:val="both"/>
      </w:pPr>
      <w:proofErr w:type="gramStart"/>
      <w:r>
        <w:t xml:space="preserve">Belediyemizce inşa edilen Altındağ İlçesi </w:t>
      </w:r>
      <w:proofErr w:type="spellStart"/>
      <w:r>
        <w:t>Solfasol</w:t>
      </w:r>
      <w:proofErr w:type="spellEnd"/>
      <w:r>
        <w:t xml:space="preserve"> Mahallesi 90063 ada 1 parsel üzerinde “Baraj Mahallesi Aile Sağlığı </w:t>
      </w:r>
      <w:proofErr w:type="spellStart"/>
      <w:r>
        <w:t>Merkezi”nin</w:t>
      </w:r>
      <w:proofErr w:type="spellEnd"/>
      <w:r>
        <w:t xml:space="preserve">  “Eğitim Tipi Aile Sağlık Merkezi” olarak kullanılmak üzere 10 (on) yıl süre ile bedelsiz olarak Ankara Valiliği İl Sağlık Müdürlüğüne tahsis edilmesine ilişkin Emlak ve İstimlak </w:t>
      </w:r>
      <w:r w:rsidR="00F03CA3">
        <w:t>Dairesi Başkanlığı</w:t>
      </w:r>
      <w:r w:rsidR="00E308C1">
        <w:t xml:space="preserve">nın </w:t>
      </w:r>
      <w:r w:rsidR="005670C3">
        <w:t>15</w:t>
      </w:r>
      <w:r w:rsidR="00104700">
        <w:t>.08</w:t>
      </w:r>
      <w:r w:rsidR="00F13155">
        <w:t>.2025 t</w:t>
      </w:r>
      <w:r w:rsidR="008D2073">
        <w:t>arih</w:t>
      </w:r>
      <w:r w:rsidR="00F05A26">
        <w:t>li</w:t>
      </w:r>
      <w:r w:rsidR="00F13155">
        <w:t xml:space="preserve"> ve E-</w:t>
      </w:r>
      <w:r w:rsidR="00E308C1">
        <w:t>185</w:t>
      </w:r>
      <w:r>
        <w:t>5001</w:t>
      </w:r>
      <w:r w:rsidR="00E308C1">
        <w:t xml:space="preserve"> </w:t>
      </w:r>
      <w:r w:rsidR="00F13155">
        <w:t>sayılı yazısı</w:t>
      </w:r>
      <w:r w:rsidR="004168F8">
        <w:t xml:space="preserve"> </w:t>
      </w:r>
      <w:r w:rsidR="004168F8" w:rsidRPr="009F6A69">
        <w:t xml:space="preserve">Büyükşehir Belediye Meclisinin </w:t>
      </w:r>
      <w:r w:rsidR="00963E13">
        <w:t>15</w:t>
      </w:r>
      <w:r w:rsidR="007C7530">
        <w:t>.0</w:t>
      </w:r>
      <w:r w:rsidR="000A1464">
        <w:t>8</w:t>
      </w:r>
      <w:r w:rsidR="000D6FAA">
        <w:t>.2025</w:t>
      </w:r>
      <w:r w:rsidR="004168F8" w:rsidRPr="009F6A69">
        <w:t xml:space="preserve"> tarihli toplantısında okundu.</w:t>
      </w:r>
      <w:proofErr w:type="gramEnd"/>
    </w:p>
    <w:p w:rsidR="001D6664" w:rsidRDefault="001D6664" w:rsidP="001D6664">
      <w:pPr>
        <w:ind w:firstLine="709"/>
        <w:jc w:val="both"/>
      </w:pPr>
    </w:p>
    <w:p w:rsidR="00E37046" w:rsidRDefault="004168F8" w:rsidP="00E37046">
      <w:pPr>
        <w:ind w:firstLine="709"/>
        <w:jc w:val="both"/>
      </w:pPr>
      <w:proofErr w:type="gramStart"/>
      <w:r w:rsidRPr="007120CB">
        <w:t>Konunun Komisyona gönderilmeden görüşülüp kara</w:t>
      </w:r>
      <w:r w:rsidR="000D6FAA">
        <w:t xml:space="preserve">ra bağlanmasını isteyen Meclis </w:t>
      </w:r>
      <w:r w:rsidR="00FF4BC0">
        <w:t>1</w:t>
      </w:r>
      <w:r w:rsidRPr="007120CB">
        <w:t xml:space="preserve">. </w:t>
      </w:r>
      <w:r>
        <w:t xml:space="preserve">Başkan </w:t>
      </w:r>
      <w:r w:rsidRPr="007120CB">
        <w:t>V.</w:t>
      </w:r>
      <w:r>
        <w:t xml:space="preserve"> </w:t>
      </w:r>
      <w:r w:rsidR="00FF4BC0">
        <w:rPr>
          <w:color w:val="000000"/>
        </w:rPr>
        <w:t xml:space="preserve">Ertan </w:t>
      </w:r>
      <w:proofErr w:type="spellStart"/>
      <w:r w:rsidR="00FF4BC0">
        <w:rPr>
          <w:color w:val="000000"/>
        </w:rPr>
        <w:t>IŞIK</w:t>
      </w:r>
      <w:r w:rsidR="00104700">
        <w:rPr>
          <w:color w:val="000000"/>
        </w:rPr>
        <w:t>’ın</w:t>
      </w:r>
      <w:proofErr w:type="spellEnd"/>
      <w:r w:rsidRPr="007120CB">
        <w:t xml:space="preserve"> şifahi önerisinin kabulü ile kon</w:t>
      </w:r>
      <w:r>
        <w:t>u üzerinde yapılan görüşmelerde;</w:t>
      </w:r>
      <w:r w:rsidR="00963E13">
        <w:t xml:space="preserve"> </w:t>
      </w:r>
      <w:r w:rsidR="00E37046">
        <w:t>Ankara Valiliği İl Sağlık Müdürlüğü 12.08.2025 tarih ve E-284998898 sayılı yazısında; Aile Hekimi Hizmetlerinin fiziki alt yapısını güçlendirmek suretiyle halkımızın sağlık hizmetlerine erişim ve memnuniyet düzeylerinin yükseltmenin Sağlık Bakanlığı’nın temel hedefleri arasında yer aldığı ve söz konusu hedeflerin gerçekleştirilmesi amacıyla hekim başına geçen kayıtlı nüfusun kademeli olarak önce 2500 kişiye, sonra 2000 kişiye düşürülmesinin hedeflendiği, bu nedenle kaliteli hizmet sunumu ve vatandaş memnuniyetinin artırılması önem arz ettiğinden, Altındağ İlçesi Baraj Mahallesinde yer alan ve</w:t>
      </w:r>
      <w:r w:rsidR="00E37046" w:rsidRPr="00E37046">
        <w:t xml:space="preserve"> </w:t>
      </w:r>
      <w:r w:rsidR="00E37046" w:rsidRPr="009F6A69">
        <w:t>Büyükşehir</w:t>
      </w:r>
      <w:r w:rsidR="00E37046">
        <w:t xml:space="preserve"> Belediyesince Aile Sağlığı Merkezi olarak yapılan binanın ivedilikle hizmete açılabilmesi için “Eğitim Tipi Aile Sağlık Merkezi” olarak kullanılmak üzere </w:t>
      </w:r>
      <w:proofErr w:type="spellStart"/>
      <w:r w:rsidR="00E37046">
        <w:t>bila</w:t>
      </w:r>
      <w:proofErr w:type="spellEnd"/>
      <w:r w:rsidR="00E37046">
        <w:t xml:space="preserve"> bedel ve 10 yıl süreyle Ankara İl Sağlık Müdürlüğü'ne tahsisi istenilmiştir.</w:t>
      </w:r>
      <w:proofErr w:type="gramEnd"/>
    </w:p>
    <w:p w:rsidR="00E37046" w:rsidRDefault="00E37046" w:rsidP="00E37046">
      <w:pPr>
        <w:ind w:firstLine="709"/>
        <w:jc w:val="both"/>
      </w:pPr>
    </w:p>
    <w:p w:rsidR="00E37046" w:rsidRDefault="00E37046" w:rsidP="00E37046">
      <w:pPr>
        <w:ind w:firstLine="709"/>
        <w:jc w:val="both"/>
      </w:pPr>
      <w:r>
        <w:t>5393 Sayılı Belediye Kanununun 75(d) maddesinde “Kendilerine ait taşınmazları, asli görev ve hizmetlerinde kullanılmak üzere bedelli veya bedelsiz olarak mahallî idareler ile diğer kamu kurum ve kuruluşlarına devredilebilir veya süresi 25 yılı geçmemek üzere tahsis edilebilir. Bu taşınmazlar aynı kuruluşlara kiraya da verilebilir. Bu taşınmazların, tahsis amacı dışında kullanılması halinde, tahsis işlemi iptal edilir. Tahsis süresi sonunda, aynı esaslara göre yeniden tahsisi mümkündür.” hükmü yer almaktadır.</w:t>
      </w:r>
    </w:p>
    <w:p w:rsidR="00E37046" w:rsidRDefault="00E37046" w:rsidP="00E37046">
      <w:pPr>
        <w:ind w:firstLine="709"/>
        <w:jc w:val="both"/>
      </w:pPr>
    </w:p>
    <w:p w:rsidR="006C3997" w:rsidRDefault="00E37046" w:rsidP="00E37046">
      <w:pPr>
        <w:ind w:firstLine="709"/>
        <w:jc w:val="both"/>
      </w:pPr>
      <w:proofErr w:type="gramStart"/>
      <w:r>
        <w:t xml:space="preserve">Bu nedenle; Altındağ İlçesi </w:t>
      </w:r>
      <w:proofErr w:type="spellStart"/>
      <w:r>
        <w:t>Solfasol</w:t>
      </w:r>
      <w:proofErr w:type="spellEnd"/>
      <w:r>
        <w:t xml:space="preserve"> Mahallesi 90063 ada 1 parsel üzerindeki</w:t>
      </w:r>
      <w:r w:rsidR="00CD50F8">
        <w:t xml:space="preserve"> </w:t>
      </w:r>
      <w:r w:rsidRPr="009F6A69">
        <w:t>Büyükşehir</w:t>
      </w:r>
      <w:r>
        <w:t xml:space="preserve"> Belediyesince inşa edilen “Baraj Mahallesi Aile Sağlığı </w:t>
      </w:r>
      <w:proofErr w:type="spellStart"/>
      <w:r>
        <w:t>Merkezi”nin</w:t>
      </w:r>
      <w:proofErr w:type="spellEnd"/>
      <w:r>
        <w:t xml:space="preserve"> “Eğitim Tipi Aile Sağlık Merkezi” olarak kullanılmak üzere 10 yıl bedelsiz olarak Ankara Valiliği İl Sağlık Müdürlüğü’ne tahsis edilmesi, tahsise ilişkin protokol düzenlenmesi, düzenlenecek protokolleri imzalamak üzere </w:t>
      </w:r>
      <w:r w:rsidR="008D2073" w:rsidRPr="009F6A69">
        <w:t>Büyükşehir</w:t>
      </w:r>
      <w:r w:rsidR="008D2073">
        <w:t xml:space="preserve"> </w:t>
      </w:r>
      <w:r>
        <w:t>Belediye Başkanı veya uygun göreceği bir Belediye personeline yetki ver</w:t>
      </w:r>
      <w:bookmarkStart w:id="0" w:name="_GoBack"/>
      <w:bookmarkEnd w:id="0"/>
      <w:r>
        <w:t>ilmesi</w:t>
      </w:r>
      <w:r w:rsidR="00E308C1">
        <w:t>ne</w:t>
      </w:r>
      <w:r w:rsidR="00B748E8">
        <w:t xml:space="preserve"> </w:t>
      </w:r>
      <w:r w:rsidR="006C3997">
        <w:t>i</w:t>
      </w:r>
      <w:r w:rsidR="00FF4BC0">
        <w:t xml:space="preserve">lişkin </w:t>
      </w:r>
      <w:r w:rsidR="00F13155">
        <w:t>teklif</w:t>
      </w:r>
      <w:r w:rsidR="0023167D">
        <w:t xml:space="preserve"> </w:t>
      </w:r>
      <w:r w:rsidR="00567985" w:rsidRPr="00C806EE">
        <w:t>oylanarak</w:t>
      </w:r>
      <w:r w:rsidR="005B0E15">
        <w:t xml:space="preserve"> </w:t>
      </w:r>
      <w:r w:rsidR="005B0E15" w:rsidRPr="00C806EE">
        <w:t>oy</w:t>
      </w:r>
      <w:r w:rsidR="009D7796">
        <w:t>birliği</w:t>
      </w:r>
      <w:r w:rsidR="005B0E15" w:rsidRPr="00C806EE">
        <w:t xml:space="preserve"> ile kabul edildi.</w:t>
      </w:r>
      <w:proofErr w:type="gramEnd"/>
    </w:p>
    <w:p w:rsidR="006C3997" w:rsidRDefault="006C3997" w:rsidP="006C3997">
      <w:pPr>
        <w:ind w:firstLine="709"/>
        <w:jc w:val="both"/>
      </w:pPr>
    </w:p>
    <w:p w:rsidR="006D5A8E" w:rsidRDefault="006D5A8E" w:rsidP="006C3997">
      <w:pPr>
        <w:ind w:firstLine="709"/>
        <w:jc w:val="both"/>
      </w:pPr>
    </w:p>
    <w:p w:rsidR="006D5A8E" w:rsidRDefault="006D5A8E" w:rsidP="006C3997">
      <w:pPr>
        <w:ind w:firstLine="709"/>
        <w:jc w:val="both"/>
      </w:pPr>
    </w:p>
    <w:p w:rsidR="004D594B" w:rsidRDefault="004D594B" w:rsidP="006C3997">
      <w:pPr>
        <w:ind w:firstLine="709"/>
        <w:jc w:val="both"/>
      </w:pPr>
    </w:p>
    <w:p w:rsidR="004D594B" w:rsidRDefault="004D594B" w:rsidP="006C3997">
      <w:pPr>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8A1425" w:rsidP="00622BAF">
            <w:pPr>
              <w:jc w:val="center"/>
            </w:pPr>
            <w:r>
              <w:rPr>
                <w:color w:val="000000"/>
              </w:rP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8A1425">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8A1425" w:rsidP="000D6FAA">
            <w:pPr>
              <w:autoSpaceDE w:val="0"/>
              <w:autoSpaceDN w:val="0"/>
              <w:adjustRightInd w:val="0"/>
              <w:ind w:left="-20" w:hanging="122"/>
              <w:jc w:val="center"/>
              <w:rPr>
                <w:color w:val="000000"/>
              </w:rPr>
            </w:pPr>
            <w:r>
              <w:rPr>
                <w:color w:val="000000"/>
              </w:rPr>
              <w:t>Özkan DENİZ</w:t>
            </w:r>
          </w:p>
          <w:p w:rsidR="00067C4C" w:rsidRDefault="007F568E" w:rsidP="007F568E">
            <w:pPr>
              <w:tabs>
                <w:tab w:val="left" w:pos="2920"/>
              </w:tabs>
              <w:rPr>
                <w:color w:val="000000"/>
              </w:rPr>
            </w:pPr>
            <w:r>
              <w:rPr>
                <w:color w:val="000000"/>
              </w:rPr>
              <w:t xml:space="preserve">               </w:t>
            </w:r>
            <w:r w:rsidR="00067C4C">
              <w:rPr>
                <w:color w:val="000000"/>
              </w:rPr>
              <w:t xml:space="preserve">Divan </w:t>
            </w:r>
            <w:r w:rsidR="0073651E">
              <w:rPr>
                <w:color w:val="000000"/>
              </w:rPr>
              <w:t>Kâtibi</w:t>
            </w:r>
          </w:p>
        </w:tc>
        <w:tc>
          <w:tcPr>
            <w:tcW w:w="3402" w:type="dxa"/>
            <w:vAlign w:val="center"/>
          </w:tcPr>
          <w:p w:rsidR="000D6FAA" w:rsidRDefault="00551D0A" w:rsidP="000D6FAA">
            <w:pPr>
              <w:tabs>
                <w:tab w:val="left" w:pos="2920"/>
              </w:tabs>
              <w:jc w:val="center"/>
              <w:rPr>
                <w:color w:val="000000"/>
              </w:rPr>
            </w:pPr>
            <w:r>
              <w:rPr>
                <w:color w:val="000000"/>
              </w:rPr>
              <w:t>Ece YILMAZ</w:t>
            </w:r>
          </w:p>
          <w:p w:rsidR="00067C4C" w:rsidRDefault="007F568E" w:rsidP="00481184">
            <w:pPr>
              <w:autoSpaceDE w:val="0"/>
              <w:autoSpaceDN w:val="0"/>
              <w:adjustRightInd w:val="0"/>
              <w:ind w:left="-20" w:hanging="122"/>
              <w:jc w:val="center"/>
              <w:rPr>
                <w:color w:val="000000"/>
              </w:rPr>
            </w:pPr>
            <w:r>
              <w:rPr>
                <w:color w:val="000000"/>
              </w:rPr>
              <w:t xml:space="preserve">  </w:t>
            </w:r>
            <w:r w:rsidR="00067C4C">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104700">
      <w:pgSz w:w="11906" w:h="16838"/>
      <w:pgMar w:top="1134"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4700"/>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2B11"/>
    <w:rsid w:val="002242DF"/>
    <w:rsid w:val="00225815"/>
    <w:rsid w:val="002266A0"/>
    <w:rsid w:val="00226FAA"/>
    <w:rsid w:val="002307DD"/>
    <w:rsid w:val="00231075"/>
    <w:rsid w:val="0023167D"/>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520"/>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94B"/>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6D6"/>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1D0A"/>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0C3"/>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0E15"/>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349"/>
    <w:rsid w:val="006B44F0"/>
    <w:rsid w:val="006B622A"/>
    <w:rsid w:val="006B6A43"/>
    <w:rsid w:val="006B6BF7"/>
    <w:rsid w:val="006C033F"/>
    <w:rsid w:val="006C066A"/>
    <w:rsid w:val="006C1077"/>
    <w:rsid w:val="006C22FC"/>
    <w:rsid w:val="006C2E54"/>
    <w:rsid w:val="006C2E9A"/>
    <w:rsid w:val="006C3903"/>
    <w:rsid w:val="006C3997"/>
    <w:rsid w:val="006C4171"/>
    <w:rsid w:val="006C54ED"/>
    <w:rsid w:val="006C5818"/>
    <w:rsid w:val="006C5FCB"/>
    <w:rsid w:val="006C606A"/>
    <w:rsid w:val="006D0245"/>
    <w:rsid w:val="006D0538"/>
    <w:rsid w:val="006D0D9E"/>
    <w:rsid w:val="006D1A7D"/>
    <w:rsid w:val="006D24CC"/>
    <w:rsid w:val="006D54B7"/>
    <w:rsid w:val="006D585A"/>
    <w:rsid w:val="006D5A8E"/>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68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0D0F"/>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425"/>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299"/>
    <w:rsid w:val="008D1360"/>
    <w:rsid w:val="008D1DB5"/>
    <w:rsid w:val="008D2073"/>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340"/>
    <w:rsid w:val="0094445A"/>
    <w:rsid w:val="0094450D"/>
    <w:rsid w:val="00944745"/>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31FC"/>
    <w:rsid w:val="00963E1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796"/>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3ECE"/>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48E8"/>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0F8"/>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1E13"/>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08C1"/>
    <w:rsid w:val="00E31052"/>
    <w:rsid w:val="00E32054"/>
    <w:rsid w:val="00E324A3"/>
    <w:rsid w:val="00E3311C"/>
    <w:rsid w:val="00E338B5"/>
    <w:rsid w:val="00E34F1E"/>
    <w:rsid w:val="00E35903"/>
    <w:rsid w:val="00E36349"/>
    <w:rsid w:val="00E36804"/>
    <w:rsid w:val="00E37046"/>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26F6"/>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3CA3"/>
    <w:rsid w:val="00F04BFE"/>
    <w:rsid w:val="00F04F0D"/>
    <w:rsid w:val="00F052DA"/>
    <w:rsid w:val="00F053AF"/>
    <w:rsid w:val="00F056A8"/>
    <w:rsid w:val="00F05A26"/>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BC0"/>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ABD9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9B093-E4F5-4D72-8AB8-ECCDE8A7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6</cp:revision>
  <cp:lastPrinted>2025-08-18T10:38:00Z</cp:lastPrinted>
  <dcterms:created xsi:type="dcterms:W3CDTF">2025-08-18T08:22:00Z</dcterms:created>
  <dcterms:modified xsi:type="dcterms:W3CDTF">2025-08-18T10:38:00Z</dcterms:modified>
</cp:coreProperties>
</file>