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B23ABD" w:rsidP="00562BD1">
      <w:pPr>
        <w:ind w:right="-1"/>
        <w:jc w:val="both"/>
      </w:pPr>
      <w:r>
        <w:t xml:space="preserve">Karar No: </w:t>
      </w:r>
      <w:r w:rsidR="00AF110A">
        <w:t>100</w:t>
      </w:r>
      <w:r w:rsidR="00562BD1">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62BD1" w:rsidRDefault="00562BD1" w:rsidP="00562BD1">
      <w:pPr>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562BD1" w:rsidRDefault="00562BD1" w:rsidP="0028089D">
      <w:pPr>
        <w:ind w:right="-1"/>
        <w:jc w:val="center"/>
      </w:pPr>
    </w:p>
    <w:p w:rsidR="00C16E86" w:rsidRDefault="00C16E86" w:rsidP="00AA7ED1">
      <w:pPr>
        <w:ind w:right="-1"/>
      </w:pPr>
    </w:p>
    <w:p w:rsidR="00EC582E" w:rsidRDefault="00562BD1" w:rsidP="00AA7ED1">
      <w:pPr>
        <w:ind w:right="-1" w:firstLine="708"/>
        <w:jc w:val="both"/>
      </w:pPr>
      <w:r w:rsidRPr="000074F3">
        <w:t xml:space="preserve">Beypazarı İlçesi </w:t>
      </w:r>
      <w:proofErr w:type="spellStart"/>
      <w:r w:rsidRPr="000074F3">
        <w:t>Hacıkara</w:t>
      </w:r>
      <w:proofErr w:type="spellEnd"/>
      <w:r w:rsidRPr="000074F3">
        <w:t xml:space="preserve"> Mahallesi 155009/1, 3 ve </w:t>
      </w:r>
      <w:proofErr w:type="spellStart"/>
      <w:r w:rsidRPr="000074F3">
        <w:t>Ayvaşık</w:t>
      </w:r>
      <w:proofErr w:type="spellEnd"/>
      <w:r w:rsidRPr="000074F3">
        <w:t xml:space="preserve"> Mahallesi 2124/1 ada parsellerde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B23ABD">
        <w:t>19</w:t>
      </w:r>
      <w:r w:rsidR="00005846">
        <w:t>.</w:t>
      </w:r>
      <w:r w:rsidR="00B23ABD">
        <w:t>06</w:t>
      </w:r>
      <w:r w:rsidR="00B52587">
        <w:t>.2025</w:t>
      </w:r>
      <w:r w:rsidR="00EC582E" w:rsidRPr="00E35A5A">
        <w:t xml:space="preserve"> tarihli ve </w:t>
      </w:r>
      <w:r>
        <w:t xml:space="preserve">126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62BD1" w:rsidRDefault="00EC582E" w:rsidP="00562BD1">
      <w:pPr>
        <w:tabs>
          <w:tab w:val="left" w:pos="0"/>
        </w:tabs>
        <w:ind w:right="-1" w:firstLine="709"/>
        <w:jc w:val="both"/>
      </w:pPr>
      <w:r w:rsidRPr="00E35A5A">
        <w:t>Konu üzerinde yapılan görüşmelerde;</w:t>
      </w:r>
      <w:r w:rsidR="00896330">
        <w:t xml:space="preserve"> </w:t>
      </w:r>
      <w:r w:rsidR="00562BD1" w:rsidRPr="00B32E12">
        <w:t>Beypazarı Belediye Başkanlığı İmar ve Şehircilik Müdürlüğü</w:t>
      </w:r>
      <w:r w:rsidR="00562BD1">
        <w:t>nün</w:t>
      </w:r>
      <w:r w:rsidR="00562BD1" w:rsidRPr="00B32E12">
        <w:t xml:space="preserve"> 12.12.2024 tarihli ve 10000000-26225 sayılı yazısı eki </w:t>
      </w:r>
      <w:proofErr w:type="gramStart"/>
      <w:r w:rsidR="00562BD1" w:rsidRPr="00B32E12">
        <w:t>ile;</w:t>
      </w:r>
      <w:proofErr w:type="gramEnd"/>
      <w:r w:rsidR="00562BD1" w:rsidRPr="00B32E12">
        <w:t xml:space="preserve"> Beypazarı Belediye Meclisinin 03.12.2024 tarih ve 176 sayılı </w:t>
      </w:r>
      <w:r w:rsidR="00562BD1">
        <w:t>K</w:t>
      </w:r>
      <w:r w:rsidR="00562BD1" w:rsidRPr="00B32E12">
        <w:t xml:space="preserve">ararı ile uygun görülen Beypazarı İlçesi, </w:t>
      </w:r>
      <w:proofErr w:type="spellStart"/>
      <w:r w:rsidR="00562BD1" w:rsidRPr="00B32E12">
        <w:t>Hacıkara</w:t>
      </w:r>
      <w:proofErr w:type="spellEnd"/>
      <w:r w:rsidR="00562BD1" w:rsidRPr="00B32E12">
        <w:t xml:space="preserve"> Mahallesi 155009 ada 1 ve 3 parseller arası ve </w:t>
      </w:r>
      <w:proofErr w:type="spellStart"/>
      <w:r w:rsidR="00562BD1" w:rsidRPr="00B32E12">
        <w:t>Ayvaşık</w:t>
      </w:r>
      <w:proofErr w:type="spellEnd"/>
      <w:r w:rsidR="00562BD1" w:rsidRPr="00B32E12">
        <w:t xml:space="preserve"> </w:t>
      </w:r>
      <w:r w:rsidR="00562BD1">
        <w:t>M</w:t>
      </w:r>
      <w:r w:rsidR="00562BD1" w:rsidRPr="00B32E12">
        <w:t>ahallesi 2124 ada 1 parsellere ait 1/1000 ölçekli uygulama imar planı değişikliği ve tavsiye niteliğindeki 1/5000 ölçekli nazım imar planı değişikliği teklifine ilişkin dosya</w:t>
      </w:r>
      <w:r w:rsidR="00562BD1">
        <w:t>nın</w:t>
      </w:r>
      <w:r w:rsidR="00562BD1" w:rsidRPr="00B32E12">
        <w:t xml:space="preserve"> 5216 sayılı Kanun uyarınca Büyükşehir Belediye Meclisimize iletilmek üzere </w:t>
      </w:r>
      <w:r w:rsidR="00562BD1">
        <w:t xml:space="preserve">İmar ve Şehircilik Dairesi </w:t>
      </w:r>
      <w:r w:rsidR="00562BD1" w:rsidRPr="00B32E12">
        <w:t>Başkanlığı</w:t>
      </w:r>
      <w:r w:rsidR="00562BD1">
        <w:t>na</w:t>
      </w:r>
      <w:r w:rsidR="00562BD1" w:rsidRPr="00B32E12">
        <w:t xml:space="preserve"> sunul</w:t>
      </w:r>
      <w:r w:rsidR="00562BD1">
        <w:t>duğu,</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rPr>
          <w:b/>
        </w:rPr>
      </w:pPr>
      <w:r w:rsidRPr="00B32E12">
        <w:rPr>
          <w:b/>
        </w:rPr>
        <w:t>Yapılan İncelemede;</w:t>
      </w:r>
    </w:p>
    <w:p w:rsidR="00562BD1" w:rsidRPr="00B32E12" w:rsidRDefault="00562BD1" w:rsidP="00562BD1">
      <w:pPr>
        <w:tabs>
          <w:tab w:val="left" w:pos="0"/>
        </w:tabs>
        <w:ind w:right="-1" w:firstLine="709"/>
        <w:jc w:val="both"/>
        <w:rPr>
          <w:b/>
        </w:rPr>
      </w:pPr>
      <w:r w:rsidRPr="00B32E12">
        <w:rPr>
          <w:b/>
        </w:rPr>
        <w:t>Teklife Konu Alanın Mülkiyet ve Mevcut İmar Durumunun; </w:t>
      </w:r>
    </w:p>
    <w:p w:rsidR="00562BD1" w:rsidRDefault="00562BD1" w:rsidP="00562BD1">
      <w:pPr>
        <w:tabs>
          <w:tab w:val="left" w:pos="0"/>
        </w:tabs>
        <w:ind w:right="-1" w:firstLine="709"/>
        <w:jc w:val="both"/>
      </w:pPr>
      <w:r w:rsidRPr="00B32E12">
        <w:t xml:space="preserve">Plan değişikliğine konu olan alanda yer alan </w:t>
      </w:r>
      <w:proofErr w:type="spellStart"/>
      <w:r w:rsidRPr="00B32E12">
        <w:t>Hacıkara</w:t>
      </w:r>
      <w:proofErr w:type="spellEnd"/>
      <w:r w:rsidRPr="00B32E12">
        <w:t xml:space="preserve"> Mahallesi 155009 ada 1 ve 3 parseller arasında yer alan 3192 m</w:t>
      </w:r>
      <w:r w:rsidRPr="00B32E12">
        <w:rPr>
          <w:vertAlign w:val="superscript"/>
        </w:rPr>
        <w:t>2</w:t>
      </w:r>
      <w:r w:rsidRPr="00B32E12">
        <w:t xml:space="preserve"> yüzölçümlü alanın mülkiyetsiz olduğu, </w:t>
      </w:r>
      <w:proofErr w:type="spellStart"/>
      <w:r w:rsidRPr="00B32E12">
        <w:t>Ayvaşık</w:t>
      </w:r>
      <w:proofErr w:type="spellEnd"/>
      <w:r w:rsidRPr="00B32E12">
        <w:t xml:space="preserve"> </w:t>
      </w:r>
      <w:r>
        <w:t>M</w:t>
      </w:r>
      <w:r w:rsidRPr="00B32E12">
        <w:t>ahallesi 3196 m</w:t>
      </w:r>
      <w:r w:rsidRPr="00B32E12">
        <w:rPr>
          <w:vertAlign w:val="superscript"/>
        </w:rPr>
        <w:t>2 </w:t>
      </w:r>
      <w:r w:rsidRPr="00B32E12">
        <w:t xml:space="preserve">yüzölçümlü  2124 ada 1 parselin ise Beypazarı </w:t>
      </w:r>
      <w:r>
        <w:t>Belediyesi mülkiyetinde olduğu,</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 xml:space="preserve">Ankara Büyükşehir Belediye Meclisinin 09.07.2015 tarih 1291 sayılı </w:t>
      </w:r>
      <w:r>
        <w:t>K</w:t>
      </w:r>
      <w:r w:rsidRPr="00B32E12">
        <w:t>ararı ile onaylanan 1/5000 ölçekli Nazım İmar Planında </w:t>
      </w:r>
      <w:proofErr w:type="spellStart"/>
      <w:r w:rsidRPr="00B32E12">
        <w:t>Hacıkara</w:t>
      </w:r>
      <w:proofErr w:type="spellEnd"/>
      <w:r w:rsidRPr="00B32E12">
        <w:t> </w:t>
      </w:r>
      <w:r>
        <w:t>M</w:t>
      </w:r>
      <w:r w:rsidRPr="00B32E12">
        <w:t xml:space="preserve">ahallesi 155009 ada 1 ve 3 parseller arasının "Rekreasyon Alanı" olarak planlandığı,   Beypazarı Belediye Meclisinin 05.08.2014 tarih 151 sayılı </w:t>
      </w:r>
      <w:r>
        <w:t>K</w:t>
      </w:r>
      <w:r w:rsidRPr="00B32E12">
        <w:t xml:space="preserve">arar ve Ankara Büyükşehir Belediye </w:t>
      </w:r>
      <w:r>
        <w:t>M</w:t>
      </w:r>
      <w:r w:rsidRPr="00B32E12">
        <w:t xml:space="preserve">eclisinin 09.07.2015 tarih 1291 sayılı </w:t>
      </w:r>
      <w:r>
        <w:t>K</w:t>
      </w:r>
      <w:r w:rsidRPr="00B32E12">
        <w:t>ararı ile onaylanan “1/1000 ölçekli Beypazarı Revizyon İmar Planında" da "Rekre</w:t>
      </w:r>
      <w:r>
        <w:t>asyon Alanı" olarak ayrıldığı, </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 xml:space="preserve">Beypazarı Belediye Meclisinin 03.10.2006 tarih 2006/26.182 sayılı </w:t>
      </w:r>
      <w:r>
        <w:t>K</w:t>
      </w:r>
      <w:r w:rsidRPr="00B32E12">
        <w:t>ararı ile onaylanan “Beypazarı 1/1000 ölçekli Revizyon Uygulama İmar Planı” kapsamında </w:t>
      </w:r>
      <w:proofErr w:type="spellStart"/>
      <w:r w:rsidRPr="00B32E12">
        <w:t>Ayvaşık</w:t>
      </w:r>
      <w:proofErr w:type="spellEnd"/>
      <w:r w:rsidRPr="00B32E12">
        <w:t xml:space="preserve"> Mahallesi 2124 ada 1 parselin Belediye Hizmet Alanı olarak planlandığı, </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rPr>
          <w:b/>
        </w:rPr>
        <w:t>Plan Değişikliği Teklifi ve Plan Açıklama Raporunda;</w:t>
      </w:r>
      <w:r w:rsidRPr="00B32E12">
        <w:t xml:space="preserve"> Rekreasyon alanı ile Belediye Hizmet alanının yer değiştirildiği, </w:t>
      </w:r>
      <w:proofErr w:type="spellStart"/>
      <w:r w:rsidRPr="00B32E12">
        <w:t>Hacıkara</w:t>
      </w:r>
      <w:proofErr w:type="spellEnd"/>
      <w:r w:rsidRPr="00B32E12">
        <w:t xml:space="preserve"> </w:t>
      </w:r>
      <w:r>
        <w:t>M</w:t>
      </w:r>
      <w:r w:rsidRPr="00B32E12">
        <w:t xml:space="preserve">ahallesi 155009 ada 1 ve 3 parseller arasında yer alan alanın “Belediye Hizmet Alanı” yapılaşma şartlarını E:1.00 Yençok:12.50 metre olduğu karayolundan çekmesinin 10 metre diğer cephelerden 5 metre olarak ayrıldığı, </w:t>
      </w:r>
      <w:proofErr w:type="spellStart"/>
      <w:r w:rsidRPr="00B32E12">
        <w:t>Ayvaşık</w:t>
      </w:r>
      <w:proofErr w:type="spellEnd"/>
      <w:r w:rsidRPr="00B32E12">
        <w:t xml:space="preserve"> </w:t>
      </w:r>
      <w:r>
        <w:t>M</w:t>
      </w:r>
      <w:r w:rsidRPr="00B32E12">
        <w:t>ahallesi 2124 ada 1 parselin ise “Rekreasyon Alanı” olarak ayrıldığı, ancak meclis kararında komisyonun İlçemiz </w:t>
      </w:r>
      <w:proofErr w:type="spellStart"/>
      <w:r w:rsidRPr="00B32E12">
        <w:t>Hacıkara</w:t>
      </w:r>
      <w:proofErr w:type="spellEnd"/>
      <w:r w:rsidRPr="00B32E12">
        <w:t xml:space="preserve"> Mahallesi 155009 ada 1 ve 3 parseller arasındaki alanın her ne kadar önerilen imar planı teklifinde Belediye Hizmet Alanı olarak ayrılmış olsa da alanın kamu kullanımı açısından daha esnek ve verimli kullanılabileceği gerekçe gösterilerek, söz konusu alanın "Ticaret Alanı"  olarak yapılaşma şartlarını E:1.00 Yençok:12.50 metre olduğu karayolundan çekmesinin 10 metre diğer cephelerden 5 metre olarak ayrıldığı ve </w:t>
      </w:r>
      <w:proofErr w:type="spellStart"/>
      <w:r w:rsidRPr="00B32E12">
        <w:t>Ayvaşık</w:t>
      </w:r>
      <w:proofErr w:type="spellEnd"/>
      <w:r w:rsidRPr="00B32E12">
        <w:t xml:space="preserve"> Mahallesi 2124 ada 1 parselin ise önerilen imar planı teklifinde ki gibi "Rekreasyon Alanı" olacak şekilde plan değişikliği yapılması kararının alı</w:t>
      </w:r>
      <w:r>
        <w:t>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BD1" w:rsidRPr="002D00A5" w:rsidTr="003C35C6">
        <w:trPr>
          <w:trHeight w:val="1008"/>
        </w:trPr>
        <w:tc>
          <w:tcPr>
            <w:tcW w:w="3510" w:type="dxa"/>
          </w:tcPr>
          <w:p w:rsidR="00562BD1" w:rsidRPr="002D00A5" w:rsidRDefault="00562BD1" w:rsidP="003C35C6">
            <w:pPr>
              <w:ind w:right="-1"/>
              <w:jc w:val="center"/>
            </w:pPr>
            <w:r w:rsidRPr="002D00A5">
              <w:lastRenderedPageBreak/>
              <w:t>T.C.</w:t>
            </w:r>
          </w:p>
          <w:p w:rsidR="00562BD1" w:rsidRPr="002D00A5" w:rsidRDefault="00562BD1" w:rsidP="003C35C6">
            <w:pPr>
              <w:ind w:right="-1"/>
              <w:jc w:val="center"/>
            </w:pPr>
            <w:r w:rsidRPr="002D00A5">
              <w:t>ANKARA BÜYÜKŞEHİR</w:t>
            </w:r>
          </w:p>
          <w:p w:rsidR="00562BD1" w:rsidRPr="002D00A5" w:rsidRDefault="00562BD1" w:rsidP="003C35C6">
            <w:pPr>
              <w:ind w:right="-1"/>
              <w:jc w:val="center"/>
            </w:pPr>
            <w:r w:rsidRPr="002D00A5">
              <w:t>BELEDİYE MECLİSİ</w:t>
            </w:r>
          </w:p>
        </w:tc>
      </w:tr>
    </w:tbl>
    <w:p w:rsidR="00562BD1" w:rsidRDefault="00562BD1" w:rsidP="00562BD1">
      <w:pPr>
        <w:tabs>
          <w:tab w:val="left" w:pos="1935"/>
          <w:tab w:val="left" w:pos="9356"/>
        </w:tabs>
        <w:ind w:right="-1"/>
        <w:jc w:val="both"/>
      </w:pPr>
    </w:p>
    <w:p w:rsidR="00562BD1" w:rsidRDefault="00562BD1" w:rsidP="00562BD1">
      <w:pPr>
        <w:tabs>
          <w:tab w:val="left" w:pos="1935"/>
          <w:tab w:val="left" w:pos="9356"/>
        </w:tabs>
        <w:ind w:right="-1"/>
        <w:jc w:val="both"/>
      </w:pPr>
    </w:p>
    <w:p w:rsidR="00562BD1" w:rsidRDefault="00AF110A" w:rsidP="00562BD1">
      <w:pPr>
        <w:tabs>
          <w:tab w:val="left" w:pos="0"/>
        </w:tabs>
        <w:ind w:right="-1"/>
        <w:jc w:val="both"/>
      </w:pPr>
      <w:r>
        <w:t>Karar No: 100</w:t>
      </w:r>
      <w:r w:rsidR="00562BD1">
        <w:t>9</w:t>
      </w:r>
      <w:r w:rsidR="00562BD1" w:rsidRPr="002D00A5">
        <w:t xml:space="preserve">                                             </w:t>
      </w:r>
      <w:r w:rsidR="00562BD1">
        <w:t xml:space="preserve">                                  </w:t>
      </w:r>
      <w:r w:rsidR="00562BD1" w:rsidRPr="002D00A5">
        <w:t xml:space="preserve">                </w:t>
      </w:r>
      <w:r w:rsidR="00562BD1">
        <w:t xml:space="preserve">  </w:t>
      </w:r>
      <w:r w:rsidR="00562BD1" w:rsidRPr="002D00A5">
        <w:t xml:space="preserve">         </w:t>
      </w:r>
      <w:r w:rsidR="00562BD1">
        <w:t xml:space="preserve"> </w:t>
      </w:r>
      <w:r w:rsidR="00562BD1" w:rsidRPr="002D00A5">
        <w:t xml:space="preserve">  </w:t>
      </w:r>
      <w:r w:rsidR="00562BD1">
        <w:t xml:space="preserve">           08.07.2025</w:t>
      </w:r>
    </w:p>
    <w:p w:rsidR="00562BD1" w:rsidRDefault="00562BD1" w:rsidP="00562BD1">
      <w:pPr>
        <w:tabs>
          <w:tab w:val="left" w:pos="0"/>
        </w:tabs>
        <w:ind w:right="-1"/>
        <w:jc w:val="both"/>
      </w:pPr>
    </w:p>
    <w:p w:rsidR="00562BD1" w:rsidRDefault="00562BD1" w:rsidP="00562BD1">
      <w:pPr>
        <w:tabs>
          <w:tab w:val="left" w:pos="0"/>
        </w:tabs>
        <w:ind w:right="-1"/>
        <w:jc w:val="center"/>
      </w:pPr>
      <w:r>
        <w:t>-2-</w:t>
      </w:r>
    </w:p>
    <w:p w:rsidR="00562BD1" w:rsidRDefault="00562BD1" w:rsidP="00562BD1">
      <w:pPr>
        <w:tabs>
          <w:tab w:val="left" w:pos="0"/>
        </w:tabs>
        <w:ind w:right="-1"/>
        <w:jc w:val="center"/>
      </w:pPr>
    </w:p>
    <w:p w:rsidR="00562BD1" w:rsidRDefault="00562BD1" w:rsidP="00562BD1">
      <w:pPr>
        <w:tabs>
          <w:tab w:val="left" w:pos="0"/>
        </w:tabs>
        <w:ind w:right="-1"/>
        <w:jc w:val="both"/>
      </w:pPr>
    </w:p>
    <w:p w:rsidR="00562BD1" w:rsidRDefault="00562BD1" w:rsidP="00562BD1">
      <w:pPr>
        <w:tabs>
          <w:tab w:val="left" w:pos="0"/>
        </w:tabs>
        <w:ind w:right="-1" w:firstLine="709"/>
        <w:jc w:val="both"/>
      </w:pPr>
      <w:r w:rsidRPr="00B32E12">
        <w:t xml:space="preserve">31.07.2023 tarihinde Çevre ve Şehircilik Bakanlığınca onaylanan “Ankara İli, Beypazarı İlçesi Yaklaşık 2867,54 Hektarlık alanın Revize İmar Planına Esas Jeolojik- </w:t>
      </w:r>
      <w:proofErr w:type="spellStart"/>
      <w:r w:rsidRPr="00B32E12">
        <w:t>Jeoteknik</w:t>
      </w:r>
      <w:proofErr w:type="spellEnd"/>
      <w:r w:rsidRPr="00B32E12">
        <w:t xml:space="preserve"> </w:t>
      </w:r>
      <w:proofErr w:type="spellStart"/>
      <w:r w:rsidRPr="00B32E12">
        <w:t>Etüd</w:t>
      </w:r>
      <w:proofErr w:type="spellEnd"/>
      <w:r w:rsidRPr="00B32E12">
        <w:t xml:space="preserve"> Raporu” kapsamında ÖA 2.1</w:t>
      </w:r>
      <w:r>
        <w:t xml:space="preserve"> ve 5.1 kapsamında  yer aldığı,</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Beypazarı Revizyon İmar planı yapılmak için tüm altyapı kurumları ile yapılan kurum yazışmalarında alanı da içine alan veriler temin edildiğinden dolayı söz konusu plan değişikliği için altyapılara ait kurumlarla yeniden kurum yazışması yapılmasına gerek görülmemiştir denildiği, </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rPr>
          <w:b/>
        </w:rPr>
        <w:t>Tavsiye nitelikli 1/5000 ölçekli Nazım İmar Planı Değişikliği Teklifinde;</w:t>
      </w:r>
      <w:r w:rsidRPr="00B32E12">
        <w:t>  </w:t>
      </w:r>
      <w:proofErr w:type="spellStart"/>
      <w:r w:rsidRPr="00B32E12">
        <w:t>Hacıkara</w:t>
      </w:r>
      <w:proofErr w:type="spellEnd"/>
      <w:r w:rsidRPr="00B32E12">
        <w:t xml:space="preserve"> mahallesi 155009 ada 1 ve 3 parseller arasındaki alan “Rekreasyon Alanını" kullanımı "Ticaret Alanı" kullanımına,  </w:t>
      </w:r>
      <w:proofErr w:type="spellStart"/>
      <w:r w:rsidRPr="00B32E12">
        <w:t>Ayvaşık</w:t>
      </w:r>
      <w:proofErr w:type="spellEnd"/>
      <w:r w:rsidRPr="00B32E12">
        <w:t xml:space="preserve"> </w:t>
      </w:r>
      <w:r>
        <w:t>M</w:t>
      </w:r>
      <w:r w:rsidRPr="00B32E12">
        <w:t>ahallesi 2124 ada 1 parselin ise "Belediye Hizmet Alanı" kullanımından “Rekreasyon Alanı” kullanımı  olarak değiştirildiği,</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t>Plan paftasında;</w:t>
      </w:r>
    </w:p>
    <w:p w:rsidR="00562BD1" w:rsidRDefault="00562BD1" w:rsidP="00562BD1">
      <w:pPr>
        <w:tabs>
          <w:tab w:val="left" w:pos="0"/>
        </w:tabs>
        <w:ind w:right="-1" w:firstLine="709"/>
        <w:jc w:val="both"/>
      </w:pPr>
      <w:r w:rsidRPr="00B32E12">
        <w:t>1. Belirtilmeyen hususlarda 3194 sayılı İmar Kanunu ve ilgili y</w:t>
      </w:r>
      <w:r>
        <w:t>önetmelik hükümleri geçerlidir.</w:t>
      </w:r>
      <w:r w:rsidRPr="00B32E12">
        <w:t>" şeklinde</w:t>
      </w:r>
      <w:r>
        <w:t xml:space="preserve"> 1 adet plan notu düzenlendiği,</w:t>
      </w:r>
    </w:p>
    <w:p w:rsidR="00562BD1" w:rsidRDefault="00562BD1" w:rsidP="00562BD1">
      <w:pPr>
        <w:tabs>
          <w:tab w:val="left" w:pos="0"/>
        </w:tabs>
        <w:ind w:right="-1" w:firstLine="709"/>
        <w:jc w:val="both"/>
        <w:rPr>
          <w:b/>
        </w:rPr>
      </w:pPr>
    </w:p>
    <w:p w:rsidR="00562BD1" w:rsidRDefault="00562BD1" w:rsidP="00562BD1">
      <w:pPr>
        <w:tabs>
          <w:tab w:val="left" w:pos="0"/>
        </w:tabs>
        <w:ind w:right="-1" w:firstLine="709"/>
        <w:jc w:val="both"/>
      </w:pPr>
      <w:r w:rsidRPr="00506501">
        <w:rPr>
          <w:b/>
        </w:rPr>
        <w:t>1/1000 ölçekli Uygulama İmar Planı Değişikliği Teklifinde;</w:t>
      </w:r>
      <w:r w:rsidRPr="00B32E12">
        <w:t> </w:t>
      </w:r>
      <w:proofErr w:type="spellStart"/>
      <w:r w:rsidRPr="00506501">
        <w:t>Hacıkara</w:t>
      </w:r>
      <w:proofErr w:type="spellEnd"/>
      <w:r w:rsidRPr="00506501">
        <w:t xml:space="preserve"> Mahallesi 155009 ada 1 ve 3 parseller arasındaki alan “Rekreasyon Alanını" kullanımı "Ticaret Alanı" kullanımına olarak yapılaşma şartlarını E:1.00 Yençok:12.50 metre olduğu karayolundan çekmesinin 10 metre diğer cephelerden 5 metre olarak ayrıldığı,  </w:t>
      </w:r>
      <w:proofErr w:type="spellStart"/>
      <w:r w:rsidRPr="00506501">
        <w:t>Ayvaşık</w:t>
      </w:r>
      <w:proofErr w:type="spellEnd"/>
      <w:r w:rsidRPr="00506501">
        <w:t xml:space="preserve"> Mahallesi 2124 ada 1 parselin ise "Belediye Hizmet Alanı" kullanımından “Rekreasyon Alanı” kullanımı  olarak değiştirildiği,</w:t>
      </w:r>
    </w:p>
    <w:p w:rsidR="00562BD1" w:rsidRDefault="00562BD1" w:rsidP="00562BD1">
      <w:pPr>
        <w:tabs>
          <w:tab w:val="left" w:pos="0"/>
        </w:tabs>
        <w:ind w:right="-1" w:firstLine="709"/>
        <w:jc w:val="both"/>
      </w:pPr>
      <w:r w:rsidRPr="00B32E12">
        <w:t xml:space="preserve">          </w:t>
      </w:r>
      <w:r w:rsidRPr="00B32E12">
        <w:rPr>
          <w:noProof/>
        </w:rPr>
        <w:drawing>
          <wp:inline distT="0" distB="0" distL="0" distR="0" wp14:anchorId="23551062" wp14:editId="11624E81">
            <wp:extent cx="5918200" cy="1426210"/>
            <wp:effectExtent l="0" t="0" r="6350" b="2540"/>
            <wp:docPr id="2" name="Resim 2" descr="C:\Users\gizem.hayran\AppData\Local\Microsoft\Windows\INetCache\Content.MSO\664B72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64B726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200" cy="1426210"/>
                    </a:xfrm>
                    <a:prstGeom prst="rect">
                      <a:avLst/>
                    </a:prstGeom>
                    <a:noFill/>
                    <a:ln>
                      <a:noFill/>
                    </a:ln>
                  </pic:spPr>
                </pic:pic>
              </a:graphicData>
            </a:graphic>
          </wp:inline>
        </w:drawing>
      </w:r>
      <w:r w:rsidRPr="00B32E12">
        <w:br/>
      </w:r>
      <w:r w:rsidRPr="00B32E12">
        <w:t> </w:t>
      </w:r>
      <w:r w:rsidRPr="00B32E12">
        <w:t> </w:t>
      </w:r>
      <w:r w:rsidRPr="00B32E12">
        <w:t> </w:t>
      </w:r>
      <w:r w:rsidRPr="00B32E12">
        <w:t xml:space="preserve">Plan </w:t>
      </w:r>
      <w:r>
        <w:t>paftasında;</w:t>
      </w:r>
    </w:p>
    <w:p w:rsidR="00562BD1" w:rsidRDefault="00562BD1" w:rsidP="00562BD1">
      <w:pPr>
        <w:tabs>
          <w:tab w:val="left" w:pos="0"/>
        </w:tabs>
        <w:ind w:right="-1" w:firstLine="709"/>
        <w:jc w:val="both"/>
      </w:pPr>
      <w:r w:rsidRPr="00B32E12">
        <w:t>1. Belirtilmeyen hususlarda 3194 sayılı İmar Kanunu ve ilgili y</w:t>
      </w:r>
      <w:r>
        <w:t>önetmelik hükümleri geçerlidir.</w:t>
      </w:r>
      <w:r w:rsidRPr="00B32E12">
        <w:t xml:space="preserve">" şeklinde </w:t>
      </w:r>
      <w:r>
        <w:t>1 adet plan notu düzenlendiği,</w:t>
      </w:r>
    </w:p>
    <w:p w:rsidR="00562BD1" w:rsidRDefault="00562BD1" w:rsidP="00562BD1">
      <w:pPr>
        <w:tabs>
          <w:tab w:val="left" w:pos="0"/>
        </w:tabs>
        <w:ind w:right="-1" w:firstLine="709"/>
        <w:jc w:val="both"/>
      </w:pPr>
    </w:p>
    <w:p w:rsidR="00562BD1" w:rsidRPr="00506501" w:rsidRDefault="00562BD1" w:rsidP="00562BD1">
      <w:pPr>
        <w:tabs>
          <w:tab w:val="left" w:pos="0"/>
        </w:tabs>
        <w:ind w:right="-1" w:firstLine="709"/>
        <w:jc w:val="both"/>
        <w:rPr>
          <w:b/>
        </w:rPr>
      </w:pPr>
      <w:r w:rsidRPr="00506501">
        <w:rPr>
          <w:b/>
        </w:rPr>
        <w:t>Başkanlığımızca Yapılan Değerlendirmede;</w:t>
      </w:r>
    </w:p>
    <w:p w:rsidR="00562BD1" w:rsidRDefault="00562BD1" w:rsidP="00562BD1">
      <w:pPr>
        <w:tabs>
          <w:tab w:val="left" w:pos="0"/>
        </w:tabs>
        <w:ind w:right="-1" w:firstLine="709"/>
        <w:jc w:val="both"/>
      </w:pPr>
      <w:r w:rsidRPr="00506501">
        <w:t>Teklife konu sunulan plan değişikliği ile "Rekreasyon kullanımının Ticari Alan kullanımına", yine "Belediye Hizmet Alanı kullanımının Rekreasyon Alanı kullanımına" dönüştürüldüğü, öneri ile kaldırılan Belediye Hizmet Alanı için eşdeğer alan ayrılmadığı, ticari alanların yoğun bulunduğu bölgede rekreasyon alanı kaldırılarak yapı ve inşaat yoğunluğunun daha da artırıldığı, rekreasyon alanı olarak plan değişikliği yapılan alanın her ne kadar m</w:t>
      </w:r>
      <w:r w:rsidRPr="00506501">
        <w:rPr>
          <w:vertAlign w:val="superscript"/>
        </w:rPr>
        <w:t>2</w:t>
      </w:r>
      <w:r w:rsidRPr="00506501">
        <w:t xml:space="preserve"> olarak karşılıyor olsa da kullanılabilirlik olarak  "eğim ve </w:t>
      </w:r>
      <w:proofErr w:type="spellStart"/>
      <w:r w:rsidRPr="00506501">
        <w:t>stabilite</w:t>
      </w:r>
      <w:proofErr w:type="spellEnd"/>
      <w:r w:rsidRPr="00506501">
        <w:t xml:space="preserve"> sorunları" nedeniyle alanın nitelik olarak eşdeğer olmadığı ancak pasif yeşil alan olarak düzenlenebileceği,</w:t>
      </w:r>
    </w:p>
    <w:p w:rsidR="00562BD1" w:rsidRDefault="00562BD1" w:rsidP="00562BD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2BD1" w:rsidRPr="002D00A5" w:rsidTr="003C35C6">
        <w:trPr>
          <w:trHeight w:val="1008"/>
        </w:trPr>
        <w:tc>
          <w:tcPr>
            <w:tcW w:w="3510" w:type="dxa"/>
          </w:tcPr>
          <w:p w:rsidR="00562BD1" w:rsidRPr="002D00A5" w:rsidRDefault="00562BD1" w:rsidP="003C35C6">
            <w:pPr>
              <w:ind w:right="-1"/>
              <w:jc w:val="center"/>
            </w:pPr>
            <w:r w:rsidRPr="002D00A5">
              <w:t>T.C.</w:t>
            </w:r>
          </w:p>
          <w:p w:rsidR="00562BD1" w:rsidRPr="002D00A5" w:rsidRDefault="00562BD1" w:rsidP="003C35C6">
            <w:pPr>
              <w:ind w:right="-1"/>
              <w:jc w:val="center"/>
            </w:pPr>
            <w:r w:rsidRPr="002D00A5">
              <w:t>ANKARA BÜYÜKŞEHİR</w:t>
            </w:r>
          </w:p>
          <w:p w:rsidR="00562BD1" w:rsidRPr="002D00A5" w:rsidRDefault="00562BD1" w:rsidP="003C35C6">
            <w:pPr>
              <w:ind w:right="-1"/>
              <w:jc w:val="center"/>
            </w:pPr>
            <w:r w:rsidRPr="002D00A5">
              <w:t>BELEDİYE MECLİSİ</w:t>
            </w:r>
          </w:p>
        </w:tc>
      </w:tr>
    </w:tbl>
    <w:p w:rsidR="00562BD1" w:rsidRDefault="00562BD1" w:rsidP="00562BD1">
      <w:pPr>
        <w:tabs>
          <w:tab w:val="left" w:pos="1935"/>
          <w:tab w:val="left" w:pos="9356"/>
        </w:tabs>
        <w:ind w:right="-1"/>
        <w:jc w:val="both"/>
      </w:pPr>
    </w:p>
    <w:p w:rsidR="00562BD1" w:rsidRDefault="00562BD1" w:rsidP="00562BD1">
      <w:pPr>
        <w:tabs>
          <w:tab w:val="left" w:pos="1935"/>
          <w:tab w:val="left" w:pos="9356"/>
        </w:tabs>
        <w:ind w:right="-1"/>
        <w:jc w:val="both"/>
      </w:pPr>
    </w:p>
    <w:p w:rsidR="00562BD1" w:rsidRDefault="00AF110A" w:rsidP="00562BD1">
      <w:pPr>
        <w:tabs>
          <w:tab w:val="left" w:pos="0"/>
        </w:tabs>
        <w:ind w:right="-1"/>
        <w:jc w:val="both"/>
      </w:pPr>
      <w:r>
        <w:t>Karar No: 100</w:t>
      </w:r>
      <w:bookmarkStart w:id="0" w:name="_GoBack"/>
      <w:bookmarkEnd w:id="0"/>
      <w:r w:rsidR="00562BD1">
        <w:t>9</w:t>
      </w:r>
      <w:r w:rsidR="00562BD1" w:rsidRPr="002D00A5">
        <w:t xml:space="preserve">                                             </w:t>
      </w:r>
      <w:r w:rsidR="00562BD1">
        <w:t xml:space="preserve">                                  </w:t>
      </w:r>
      <w:r w:rsidR="00562BD1" w:rsidRPr="002D00A5">
        <w:t xml:space="preserve">                </w:t>
      </w:r>
      <w:r w:rsidR="00562BD1">
        <w:t xml:space="preserve">  </w:t>
      </w:r>
      <w:r w:rsidR="00562BD1" w:rsidRPr="002D00A5">
        <w:t xml:space="preserve">         </w:t>
      </w:r>
      <w:r w:rsidR="00562BD1">
        <w:t xml:space="preserve"> </w:t>
      </w:r>
      <w:r w:rsidR="00562BD1" w:rsidRPr="002D00A5">
        <w:t xml:space="preserve">  </w:t>
      </w:r>
      <w:r w:rsidR="00562BD1">
        <w:t xml:space="preserve">           08.07.2025</w:t>
      </w:r>
    </w:p>
    <w:p w:rsidR="00562BD1" w:rsidRDefault="00562BD1" w:rsidP="00562BD1">
      <w:pPr>
        <w:tabs>
          <w:tab w:val="left" w:pos="0"/>
        </w:tabs>
        <w:ind w:right="-1"/>
        <w:jc w:val="both"/>
      </w:pPr>
    </w:p>
    <w:p w:rsidR="00562BD1" w:rsidRDefault="00562BD1" w:rsidP="00562BD1">
      <w:pPr>
        <w:tabs>
          <w:tab w:val="left" w:pos="0"/>
        </w:tabs>
        <w:ind w:right="-1"/>
        <w:jc w:val="both"/>
      </w:pPr>
    </w:p>
    <w:p w:rsidR="00562BD1" w:rsidRDefault="00562BD1" w:rsidP="00562BD1">
      <w:pPr>
        <w:tabs>
          <w:tab w:val="left" w:pos="0"/>
        </w:tabs>
        <w:ind w:right="-1"/>
        <w:jc w:val="center"/>
      </w:pPr>
      <w:r>
        <w:t>-3-</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Plan değişikliği özelinde altyapı kurum görüşlerinin alınmadığı, 2022-2023 yıllarında alınan genel kurum görüşlerinin kullanıldığı, Başkent Elektrik, ASKİ, POLGAZ ve Karayollarına yönelik kurum görüş eklerinin dosyasında yer almadığı ancak plan açıklama raporunda hazırlanan sentez paftasının dikkate alındığı, ayrıca plan değişikliği plan notlarında altyapı kurum görüşleri</w:t>
      </w:r>
      <w:r>
        <w:t>ne ait plan notu önerilmediği, </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 xml:space="preserve">3194 sayılı İmar Kanunun Ek Madde 8 – (Ek:14/2/2020-7221/12 </w:t>
      </w:r>
      <w:proofErr w:type="spellStart"/>
      <w:r w:rsidRPr="00B32E12">
        <w:t>md.</w:t>
      </w:r>
      <w:proofErr w:type="spellEnd"/>
      <w:r w:rsidRPr="00B32E12">
        <w:t>) maddesinde: "</w:t>
      </w:r>
      <w:proofErr w:type="gramStart"/>
      <w:r w:rsidRPr="00B32E12">
        <w:t>....</w:t>
      </w:r>
      <w:proofErr w:type="gramEnd"/>
      <w:r w:rsidRPr="00B32E12">
        <w:t>Fonksiyon değişikliği hariç olmak üzere, parsel bazında; nüfusu, yapı yoğunluğunu, kat adedini, bina yüksekliğini arttıran imar planı değişiklikleri yapılamaz.</w:t>
      </w:r>
      <w:r>
        <w:t xml:space="preserve"> </w:t>
      </w:r>
      <w:r w:rsidRPr="00B32E12">
        <w:t xml:space="preserve">(Ek cümle:5/12/2024-7534/7 </w:t>
      </w:r>
      <w:proofErr w:type="spellStart"/>
      <w:r w:rsidRPr="00B32E12">
        <w:t>md.</w:t>
      </w:r>
      <w:proofErr w:type="spellEnd"/>
      <w:r w:rsidRPr="00B32E12">
        <w:t>)" hükmü</w:t>
      </w:r>
      <w:r>
        <w:t xml:space="preserve"> bulunduğu,</w:t>
      </w:r>
    </w:p>
    <w:p w:rsidR="00562BD1" w:rsidRDefault="00562BD1" w:rsidP="00562BD1">
      <w:pPr>
        <w:tabs>
          <w:tab w:val="left" w:pos="0"/>
        </w:tabs>
        <w:ind w:right="-1" w:firstLine="709"/>
        <w:jc w:val="both"/>
      </w:pPr>
    </w:p>
    <w:p w:rsidR="00562BD1" w:rsidRDefault="00562BD1" w:rsidP="00562BD1">
      <w:pPr>
        <w:tabs>
          <w:tab w:val="left" w:pos="0"/>
        </w:tabs>
        <w:ind w:right="-1" w:firstLine="709"/>
        <w:jc w:val="both"/>
      </w:pPr>
      <w:r w:rsidRPr="00B32E12">
        <w:t>Mekânsal Planlar Yapım Yönetmeliği, 26. maddesinde;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bulunduğu, hususları değerlendirilmekle birlikte plan değişikliği teklifine yönelik yukarıda belirtilen hususlar ile 3194 sayılı imar kanunu ve ilgili mevzuat hükümleri çerçevesinde Belediye Meclisimizce karar verilmesi gerektiği</w:t>
      </w:r>
      <w:r>
        <w:t xml:space="preserve"> görüş ve kanaatine varıldığı,</w:t>
      </w:r>
    </w:p>
    <w:p w:rsidR="00562BD1" w:rsidRDefault="00562BD1" w:rsidP="00562BD1">
      <w:pPr>
        <w:tabs>
          <w:tab w:val="left" w:pos="0"/>
        </w:tabs>
        <w:ind w:right="-1" w:firstLine="709"/>
        <w:jc w:val="both"/>
      </w:pPr>
    </w:p>
    <w:p w:rsidR="00EC582E" w:rsidRDefault="00562BD1" w:rsidP="00562BD1">
      <w:pPr>
        <w:tabs>
          <w:tab w:val="left" w:pos="0"/>
        </w:tabs>
        <w:ind w:right="-1" w:firstLine="709"/>
        <w:jc w:val="both"/>
      </w:pPr>
      <w:r>
        <w:t xml:space="preserve">Hususları tespit edilmiş olup, </w:t>
      </w:r>
      <w:r w:rsidRPr="00B32E12">
        <w:t>Beypazarı İlç</w:t>
      </w:r>
      <w:r>
        <w:t>esi</w:t>
      </w:r>
      <w:r w:rsidRPr="00B32E12">
        <w:t xml:space="preserve"> </w:t>
      </w:r>
      <w:proofErr w:type="spellStart"/>
      <w:r w:rsidRPr="00B32E12">
        <w:t>Hacıkara</w:t>
      </w:r>
      <w:proofErr w:type="spellEnd"/>
      <w:r w:rsidRPr="00B32E12">
        <w:t xml:space="preserve"> Mahallesi 155009 ada 1 ve 3 parseller arası ve </w:t>
      </w:r>
      <w:proofErr w:type="spellStart"/>
      <w:r w:rsidRPr="00B32E12">
        <w:t>Ayvaşık</w:t>
      </w:r>
      <w:proofErr w:type="spellEnd"/>
      <w:r w:rsidRPr="00B32E12">
        <w:t xml:space="preserve"> </w:t>
      </w:r>
      <w:r>
        <w:t>M</w:t>
      </w:r>
      <w:r w:rsidRPr="00B32E12">
        <w:t>ahallesi 2124 ada 1 parseller</w:t>
      </w:r>
      <w:r>
        <w:t>d</w:t>
      </w:r>
      <w:r w:rsidRPr="00B32E12">
        <w:t>e ​1/1000 ölçekli uygulama imar planı değişikliği ve tavsiye niteliğindeki 1/5000 ölçekl</w:t>
      </w:r>
      <w:r>
        <w:t>i nazım imar planı değişikliğinin “</w:t>
      </w:r>
      <w:proofErr w:type="spellStart"/>
      <w:r>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5615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D8E2-B54B-4B74-B2DD-A550717D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6980</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2024-12-11T07:38:00Z</cp:lastPrinted>
  <dcterms:created xsi:type="dcterms:W3CDTF">2025-07-09T06:55:00Z</dcterms:created>
  <dcterms:modified xsi:type="dcterms:W3CDTF">2025-07-09T07:37:00Z</dcterms:modified>
</cp:coreProperties>
</file>