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F0D" w:rsidRDefault="00EB7F0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9D6441" w:rsidRDefault="009D6441" w:rsidP="00AA7ED1">
      <w:pPr>
        <w:tabs>
          <w:tab w:val="left" w:pos="1935"/>
          <w:tab w:val="left" w:pos="9356"/>
        </w:tabs>
        <w:ind w:right="-1"/>
        <w:jc w:val="both"/>
      </w:pPr>
    </w:p>
    <w:p w:rsidR="005C7B72" w:rsidRDefault="00B23ABD" w:rsidP="0028089D">
      <w:pPr>
        <w:ind w:right="-1"/>
        <w:jc w:val="both"/>
      </w:pPr>
      <w:r>
        <w:t xml:space="preserve">Karar No: </w:t>
      </w:r>
      <w:r w:rsidR="00EB7F0D">
        <w:t>99</w:t>
      </w:r>
      <w:r w:rsidR="00BB0CDB">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5C7B72" w:rsidRDefault="005C7B72" w:rsidP="00BB0CDB">
      <w:pPr>
        <w:ind w:right="-1"/>
      </w:pPr>
    </w:p>
    <w:p w:rsidR="00BB0CDB" w:rsidRDefault="00BB0CDB" w:rsidP="00BB0CDB">
      <w:pPr>
        <w:ind w:right="-1"/>
      </w:pPr>
    </w:p>
    <w:p w:rsidR="00C16E86" w:rsidRDefault="00C16E86" w:rsidP="00AA7ED1">
      <w:pPr>
        <w:ind w:right="-1"/>
      </w:pPr>
    </w:p>
    <w:p w:rsidR="00EC582E" w:rsidRDefault="00BB0CDB" w:rsidP="00AA7ED1">
      <w:pPr>
        <w:ind w:right="-1" w:firstLine="708"/>
        <w:jc w:val="both"/>
      </w:pPr>
      <w:r w:rsidRPr="000074F3">
        <w:t>Çamlıdere İlçesi Kentsel Sit Alanında 1/5000 ölçekli koruma amaçlı nazım imar planı ile 1/1000 ölçekli koruma amaçlı uygulama imar planlarına</w:t>
      </w:r>
      <w:r w:rsidR="00EB7F0D">
        <w:t xml:space="preserve"> </w:t>
      </w:r>
      <w:r w:rsidR="00B23ABD" w:rsidRPr="000074F3">
        <w:t>ilişkin</w:t>
      </w:r>
      <w:r w:rsidR="00B23ABD">
        <w:t xml:space="preserve"> </w:t>
      </w:r>
      <w:r w:rsidR="00005846" w:rsidRPr="00A35AF8">
        <w:t>İmar ve Bayındırlık</w:t>
      </w:r>
      <w:r w:rsidR="00A574C9" w:rsidRPr="007F325F">
        <w:t xml:space="preserve"> Komisyonu</w:t>
      </w:r>
      <w:r w:rsidR="00005846">
        <w:t xml:space="preserve">nun </w:t>
      </w:r>
      <w:r w:rsidR="00EB7F0D">
        <w:t>16</w:t>
      </w:r>
      <w:r w:rsidR="00005846">
        <w:t>.</w:t>
      </w:r>
      <w:r w:rsidR="00B23ABD">
        <w:t>06</w:t>
      </w:r>
      <w:r w:rsidR="00B52587">
        <w:t>.2025</w:t>
      </w:r>
      <w:r w:rsidR="00EC582E" w:rsidRPr="00E35A5A">
        <w:t xml:space="preserve"> tarihli ve </w:t>
      </w:r>
      <w:r w:rsidR="00B23ABD">
        <w:t>1</w:t>
      </w:r>
      <w:r w:rsidR="00EB7F0D">
        <w:t>0</w:t>
      </w:r>
      <w:r>
        <w:t>8</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B0CDB" w:rsidRDefault="00EC582E" w:rsidP="00BB0CDB">
      <w:pPr>
        <w:tabs>
          <w:tab w:val="left" w:pos="0"/>
        </w:tabs>
        <w:ind w:right="-1" w:firstLine="709"/>
        <w:jc w:val="both"/>
      </w:pPr>
      <w:r w:rsidRPr="00E35A5A">
        <w:t>Konu üzerinde yapılan görüşmelerde;</w:t>
      </w:r>
      <w:r w:rsidR="00AD1FE2" w:rsidRPr="00AD1FE2">
        <w:t xml:space="preserve"> </w:t>
      </w:r>
      <w:r w:rsidR="00BB0CDB" w:rsidRPr="00DF2E92">
        <w:t>Çamlıdere Belediye Başkanlığı</w:t>
      </w:r>
      <w:r w:rsidR="00BB0CDB">
        <w:t>nın</w:t>
      </w:r>
      <w:r w:rsidR="00BB0CDB" w:rsidRPr="00DF2E92">
        <w:t xml:space="preserve"> 24.04.2025 tarihli ve 10000000-E.1049 sayılı yazısı </w:t>
      </w:r>
      <w:proofErr w:type="gramStart"/>
      <w:r w:rsidR="00BB0CDB" w:rsidRPr="00DF2E92">
        <w:t>ile;</w:t>
      </w:r>
      <w:proofErr w:type="gramEnd"/>
      <w:r w:rsidR="00BB0CDB" w:rsidRPr="00DF2E92">
        <w:t xml:space="preserve"> Ankara </w:t>
      </w:r>
      <w:r w:rsidR="00BB0CDB">
        <w:t>İ</w:t>
      </w:r>
      <w:r w:rsidR="00BB0CDB" w:rsidRPr="00DF2E92">
        <w:t>li, Çamlıdere İlçesi, Kentsel Sit Alanına yönelik hazırlanmış ola</w:t>
      </w:r>
      <w:r w:rsidR="00BB0CDB">
        <w:t>n ve Çamlıdere Belediye Meclisi</w:t>
      </w:r>
      <w:r w:rsidR="00BB0CDB" w:rsidRPr="00DF2E92">
        <w:t xml:space="preserve">nin 07.03.2025 tarih ve 20 sayılı </w:t>
      </w:r>
      <w:r w:rsidR="00BB0CDB">
        <w:t>K</w:t>
      </w:r>
      <w:r w:rsidR="00BB0CDB" w:rsidRPr="00DF2E92">
        <w:t xml:space="preserve">ararı ile uygun görülen 1/1000 Ölçekli Koruma Amaçlı Uygulama İmar Planı ve teklif 1/5000 Ölçekli Koruma Amaçlı Nazım İmar Planı tarafımıza gönderilmiş olup, Belediye Meclis </w:t>
      </w:r>
      <w:r w:rsidR="00BB0CDB">
        <w:t>K</w:t>
      </w:r>
      <w:r w:rsidR="00BB0CDB" w:rsidRPr="00DF2E92">
        <w:t>ararı ile Ankara Kültür V</w:t>
      </w:r>
      <w:r w:rsidR="00BB0CDB">
        <w:t>arlıklarını Koruma Bölge Kurulu</w:t>
      </w:r>
      <w:r w:rsidR="00BB0CDB" w:rsidRPr="00DF2E92">
        <w:t>na iletilmesi</w:t>
      </w:r>
      <w:r w:rsidR="00BB0CDB">
        <w:t>nin</w:t>
      </w:r>
      <w:r w:rsidR="00BB0CDB" w:rsidRPr="00DF2E92">
        <w:t xml:space="preserve"> talep edil</w:t>
      </w:r>
      <w:r w:rsidR="00BB0CDB">
        <w:t>diği,</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Yapılan incelemede</w:t>
      </w:r>
      <w:r>
        <w:t>;</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Mevcut Durum;</w:t>
      </w:r>
    </w:p>
    <w:p w:rsidR="00BB0CDB" w:rsidRDefault="00BB0CDB" w:rsidP="00BB0CDB">
      <w:pPr>
        <w:tabs>
          <w:tab w:val="left" w:pos="0"/>
        </w:tabs>
        <w:ind w:right="-1" w:firstLine="709"/>
        <w:jc w:val="both"/>
      </w:pPr>
      <w:r w:rsidRPr="00DF2E92">
        <w:t xml:space="preserve">Çamlıdere Kentsel Sit Alanının, Ankara I Numaralı Kültür Varlıklarını </w:t>
      </w:r>
      <w:r>
        <w:t>Koruma Bölge Kurulu</w:t>
      </w:r>
      <w:r w:rsidRPr="00DF2E92">
        <w:t xml:space="preserve">nun 18.04.2019 tarih ve 6588 sayılı </w:t>
      </w:r>
      <w:r>
        <w:t>K</w:t>
      </w:r>
      <w:r w:rsidRPr="00DF2E92">
        <w:t xml:space="preserve">ararı ile tescil edilmiş olduğu, 25.07.2019 tarih ve 6781 sayılı </w:t>
      </w:r>
      <w:r>
        <w:t>K</w:t>
      </w:r>
      <w:r w:rsidRPr="00DF2E92">
        <w:t xml:space="preserve">ararı ile de "Çamlıdere Kentsel Sit Alanı Geçiş Dönemi Koruma Esasları ve Kullanma Şartları" </w:t>
      </w:r>
      <w:proofErr w:type="spellStart"/>
      <w:r w:rsidRPr="00DF2E92">
        <w:t>nın</w:t>
      </w:r>
      <w:proofErr w:type="spellEnd"/>
      <w:r w:rsidRPr="00DF2E92">
        <w:t xml:space="preserve"> uygun olduğuna karar verilmiş olduğu, Ankara Kültür V</w:t>
      </w:r>
      <w:r>
        <w:t>arlıklarını Koruma Bölge Kurulu</w:t>
      </w:r>
      <w:r w:rsidRPr="00DF2E92">
        <w:t xml:space="preserve">nun 27.10.2022 tarih ve 3024 sayılı </w:t>
      </w:r>
      <w:r>
        <w:t>K</w:t>
      </w:r>
      <w:r w:rsidRPr="00DF2E92">
        <w:t>ararı ile uzatılmasına karar verilmiş olduğu,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 xml:space="preserve">Planlama alanının; Beyler, Körler, Orta, </w:t>
      </w:r>
      <w:proofErr w:type="spellStart"/>
      <w:r w:rsidRPr="00DF2E92">
        <w:t>Ömerağa</w:t>
      </w:r>
      <w:proofErr w:type="spellEnd"/>
      <w:r w:rsidRPr="00DF2E92">
        <w:t xml:space="preserve">, Yahyalar, Yayalar ve Kayabaşı Mahallelerinin bir kısmını kapsamakta olduğu, plan sınırlarının Ankara Kültür Varlıklarını Koruma Bölge Kurulu'nun 01.07.2021 tarih ve 1377 sayılı </w:t>
      </w:r>
      <w:r>
        <w:t>K</w:t>
      </w:r>
      <w:r w:rsidRPr="00DF2E92">
        <w:t>ararı ile onaylanmış olduğu,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15,26 ha büyüklüğündeki planlama alanında, 32 adet tescilli parsel ve 34 adet korunması gerekli taşınmaz kültür varlığı bulunduğu,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341 adet parselin bulunduğu planlama alanında, toplam alanın %87'sinin özel mülkiyete ait olduğu, geri kalan alanın ise; Hazine, Çamlıdere Belediyesi, Ankara Büyükşehir Belediyesi ve diğer kurum ve tüzel kişilere ait olduğu,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Planlama alanı içerisinde 6306 sayılı Afet Riski Altındaki Alanların Dönüştürülmesi Hakkındaki Ka</w:t>
      </w:r>
      <w:r>
        <w:t>nun kapsamında Bakanlık Makamı</w:t>
      </w:r>
      <w:r w:rsidRPr="00DF2E92">
        <w:t xml:space="preserve">nın 21.07.2015 tarih ve 6598 sayılı Olur'u ile belirlenmiş 1,01 ha büyüklüğünde "Rezerv Yapı Alanı" bulunmakta olduğu, Rezerv Yapı Alanında Çevre, Şehircilik ve İklim Değişikliği Bakanlığı tarafından hazırlanmış planın, Ankara I Numaralı Kültür Varlıklarını Koruma Bölge Kurulu'nun 22.03.2018 tarih ve 5344 sayılı </w:t>
      </w:r>
      <w:r>
        <w:t>K</w:t>
      </w:r>
      <w:r w:rsidRPr="00DF2E92">
        <w:t xml:space="preserve">ararı ile uygun bulunduğu ve 25.07.2018 tarihinde ise Bakanlık tarafından </w:t>
      </w:r>
      <w:proofErr w:type="spellStart"/>
      <w:r w:rsidRPr="00DF2E92">
        <w:t>re’sen</w:t>
      </w:r>
      <w:proofErr w:type="spellEnd"/>
      <w:r w:rsidRPr="00DF2E92">
        <w:t xml:space="preserve"> onaylanmış olduğu, söz konusu planda ticaret alanı, sosyal tesis alanı, meydan ve park alanı kullanımlarının önerilmiş olduğu,</w:t>
      </w:r>
    </w:p>
    <w:p w:rsidR="00BB0CDB" w:rsidRDefault="00BB0CDB" w:rsidP="00BB0CDB">
      <w:pPr>
        <w:tabs>
          <w:tab w:val="left" w:pos="0"/>
        </w:tabs>
        <w:ind w:right="-1" w:firstLine="709"/>
        <w:jc w:val="both"/>
      </w:pPr>
    </w:p>
    <w:p w:rsidR="00BB0CDB" w:rsidRDefault="00BB0CDB" w:rsidP="00BB0CDB">
      <w:pPr>
        <w:tabs>
          <w:tab w:val="left" w:pos="0"/>
        </w:tabs>
        <w:ind w:right="-1"/>
        <w:jc w:val="both"/>
      </w:pPr>
    </w:p>
    <w:p w:rsidR="00BB0CDB" w:rsidRDefault="00BB0CDB" w:rsidP="00BB0CDB"/>
    <w:p w:rsidR="00BB0CDB" w:rsidRDefault="00BB0CDB" w:rsidP="00BB0CDB"/>
    <w:p w:rsidR="00BB0CDB" w:rsidRDefault="00BB0CDB" w:rsidP="00BB0CDB">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B0CDB" w:rsidRPr="002D00A5" w:rsidTr="00AE0BDF">
        <w:trPr>
          <w:trHeight w:val="1008"/>
        </w:trPr>
        <w:tc>
          <w:tcPr>
            <w:tcW w:w="3510" w:type="dxa"/>
          </w:tcPr>
          <w:p w:rsidR="00BB0CDB" w:rsidRPr="002D00A5" w:rsidRDefault="00BB0CDB" w:rsidP="00AE0BDF">
            <w:pPr>
              <w:ind w:right="-1"/>
              <w:jc w:val="center"/>
            </w:pPr>
            <w:r w:rsidRPr="002D00A5">
              <w:t>T.C.</w:t>
            </w:r>
          </w:p>
          <w:p w:rsidR="00BB0CDB" w:rsidRPr="002D00A5" w:rsidRDefault="00BB0CDB" w:rsidP="00AE0BDF">
            <w:pPr>
              <w:ind w:right="-1"/>
              <w:jc w:val="center"/>
            </w:pPr>
            <w:r w:rsidRPr="002D00A5">
              <w:t>ANKARA BÜYÜKŞEHİR</w:t>
            </w:r>
          </w:p>
          <w:p w:rsidR="00BB0CDB" w:rsidRPr="002D00A5" w:rsidRDefault="00BB0CDB" w:rsidP="00AE0BDF">
            <w:pPr>
              <w:ind w:right="-1"/>
              <w:jc w:val="center"/>
            </w:pPr>
            <w:r w:rsidRPr="002D00A5">
              <w:t>BELEDİYE MECLİSİ</w:t>
            </w:r>
          </w:p>
        </w:tc>
      </w:tr>
    </w:tbl>
    <w:p w:rsidR="00BB0CDB" w:rsidRDefault="00BB0CDB" w:rsidP="00BB0CDB">
      <w:pPr>
        <w:tabs>
          <w:tab w:val="left" w:pos="1935"/>
          <w:tab w:val="left" w:pos="9356"/>
        </w:tabs>
        <w:ind w:right="-1"/>
        <w:jc w:val="both"/>
      </w:pPr>
    </w:p>
    <w:p w:rsidR="00BB0CDB" w:rsidRDefault="00BB0CDB" w:rsidP="00BB0CDB">
      <w:r>
        <w:t>Karar No: 995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BB0CDB" w:rsidRDefault="00BB0CDB" w:rsidP="00BB0CDB">
      <w:pPr>
        <w:tabs>
          <w:tab w:val="left" w:pos="0"/>
        </w:tabs>
        <w:ind w:right="-1"/>
        <w:jc w:val="center"/>
      </w:pPr>
    </w:p>
    <w:p w:rsidR="00BB0CDB" w:rsidRDefault="00BB0CDB" w:rsidP="00BB0CDB">
      <w:pPr>
        <w:tabs>
          <w:tab w:val="left" w:pos="0"/>
        </w:tabs>
        <w:ind w:right="-1"/>
        <w:jc w:val="center"/>
      </w:pPr>
      <w:r>
        <w:t>-2-</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Plan Açıklama Raporunda;</w:t>
      </w:r>
    </w:p>
    <w:p w:rsidR="00BB0CDB" w:rsidRDefault="00BB0CDB" w:rsidP="00BB0CDB">
      <w:pPr>
        <w:tabs>
          <w:tab w:val="left" w:pos="0"/>
        </w:tabs>
        <w:ind w:right="-1" w:firstLine="709"/>
        <w:jc w:val="both"/>
      </w:pPr>
      <w:r w:rsidRPr="00DF2E92">
        <w:t xml:space="preserve">Çamlıdere Kentsel Sit Alanı Koruma </w:t>
      </w:r>
      <w:r>
        <w:t>Amaçlı İmar Planı çalışması ile</w:t>
      </w:r>
      <w:r w:rsidRPr="00DF2E92">
        <w:t xml:space="preserve"> kültür varlıklarının ve geleneksel dokunun sürdürülebilirlik ilkesi doğrultusunda korunmasının, yaşatılmasının ve gelecek nesillere aktarılmasının, alanın tarihi ve kültürel özellikleri dolayısıyla sahip olduğu potansiyellerin değerlendirilerek yerleşimin </w:t>
      </w:r>
      <w:proofErr w:type="spellStart"/>
      <w:r w:rsidRPr="00DF2E92">
        <w:t>sosyo</w:t>
      </w:r>
      <w:proofErr w:type="spellEnd"/>
      <w:r w:rsidRPr="00DF2E92">
        <w:t>-ekonomik durumunun ve fiziksel yapısının iyileştirilmesinin, dokuya uyumlu yapısal ve mekânsal gelişmeyi sağlayacak kararların üretilmesinin ve alanın öneminin ortaya konulmasının amaçlandığı,</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Planlama alanı genelinde, tescil edilerek koruma altına alınmış olan taşınmaz</w:t>
      </w:r>
      <w:r>
        <w:t xml:space="preserve"> kültür varlıklarının, </w:t>
      </w:r>
      <w:r w:rsidRPr="00DF2E92">
        <w:t>sokak dokularının, doluluk-boşluk oranlarının, yapım tekniği ve yapı malzemelerinin, temel işlevlerin vb. dokuyu oluşturan diğer elemanların bir bütün olarak korunmasına yönelik kararlar geliştirilmiş olduğu,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 xml:space="preserve">Değişen yaşam koşulları ve ihtiyaçların, </w:t>
      </w:r>
      <w:proofErr w:type="spellStart"/>
      <w:r w:rsidRPr="00DF2E92">
        <w:t>sosyo</w:t>
      </w:r>
      <w:proofErr w:type="spellEnd"/>
      <w:r w:rsidRPr="00DF2E92">
        <w:t>-kültürel yapının değişiminin, alanda turizm sektöründe yaşanan canlanma vb. dinamik süreçlerin sonucunda genel dokuda ve doku elemanlarında bozulmaların meydana geldiği,</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Alan genelinde, geleneksel doku içinde niteliksiz ve çok katlı yapıların artmış olduğu, yer yer sokak dokusunun bozulmuş olduğu, yapı malzeme ve yapım tekniklerinin, cephe özellikleri ve açıklıkların değişmiş olduğu,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 xml:space="preserve">Görsel kirlilik oluşturan unsurlar (cephelere sonradan eklenmiş farklı malzemeden oluşan öğeler) sebebi ile geleneksel dokuda </w:t>
      </w:r>
      <w:proofErr w:type="spellStart"/>
      <w:r w:rsidRPr="00DF2E92">
        <w:t>algılanabilirliğin</w:t>
      </w:r>
      <w:proofErr w:type="spellEnd"/>
      <w:r w:rsidRPr="00DF2E92">
        <w:t xml:space="preserve"> azalmış olduğu, gerek yapı gerek doku ölçeğinde yaşanan bu gibi olumsuzluklar ve yanlış uygulamalar sebebi ile alanın özgün kimliğinin süreç içinde yok olma tehlikesi ile karşı karşıya kalmış olduğu,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Koruma amaçlı imar planı çalışmalarının, yerel dokunun özgün niteliklerini yapı, doku ve farklı dokuların bütünleşmesi ile ortaya çıkan bütüncül planlama alanı ölçeğinde korumak, bu niteliklerin daha fazla bozulmasının önüne geçmek, yeni yapılaşmaların dokuya uyumlu olmasını sağlamak yaklaşımı ile ele alınmış olduğunun, ifade edildiği</w:t>
      </w:r>
      <w:r>
        <w:t>,</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Yerleşik Konut, Ticaret, Resmi Kurum, Kültürel Tesis, Sosyal Tesis ve Cami Alanları ile Park ve Meydan önerildiği,</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Yerleşik Konut Alanlarında Ayrık Nizam 2 Kat, TAKS/KAKS:0,30/0,60 ve 0,40/0,80 yapılaşma koşullarının önerildiği,</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 xml:space="preserve">Rezerv Yapı Alanı sınırlarında, Ankara I Numaralı Kültür Varlıklarını Koruma Bölge Kurulunun 22.03.2018 tarih ve 5344 sayılı </w:t>
      </w:r>
      <w:r>
        <w:t>K</w:t>
      </w:r>
      <w:r w:rsidRPr="00DF2E92">
        <w:t xml:space="preserve">ararı ile uygun bulunan ve Bakanlık Makamının 25.07.2018 tarihinde </w:t>
      </w:r>
      <w:proofErr w:type="spellStart"/>
      <w:r w:rsidRPr="00DF2E92">
        <w:t>re'sen</w:t>
      </w:r>
      <w:proofErr w:type="spellEnd"/>
      <w:r w:rsidRPr="00DF2E92">
        <w:t xml:space="preserve"> onaylanan plan kararlarının aynen korunmuş olduğu,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p>
    <w:p w:rsidR="00BB0CDB" w:rsidRDefault="00BB0CDB" w:rsidP="00BB0CDB">
      <w:pPr>
        <w:tabs>
          <w:tab w:val="left" w:pos="0"/>
        </w:tabs>
        <w:ind w:right="-1"/>
        <w:jc w:val="both"/>
      </w:pPr>
    </w:p>
    <w:p w:rsidR="00BB0CDB" w:rsidRDefault="00BB0CDB" w:rsidP="00BB0CDB">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B0CDB" w:rsidRPr="002D00A5" w:rsidTr="00AE0BDF">
        <w:trPr>
          <w:trHeight w:val="1008"/>
        </w:trPr>
        <w:tc>
          <w:tcPr>
            <w:tcW w:w="3510" w:type="dxa"/>
          </w:tcPr>
          <w:p w:rsidR="00BB0CDB" w:rsidRPr="002D00A5" w:rsidRDefault="00BB0CDB" w:rsidP="00AE0BDF">
            <w:pPr>
              <w:ind w:right="-1"/>
              <w:jc w:val="center"/>
            </w:pPr>
            <w:r w:rsidRPr="002D00A5">
              <w:t>T.C.</w:t>
            </w:r>
          </w:p>
          <w:p w:rsidR="00BB0CDB" w:rsidRPr="002D00A5" w:rsidRDefault="00BB0CDB" w:rsidP="00AE0BDF">
            <w:pPr>
              <w:ind w:right="-1"/>
              <w:jc w:val="center"/>
            </w:pPr>
            <w:r w:rsidRPr="002D00A5">
              <w:t>ANKARA BÜYÜKŞEHİR</w:t>
            </w:r>
          </w:p>
          <w:p w:rsidR="00BB0CDB" w:rsidRPr="002D00A5" w:rsidRDefault="00BB0CDB" w:rsidP="00AE0BDF">
            <w:pPr>
              <w:ind w:right="-1"/>
              <w:jc w:val="center"/>
            </w:pPr>
            <w:r w:rsidRPr="002D00A5">
              <w:t>BELEDİYE MECLİSİ</w:t>
            </w:r>
          </w:p>
        </w:tc>
      </w:tr>
    </w:tbl>
    <w:p w:rsidR="00BB0CDB" w:rsidRDefault="00BB0CDB" w:rsidP="00BB0CDB">
      <w:pPr>
        <w:tabs>
          <w:tab w:val="left" w:pos="1935"/>
          <w:tab w:val="left" w:pos="9356"/>
        </w:tabs>
        <w:ind w:right="-1"/>
        <w:jc w:val="both"/>
      </w:pPr>
    </w:p>
    <w:p w:rsidR="00BB0CDB" w:rsidRDefault="00BB0CDB" w:rsidP="00BB0CDB">
      <w:r>
        <w:t>Karar No: 995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BB0CDB" w:rsidRDefault="00BB0CDB" w:rsidP="00BB0CDB">
      <w:pPr>
        <w:tabs>
          <w:tab w:val="left" w:pos="0"/>
        </w:tabs>
        <w:ind w:right="-1"/>
        <w:jc w:val="center"/>
      </w:pPr>
    </w:p>
    <w:p w:rsidR="00BB0CDB" w:rsidRDefault="00BB0CDB" w:rsidP="00BB0CDB">
      <w:pPr>
        <w:tabs>
          <w:tab w:val="left" w:pos="0"/>
        </w:tabs>
        <w:ind w:right="-1"/>
        <w:jc w:val="center"/>
      </w:pPr>
      <w:r>
        <w:t>-</w:t>
      </w:r>
      <w:r>
        <w:t>3</w:t>
      </w:r>
      <w:r>
        <w:t>-</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Alan dağılımı olarak; 89855 m</w:t>
      </w:r>
      <w:r w:rsidRPr="00BB3A08">
        <w:rPr>
          <w:vertAlign w:val="superscript"/>
        </w:rPr>
        <w:t>2</w:t>
      </w:r>
      <w:r w:rsidRPr="00DF2E92">
        <w:t xml:space="preserve"> Yerleşik Konut Alanı (%58,9), 4305 m</w:t>
      </w:r>
      <w:r w:rsidRPr="00BB3A08">
        <w:rPr>
          <w:vertAlign w:val="superscript"/>
        </w:rPr>
        <w:t>2</w:t>
      </w:r>
      <w:r w:rsidRPr="00DF2E92">
        <w:t xml:space="preserve"> Ticaret Alanı (%2,82), 3398 m</w:t>
      </w:r>
      <w:r w:rsidRPr="00BB3A08">
        <w:rPr>
          <w:vertAlign w:val="superscript"/>
        </w:rPr>
        <w:t>2</w:t>
      </w:r>
      <w:r w:rsidRPr="00DF2E92">
        <w:t xml:space="preserve"> Resmi Kurum Alanı (%2,23), 2930 m</w:t>
      </w:r>
      <w:r w:rsidRPr="00BB3A08">
        <w:rPr>
          <w:vertAlign w:val="superscript"/>
        </w:rPr>
        <w:t>2</w:t>
      </w:r>
      <w:r w:rsidRPr="00DF2E92">
        <w:t xml:space="preserve"> Sosyal Tesis Alanı (%1,92), 448 m</w:t>
      </w:r>
      <w:r w:rsidRPr="00BB3A08">
        <w:rPr>
          <w:vertAlign w:val="superscript"/>
        </w:rPr>
        <w:t>2</w:t>
      </w:r>
      <w:r w:rsidRPr="00DF2E92">
        <w:t xml:space="preserve"> Kültürel Tesis Alanı (%0,29), 2383 m</w:t>
      </w:r>
      <w:r w:rsidRPr="00BB3A08">
        <w:rPr>
          <w:vertAlign w:val="superscript"/>
        </w:rPr>
        <w:t>2</w:t>
      </w:r>
      <w:r w:rsidRPr="00DF2E92">
        <w:t xml:space="preserve"> Cami Alanı (%1,56), 3470 m</w:t>
      </w:r>
      <w:r w:rsidRPr="00BB3A08">
        <w:rPr>
          <w:vertAlign w:val="superscript"/>
        </w:rPr>
        <w:t>2</w:t>
      </w:r>
      <w:r w:rsidRPr="00DF2E92">
        <w:t xml:space="preserve"> Park Alanı (%2,27), 1860 m</w:t>
      </w:r>
      <w:r w:rsidRPr="00BB3A08">
        <w:rPr>
          <w:vertAlign w:val="superscript"/>
        </w:rPr>
        <w:t>2</w:t>
      </w:r>
      <w:r w:rsidRPr="00DF2E92">
        <w:t xml:space="preserve"> Meydan (%1,22), 1604 m</w:t>
      </w:r>
      <w:r w:rsidRPr="00BB3A08">
        <w:rPr>
          <w:vertAlign w:val="superscript"/>
        </w:rPr>
        <w:t>2</w:t>
      </w:r>
      <w:r w:rsidRPr="00DF2E92">
        <w:t xml:space="preserve"> Dere - Kanal (%1,05), 42293 m</w:t>
      </w:r>
      <w:r w:rsidRPr="00BB3A08">
        <w:rPr>
          <w:vertAlign w:val="superscript"/>
        </w:rPr>
        <w:t>2</w:t>
      </w:r>
      <w:r w:rsidRPr="00DF2E92">
        <w:t xml:space="preserve"> Yol (%27,72) önerilmiş olduğu,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Çamlı</w:t>
      </w:r>
      <w:r>
        <w:t>dere İlçesi, Kentsel Sit Alanı</w:t>
      </w:r>
      <w:r w:rsidRPr="00DF2E92">
        <w:t>na yönelik hazırlana</w:t>
      </w:r>
      <w:r>
        <w:t>n ve Çamlıdere Belediye Meclisi</w:t>
      </w:r>
      <w:r w:rsidRPr="00DF2E92">
        <w:t xml:space="preserve">nin 07.03.2025 tarih ve 20 sayılı </w:t>
      </w:r>
      <w:r>
        <w:t>K</w:t>
      </w:r>
      <w:r w:rsidRPr="00DF2E92">
        <w:t>ararı ile uygun bulunan 1/1000 Ölçekli Koruma Amaçlı Uygulama İmar Planı ve teklif 1/5000 Ölçekli Koruma Amaçlı Nazım İmar Planı önerisinin kabul edilerek onaylanmak üzere idaremize sunulduğu,</w:t>
      </w:r>
    </w:p>
    <w:p w:rsidR="00BB0CDB" w:rsidRDefault="00BB0CDB" w:rsidP="00BB0CDB">
      <w:pPr>
        <w:tabs>
          <w:tab w:val="left" w:pos="0"/>
        </w:tabs>
        <w:ind w:right="-1" w:firstLine="709"/>
        <w:jc w:val="both"/>
      </w:pPr>
    </w:p>
    <w:p w:rsidR="00BB0CDB" w:rsidRDefault="00BB0CDB" w:rsidP="00BB0CDB">
      <w:pPr>
        <w:tabs>
          <w:tab w:val="left" w:pos="0"/>
        </w:tabs>
        <w:ind w:right="-1" w:firstLine="709"/>
        <w:jc w:val="both"/>
      </w:pPr>
      <w:r w:rsidRPr="00DF2E92">
        <w:t>Başkanlığımızca yapılan değerlendirmede;</w:t>
      </w:r>
    </w:p>
    <w:p w:rsidR="00BB0CDB" w:rsidRDefault="00BB0CDB" w:rsidP="00BB0CDB">
      <w:pPr>
        <w:tabs>
          <w:tab w:val="left" w:pos="0"/>
        </w:tabs>
        <w:ind w:right="-1" w:firstLine="709"/>
        <w:jc w:val="both"/>
      </w:pPr>
      <w:r w:rsidRPr="00DF2E92">
        <w:t>Ankara I Numaralı Kültür Va</w:t>
      </w:r>
      <w:r>
        <w:t>rlıklarını Koruma Bölge Kurulu</w:t>
      </w:r>
      <w:r w:rsidRPr="00DF2E92">
        <w:t xml:space="preserve">nun 18.04.2019 tarih ve 6588 sayılı </w:t>
      </w:r>
      <w:r>
        <w:t>K</w:t>
      </w:r>
      <w:r w:rsidRPr="00DF2E92">
        <w:t xml:space="preserve">ararı ile belirlenen Kentsel Sit Alanına yönelik hazırlanan ve  Çamlıdere Belediye Meclisinin 07.03.2025 tarih ve 20 sayılı </w:t>
      </w:r>
      <w:r>
        <w:t>K</w:t>
      </w:r>
      <w:r w:rsidRPr="00DF2E92">
        <w:t xml:space="preserve">ararı ile uygun görülen 1/1000 Ölçekli Koruma Amaçlı Uygulama İmar Planı ve teklif 1/5000 Ölçekli </w:t>
      </w:r>
      <w:r>
        <w:t>Koruma Amaçlı Nazım İmar Planı</w:t>
      </w:r>
      <w:r w:rsidRPr="00DF2E92">
        <w:t>nın uygun olduğu ve onay sonrası Ankara Kültür Va</w:t>
      </w:r>
      <w:r>
        <w:t>rlıklarını Koruma Bölge Kurulu</w:t>
      </w:r>
      <w:r w:rsidRPr="00DF2E92">
        <w:t>na sevk edilmesi gerektiği değerlendirilmekle birlikte karar merciinin Belediyemiz Meclisi olduğ</w:t>
      </w:r>
      <w:r>
        <w:t>u görüş ve sonucuna varıldığı,</w:t>
      </w:r>
    </w:p>
    <w:p w:rsidR="00BB0CDB" w:rsidRDefault="00BB0CDB" w:rsidP="00BB0CDB">
      <w:pPr>
        <w:tabs>
          <w:tab w:val="left" w:pos="0"/>
        </w:tabs>
        <w:ind w:right="-1" w:firstLine="709"/>
        <w:jc w:val="both"/>
      </w:pPr>
    </w:p>
    <w:p w:rsidR="00EC582E" w:rsidRDefault="00BB0CDB" w:rsidP="00B23ABD">
      <w:pPr>
        <w:tabs>
          <w:tab w:val="left" w:pos="0"/>
        </w:tabs>
        <w:ind w:right="-1" w:firstLine="709"/>
        <w:jc w:val="both"/>
      </w:pPr>
      <w:r>
        <w:t xml:space="preserve">Hususları tespit edilmiş olup, </w:t>
      </w:r>
      <w:r w:rsidRPr="00DF2E92">
        <w:t>Çam</w:t>
      </w:r>
      <w:r>
        <w:t xml:space="preserve">lıdere İlçesi Kentsel Sit Alanında </w:t>
      </w:r>
      <w:r w:rsidRPr="00DF2E92">
        <w:t>1/5000 ve 1/1000 ölçekli koruma amaçlı imar planlarının</w:t>
      </w:r>
      <w:r>
        <w:t xml:space="preserve"> onayı ve </w:t>
      </w:r>
      <w:r w:rsidRPr="00DF2E92">
        <w:t>Ankara I Numaralı Kültür Va</w:t>
      </w:r>
      <w:r>
        <w:t>rlıklarını Koruma Bölge Kuruluna sevki</w:t>
      </w:r>
      <w:r>
        <w:t>ne</w:t>
      </w:r>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Pr="007120CB" w:rsidRDefault="000B3D19" w:rsidP="00AA7ED1">
      <w:pPr>
        <w:ind w:right="-1" w:firstLine="709"/>
        <w:jc w:val="both"/>
      </w:pPr>
    </w:p>
    <w:p w:rsidR="00E24F69" w:rsidRDefault="00E24F69" w:rsidP="0083170E">
      <w:pPr>
        <w:tabs>
          <w:tab w:val="left" w:pos="709"/>
        </w:tabs>
        <w:ind w:right="-1"/>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A28"/>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BA8"/>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70E"/>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CDB"/>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507"/>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F0D"/>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8E2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CDB"/>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FDEF3-351B-428C-82C2-ECA9BE4D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6358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2024-12-11T07:38:00Z</cp:lastPrinted>
  <dcterms:created xsi:type="dcterms:W3CDTF">2025-07-09T10:44:00Z</dcterms:created>
  <dcterms:modified xsi:type="dcterms:W3CDTF">2025-07-09T10:44:00Z</dcterms:modified>
</cp:coreProperties>
</file>