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7B724C" w:rsidRDefault="007B724C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4550D">
        <w:t>1098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7B724C" w:rsidRDefault="007B724C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7B724C" w:rsidRDefault="007B724C" w:rsidP="00AA7ED1">
      <w:pPr>
        <w:ind w:right="-1"/>
      </w:pPr>
      <w:bookmarkStart w:id="0" w:name="_GoBack"/>
      <w:bookmarkEnd w:id="0"/>
    </w:p>
    <w:p w:rsidR="00EC582E" w:rsidRDefault="00D4550D" w:rsidP="00AA7ED1">
      <w:pPr>
        <w:ind w:right="-1" w:firstLine="708"/>
        <w:jc w:val="both"/>
      </w:pPr>
      <w:r w:rsidRPr="000074F3">
        <w:t xml:space="preserve">Ayaş İlçesinde enerji kültürü ve verimlilik bilincinin geliştirilmesine yönelik </w:t>
      </w:r>
      <w:r>
        <w:t xml:space="preserve">çalışmalar yapılmasına ilişkin Tüketiciyi Koruma </w:t>
      </w:r>
      <w:r w:rsidR="00A574C9" w:rsidRPr="007F325F">
        <w:t>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8F7629"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D229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D4550D">
        <w:t xml:space="preserve">Ayaş İlçesinde enerji kültürü ve verimlilik bilincinin geliştirilmesine yönelik, belediye bütçe olanakları </w:t>
      </w:r>
      <w:proofErr w:type="gramStart"/>
      <w:r w:rsidR="00D4550D">
        <w:t>dahilinde</w:t>
      </w:r>
      <w:proofErr w:type="gramEnd"/>
      <w:r w:rsidR="00D4550D">
        <w:t xml:space="preserve"> aile yaşam merkezlerinde vatandaşlarımıza eğitim ve bilinçlendirme seminerleri yapılması</w:t>
      </w:r>
      <w:r w:rsidR="00E55537">
        <w:t xml:space="preserve">na </w:t>
      </w:r>
      <w:r w:rsidRPr="00896330">
        <w:t xml:space="preserve">ilişkin </w:t>
      </w:r>
      <w:r w:rsidR="00D4550D">
        <w:t xml:space="preserve">Tüketiciyi Koruma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24C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76C6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C381-DFEA-469F-B964-9D8B04AA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2025-07-11T08:10:00Z</cp:lastPrinted>
  <dcterms:created xsi:type="dcterms:W3CDTF">2025-07-11T07:22:00Z</dcterms:created>
  <dcterms:modified xsi:type="dcterms:W3CDTF">2025-07-11T08:10:00Z</dcterms:modified>
</cp:coreProperties>
</file>