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F762B4" w:rsidRDefault="00B23ABD" w:rsidP="00184692">
      <w:pPr>
        <w:ind w:right="-1"/>
        <w:jc w:val="both"/>
      </w:pPr>
      <w:r>
        <w:t xml:space="preserve">Karar No: </w:t>
      </w:r>
      <w:r w:rsidR="00184692">
        <w:t>1021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5A35BE" w:rsidRDefault="005A35BE" w:rsidP="00AA7ED1">
      <w:pPr>
        <w:tabs>
          <w:tab w:val="left" w:pos="9356"/>
        </w:tabs>
        <w:ind w:right="-1"/>
        <w:jc w:val="both"/>
      </w:pPr>
    </w:p>
    <w:p w:rsidR="005A35BE" w:rsidRDefault="005C0890" w:rsidP="00184692">
      <w:pPr>
        <w:ind w:right="-1"/>
        <w:jc w:val="center"/>
      </w:pPr>
      <w:r w:rsidRPr="002D00A5">
        <w:t>K A R A R</w:t>
      </w:r>
    </w:p>
    <w:p w:rsidR="00184692" w:rsidRDefault="00184692" w:rsidP="00184692">
      <w:pPr>
        <w:ind w:right="-1"/>
        <w:jc w:val="center"/>
      </w:pPr>
    </w:p>
    <w:p w:rsidR="00184692" w:rsidRDefault="00184692" w:rsidP="00AA7ED1">
      <w:pPr>
        <w:ind w:right="-1"/>
      </w:pPr>
    </w:p>
    <w:p w:rsidR="00EC582E" w:rsidRDefault="00184692" w:rsidP="00AA7ED1">
      <w:pPr>
        <w:ind w:right="-1" w:firstLine="708"/>
        <w:jc w:val="both"/>
      </w:pPr>
      <w:r w:rsidRPr="000074F3">
        <w:t>Kızılcahamam İlçesi Yenice Mah. (779 ada 3, 4, 5, 6 parseller) sınırları içinde bölge otoparkı yapılması, Karşıyaka Mahallesi (130 ada 573, 584 parseller) ve Yenice (İmar) Mahallesi 730/park alanında bölge otoparkı yapılmasına yönelik 1/5000 ve 1/1000 ölçekli imar plan değişikliğine ilişkin</w:t>
      </w:r>
      <w:r>
        <w:t xml:space="preserve"> </w:t>
      </w:r>
      <w:r w:rsidR="00005846" w:rsidRPr="00A35AF8">
        <w:t>İmar ve Bayındırlık</w:t>
      </w:r>
      <w:r w:rsidR="00A574C9" w:rsidRPr="007F325F">
        <w:t xml:space="preserve"> Komisyonu</w:t>
      </w:r>
      <w:r w:rsidR="00005846">
        <w:t xml:space="preserve">nun </w:t>
      </w:r>
      <w:r>
        <w:t>25</w:t>
      </w:r>
      <w:r w:rsidR="00005846">
        <w:t>.</w:t>
      </w:r>
      <w:r w:rsidR="00B23ABD">
        <w:t>06</w:t>
      </w:r>
      <w:r w:rsidR="00B52587">
        <w:t>.2025</w:t>
      </w:r>
      <w:r w:rsidR="00EC582E" w:rsidRPr="00E35A5A">
        <w:t xml:space="preserve"> tarihli ve </w:t>
      </w:r>
      <w:r>
        <w:t>144</w:t>
      </w:r>
      <w:r w:rsidR="00F762B4">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84692" w:rsidRDefault="00EC582E" w:rsidP="00184692">
      <w:pPr>
        <w:tabs>
          <w:tab w:val="left" w:pos="0"/>
        </w:tabs>
        <w:ind w:right="-1" w:firstLine="709"/>
        <w:jc w:val="both"/>
      </w:pPr>
      <w:r w:rsidRPr="00E35A5A">
        <w:t>Konu üzerinde yapılan görüşmelerde;</w:t>
      </w:r>
      <w:r w:rsidR="00896330">
        <w:t xml:space="preserve"> </w:t>
      </w:r>
      <w:r w:rsidR="00184692" w:rsidRPr="00D3740F">
        <w:t xml:space="preserve">Kızılcahamam Belediye Başkanlığı İmar ve Şehircilik Müdürlüğünün 04.12.2024 tarihli ve 16643 sayılı yazısı ve ekleri </w:t>
      </w:r>
      <w:proofErr w:type="gramStart"/>
      <w:r w:rsidR="00184692" w:rsidRPr="00D3740F">
        <w:t>ile;</w:t>
      </w:r>
      <w:proofErr w:type="gramEnd"/>
      <w:r w:rsidR="00184692" w:rsidRPr="00D3740F">
        <w:t xml:space="preserve"> Kızılcahamam Belediye Meclisinin 03.10.2024 tarih ve 61 sayılı Kararı uygun görülen “Kızılcahamam İlçesi Yenice Mah. (779 Ada 3,4,5,6 Parseller) Sınırları İçinde Bölge Otoparkı (katlı otopark) Yapılmasına İlişkin Tavsiye Nitelikli 1/5000 ölçekli Nazım İmar Planı Değişikliği” teklifi ile “Kızılcahamam İlçesi Yenice Mah. (779 Ada 3,4,5,6 Parseller), Karşıyaka Mahallesi (130 Ada 573, 584 Parseller)ve Yenice (İmar) Mahallesi 730/Park Alanında Bölge Otoparkı (yer altı ve katlı otopark) Yapılmasına İlişkin 1/1000 ölçekli Uygulama İmar Planı Değişikliği” teklifine ilişkin dosyanın, 5216 sayılı Kanun uyarınca İmar ve Şehircilik Dairesi Başkanlığına sunulduğu,</w:t>
      </w:r>
    </w:p>
    <w:p w:rsidR="00184692" w:rsidRDefault="00184692" w:rsidP="00184692">
      <w:pPr>
        <w:tabs>
          <w:tab w:val="left" w:pos="0"/>
        </w:tabs>
        <w:ind w:right="-1" w:firstLine="709"/>
        <w:jc w:val="both"/>
      </w:pPr>
    </w:p>
    <w:p w:rsidR="00184692" w:rsidRPr="00620FBE" w:rsidRDefault="00184692" w:rsidP="00184692">
      <w:pPr>
        <w:tabs>
          <w:tab w:val="left" w:pos="0"/>
        </w:tabs>
        <w:ind w:right="-1" w:firstLine="709"/>
        <w:jc w:val="both"/>
        <w:rPr>
          <w:b/>
        </w:rPr>
      </w:pPr>
      <w:r w:rsidRPr="00620FBE">
        <w:rPr>
          <w:b/>
        </w:rPr>
        <w:t>Yapılan incelemede;</w:t>
      </w:r>
    </w:p>
    <w:p w:rsidR="00184692" w:rsidRDefault="00184692" w:rsidP="00184692">
      <w:pPr>
        <w:tabs>
          <w:tab w:val="left" w:pos="0"/>
        </w:tabs>
        <w:ind w:right="-1" w:firstLine="709"/>
        <w:jc w:val="both"/>
        <w:rPr>
          <w:b/>
        </w:rPr>
      </w:pPr>
    </w:p>
    <w:p w:rsidR="00184692" w:rsidRDefault="00184692" w:rsidP="00184692">
      <w:pPr>
        <w:tabs>
          <w:tab w:val="left" w:pos="0"/>
        </w:tabs>
        <w:ind w:right="-1" w:firstLine="709"/>
        <w:jc w:val="both"/>
      </w:pPr>
      <w:r w:rsidRPr="00620FBE">
        <w:rPr>
          <w:b/>
        </w:rPr>
        <w:t>Teklife Konu Alanın Mülkiyet ve Mevcut İmar Durumunun,</w:t>
      </w:r>
      <w:r w:rsidRPr="00620FBE">
        <w:t xml:space="preserve"> Plan değişikliği teklifine konu Kızılcahamam İlçesi Yenice Mah. 779 ada 3, 4, 5 </w:t>
      </w:r>
      <w:r>
        <w:t xml:space="preserve">ve 6 parsellerin toplam 3406,27 </w:t>
      </w:r>
      <w:r w:rsidRPr="00620FBE">
        <w:t>m</w:t>
      </w:r>
      <w:r w:rsidRPr="00620FBE">
        <w:rPr>
          <w:vertAlign w:val="superscript"/>
        </w:rPr>
        <w:t>2</w:t>
      </w:r>
      <w:r w:rsidRPr="00620FBE">
        <w:t> yüzölçümlü ve 779 ada 3 ve 6 parselin Kızılcahamam Belediyesi mülkiyetinde, 4 parselin şahıs mülkiyetinde, 5 parselin ise özel şirket mülkiyetinde olduğu, ayrıca 779 ada 6 parselin üzerinde kamu haczi bulunduğu; Karşıyaka Mahallesi 130 Ada 573 ve 584 parsellerin toplam 1920,7 m</w:t>
      </w:r>
      <w:r w:rsidRPr="00620FBE">
        <w:rPr>
          <w:vertAlign w:val="superscript"/>
        </w:rPr>
        <w:t>2</w:t>
      </w:r>
      <w:r w:rsidRPr="00620FBE">
        <w:t> ve Kızılcahamam Belediyesi mülkiyetinde olduğu; Yenice (İmar) Mahallesi 730</w:t>
      </w:r>
      <w:r>
        <w:t>/Park Alanının 656,55</w:t>
      </w:r>
      <w:r w:rsidRPr="00620FBE">
        <w:t>m</w:t>
      </w:r>
      <w:r w:rsidRPr="00620FBE">
        <w:rPr>
          <w:vertAlign w:val="superscript"/>
        </w:rPr>
        <w:t>2</w:t>
      </w:r>
      <w:r w:rsidRPr="00620FBE">
        <w:t> yüzölçümlü ve tescile tabi olmayan kamu ta</w:t>
      </w:r>
      <w:r>
        <w:t>sarrufundaki alanlardan olduğu,</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t xml:space="preserve">Değişiklik teklifine konu Yenice 779 ada 3, 4, 5 ve 6 parsellerin Kızılcahamam Belediye Meclisinin 07.07.2009 tarih 41 sayılı Kararı ile onaylanan “Kızılcahamam 1/5000 ölçekli Nazım İmar Planı ve 1/1000 Ölçekli Revizyon Uygulama İmar Planı” kapsamında; Emsal:0.50 </w:t>
      </w:r>
      <w:proofErr w:type="spellStart"/>
      <w:proofErr w:type="gramStart"/>
      <w:r>
        <w:t>Yençok:Serbest</w:t>
      </w:r>
      <w:proofErr w:type="spellEnd"/>
      <w:proofErr w:type="gramEnd"/>
      <w:r>
        <w:t xml:space="preserve"> yapılaşma koşullu “Resmi Kurum Alanı (TEDAŞ)” kullanımında olduğu,</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t xml:space="preserve">Karşıyaka Mahallesi 130 Ada 573 ve 584 parsellerin ve 730 ada içerisindeki park alanının </w:t>
      </w:r>
      <w:proofErr w:type="gramStart"/>
      <w:r>
        <w:t>ise</w:t>
      </w:r>
      <w:proofErr w:type="gramEnd"/>
      <w:r>
        <w:t xml:space="preserve"> Kızılcahamam Belediye Meclisinin 03.05.2011 tarih 60 sayılı Kararı ile onaylanan “Kızılcahamam 1/5000 Ölçekli Nazım İmar Planı” ve 07.02.2012 tarih 22 sayılı Kararı ile onaylanan “1/1000 Ölçekli Kızılcahamam Revizyon Uygulama İmar Planı” kapsamında "Meydan" ve “Park Alanı” kullanımında olduğu,</w:t>
      </w:r>
    </w:p>
    <w:p w:rsidR="00184692" w:rsidRDefault="00184692" w:rsidP="00184692">
      <w:pPr>
        <w:tabs>
          <w:tab w:val="left" w:pos="0"/>
        </w:tabs>
        <w:ind w:right="-1"/>
        <w:jc w:val="both"/>
      </w:pPr>
    </w:p>
    <w:p w:rsidR="00184692" w:rsidRDefault="00184692" w:rsidP="00184692">
      <w:pPr>
        <w:tabs>
          <w:tab w:val="left" w:pos="0"/>
        </w:tabs>
        <w:ind w:right="-1" w:firstLine="709"/>
        <w:jc w:val="both"/>
      </w:pPr>
      <w:r w:rsidRPr="00620FBE">
        <w:rPr>
          <w:b/>
        </w:rPr>
        <w:t>Kızılcahamam İlçesi Yenice Mah. 779 ada 3, 4, 5 ve 6 Parsellere ilişkin Hazırlanan Tavsiye Nitelikli 1/5000 Ölçekli Nazım İmar Planı Değişikliği Teklifi ve Açıklama Raporunda,</w:t>
      </w:r>
      <w:r w:rsidRPr="00620FBE">
        <w:t> ​Kızılcaha</w:t>
      </w:r>
      <w:r>
        <w:t xml:space="preserve">mam İlçesinde arazinin </w:t>
      </w:r>
      <w:proofErr w:type="spellStart"/>
      <w:r>
        <w:t>topografi</w:t>
      </w:r>
      <w:r w:rsidRPr="00620FBE">
        <w:t>k</w:t>
      </w:r>
      <w:proofErr w:type="spellEnd"/>
      <w:r w:rsidRPr="00620FBE">
        <w:t xml:space="preserve"> yapısı, eğimin çok olması, yeraltı su kaynakları nedeni ile yapılaşma koşullarının parsel bazında otopark ihtiyacının karşılanmasına olanak sağlanamadığı için yapı ruhsatı verilemediği ve bu durumun ilçe halkının mağduriyet yaşamasına sebep olduğu, ilçede yaşanan otopark sorununun giderilmesi için "Bölge Otoparkı" yapılması amacı ile imar pla</w:t>
      </w:r>
      <w:r>
        <w:t>nı değişikliğinin hazırlandığı,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84692" w:rsidRPr="002D00A5" w:rsidTr="003E6653">
        <w:trPr>
          <w:trHeight w:val="1008"/>
        </w:trPr>
        <w:tc>
          <w:tcPr>
            <w:tcW w:w="3510" w:type="dxa"/>
          </w:tcPr>
          <w:p w:rsidR="00184692" w:rsidRPr="002D00A5" w:rsidRDefault="00184692" w:rsidP="003E6653">
            <w:pPr>
              <w:ind w:right="-1"/>
              <w:jc w:val="center"/>
            </w:pPr>
            <w:r w:rsidRPr="002D00A5">
              <w:lastRenderedPageBreak/>
              <w:t>T.C.</w:t>
            </w:r>
          </w:p>
          <w:p w:rsidR="00184692" w:rsidRPr="002D00A5" w:rsidRDefault="00184692" w:rsidP="003E6653">
            <w:pPr>
              <w:ind w:right="-1"/>
              <w:jc w:val="center"/>
            </w:pPr>
            <w:r w:rsidRPr="002D00A5">
              <w:t>ANKARA BÜYÜKŞEHİR</w:t>
            </w:r>
          </w:p>
          <w:p w:rsidR="00184692" w:rsidRPr="002D00A5" w:rsidRDefault="00184692" w:rsidP="003E6653">
            <w:pPr>
              <w:ind w:right="-1"/>
              <w:jc w:val="center"/>
            </w:pPr>
            <w:r w:rsidRPr="002D00A5">
              <w:t>BELEDİYE MECLİSİ</w:t>
            </w:r>
          </w:p>
        </w:tc>
      </w:tr>
    </w:tbl>
    <w:p w:rsidR="00184692" w:rsidRDefault="00184692" w:rsidP="00184692">
      <w:pPr>
        <w:tabs>
          <w:tab w:val="left" w:pos="1935"/>
          <w:tab w:val="left" w:pos="9356"/>
        </w:tabs>
        <w:ind w:right="-1"/>
        <w:jc w:val="both"/>
      </w:pPr>
    </w:p>
    <w:p w:rsidR="00184692" w:rsidRDefault="00184692" w:rsidP="00184692">
      <w:pPr>
        <w:tabs>
          <w:tab w:val="left" w:pos="1935"/>
          <w:tab w:val="left" w:pos="9356"/>
        </w:tabs>
        <w:ind w:right="-1"/>
        <w:jc w:val="both"/>
      </w:pPr>
    </w:p>
    <w:p w:rsidR="00184692" w:rsidRDefault="00184692" w:rsidP="00184692">
      <w:pPr>
        <w:ind w:right="-1"/>
        <w:jc w:val="both"/>
      </w:pPr>
      <w:r>
        <w:t>Karar No: 1021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184692" w:rsidRDefault="00184692" w:rsidP="00184692">
      <w:pPr>
        <w:ind w:right="-1"/>
        <w:jc w:val="both"/>
      </w:pPr>
    </w:p>
    <w:p w:rsidR="00184692" w:rsidRDefault="00184692" w:rsidP="00184692">
      <w:pPr>
        <w:ind w:right="-1"/>
        <w:jc w:val="center"/>
      </w:pPr>
      <w:r>
        <w:t>-2-</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rsidRPr="00620FBE">
        <w:t xml:space="preserve">Hazırlanan imar planı değişikliği </w:t>
      </w:r>
      <w:proofErr w:type="gramStart"/>
      <w:r w:rsidRPr="00620FBE">
        <w:t>ile;</w:t>
      </w:r>
      <w:proofErr w:type="gramEnd"/>
      <w:r w:rsidRPr="00620FBE">
        <w:t> Kızılcahamam Revizyon imar planında resmi kurum alanı olarak planlı olan; Yenice Mahallesi 779 Ada 3, 4, 5, 6 no.lu parsellerin 1413 m</w:t>
      </w:r>
      <w:r w:rsidRPr="00620FBE">
        <w:rPr>
          <w:vertAlign w:val="superscript"/>
        </w:rPr>
        <w:t>2</w:t>
      </w:r>
      <w:r>
        <w:t>’l</w:t>
      </w:r>
      <w:r w:rsidRPr="00620FBE">
        <w:t xml:space="preserve">ik kısmında katlı otopark alanı planlandığı, otopark alanının giriş çıkışı, hem </w:t>
      </w:r>
      <w:proofErr w:type="spellStart"/>
      <w:r w:rsidRPr="00620FBE">
        <w:t>topoğraf</w:t>
      </w:r>
      <w:r>
        <w:t>i</w:t>
      </w:r>
      <w:r w:rsidRPr="00620FBE">
        <w:t>k</w:t>
      </w:r>
      <w:proofErr w:type="spellEnd"/>
      <w:r w:rsidRPr="00620FBE">
        <w:t xml:space="preserve"> hem de trafik yoğunluğu açısından Hacı Hasan Sokak üzerinden planlan</w:t>
      </w:r>
      <w:r>
        <w:t>dığı,</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rsidRPr="00620FBE">
        <w:t>Resmi kurum alanının güneybatısındaki 7 metrelik yaya yolunun eğimin çok fazla olması nedeniyle açılamadığı, bu nedenle yol alanının (443 m</w:t>
      </w:r>
      <w:r w:rsidRPr="00D3740F">
        <w:rPr>
          <w:vertAlign w:val="superscript"/>
        </w:rPr>
        <w:t>2</w:t>
      </w:r>
      <w:r w:rsidRPr="00620FBE">
        <w:t>) kaldırıldığı ve resm</w:t>
      </w:r>
      <w:r>
        <w:t>i kurum alanına dahil edildiği,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t>Alan dağılımının;</w:t>
      </w:r>
    </w:p>
    <w:p w:rsidR="00184692" w:rsidRPr="00620FBE" w:rsidRDefault="00184692" w:rsidP="00184692">
      <w:pPr>
        <w:tabs>
          <w:tab w:val="left" w:pos="0"/>
        </w:tabs>
        <w:ind w:right="-1" w:firstLine="709"/>
        <w:jc w:val="both"/>
        <w:rPr>
          <w:b/>
        </w:rPr>
      </w:pPr>
      <w:r w:rsidRPr="00620FBE">
        <w:rPr>
          <w:b/>
        </w:rPr>
        <w:t>779 Ada 3, 4, 5, 6 Parseller, Alan Kullanım Kararları Dağılımı</w:t>
      </w:r>
    </w:p>
    <w:tbl>
      <w:tblPr>
        <w:tblW w:w="0" w:type="auto"/>
        <w:tblCellSpacing w:w="0" w:type="dxa"/>
        <w:tblInd w:w="737" w:type="dxa"/>
        <w:tblCellMar>
          <w:left w:w="0" w:type="dxa"/>
          <w:right w:w="0" w:type="dxa"/>
        </w:tblCellMar>
        <w:tblLook w:val="04A0" w:firstRow="1" w:lastRow="0" w:firstColumn="1" w:lastColumn="0" w:noHBand="0" w:noVBand="1"/>
      </w:tblPr>
      <w:tblGrid>
        <w:gridCol w:w="2203"/>
        <w:gridCol w:w="1652"/>
        <w:gridCol w:w="2126"/>
      </w:tblGrid>
      <w:tr w:rsidR="00184692" w:rsidRPr="00620FBE" w:rsidTr="003E6653">
        <w:trPr>
          <w:trHeight w:val="443"/>
          <w:tblCellSpacing w:w="0" w:type="dxa"/>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4692" w:rsidRPr="00620FBE" w:rsidRDefault="00184692" w:rsidP="003E6653">
            <w:pPr>
              <w:tabs>
                <w:tab w:val="left" w:pos="0"/>
              </w:tabs>
              <w:ind w:right="-1"/>
              <w:jc w:val="center"/>
              <w:rPr>
                <w:b/>
              </w:rPr>
            </w:pPr>
            <w:r w:rsidRPr="00620FBE">
              <w:rPr>
                <w:b/>
              </w:rPr>
              <w:t>Alan Kullanımı</w:t>
            </w: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4692" w:rsidRPr="00620FBE" w:rsidRDefault="00184692" w:rsidP="003E6653">
            <w:pPr>
              <w:tabs>
                <w:tab w:val="left" w:pos="0"/>
              </w:tabs>
              <w:ind w:right="-1"/>
              <w:jc w:val="center"/>
              <w:rPr>
                <w:b/>
              </w:rPr>
            </w:pPr>
            <w:r w:rsidRPr="00620FBE">
              <w:rPr>
                <w:b/>
              </w:rPr>
              <w:t>Meri Plan</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4692" w:rsidRPr="00620FBE" w:rsidRDefault="00184692" w:rsidP="003E6653">
            <w:pPr>
              <w:tabs>
                <w:tab w:val="left" w:pos="0"/>
              </w:tabs>
              <w:ind w:right="-1"/>
              <w:jc w:val="center"/>
              <w:rPr>
                <w:b/>
              </w:rPr>
            </w:pPr>
            <w:r w:rsidRPr="00620FBE">
              <w:rPr>
                <w:b/>
              </w:rPr>
              <w:t>Plan Değişikliği</w:t>
            </w:r>
          </w:p>
        </w:tc>
      </w:tr>
      <w:tr w:rsidR="00184692" w:rsidRPr="00620FBE" w:rsidTr="003E6653">
        <w:trPr>
          <w:trHeight w:val="486"/>
          <w:tblCellSpacing w:w="0" w:type="dxa"/>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4692" w:rsidRPr="00620FBE" w:rsidRDefault="00184692" w:rsidP="003E6653">
            <w:pPr>
              <w:tabs>
                <w:tab w:val="left" w:pos="0"/>
              </w:tabs>
              <w:ind w:right="-1"/>
            </w:pPr>
            <w:r w:rsidRPr="00620FBE">
              <w:t>Resmi Kurum Alanı</w:t>
            </w:r>
          </w:p>
        </w:tc>
        <w:tc>
          <w:tcPr>
            <w:tcW w:w="16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4692" w:rsidRPr="00620FBE" w:rsidRDefault="00184692" w:rsidP="003E6653">
            <w:pPr>
              <w:tabs>
                <w:tab w:val="left" w:pos="0"/>
              </w:tabs>
              <w:ind w:right="-1"/>
              <w:jc w:val="center"/>
            </w:pPr>
            <w:r w:rsidRPr="00620FBE">
              <w:t>2604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4692" w:rsidRPr="00620FBE" w:rsidRDefault="00184692" w:rsidP="003E6653">
            <w:pPr>
              <w:tabs>
                <w:tab w:val="left" w:pos="0"/>
              </w:tabs>
              <w:ind w:right="-1"/>
              <w:jc w:val="center"/>
            </w:pPr>
            <w:r w:rsidRPr="00620FBE">
              <w:t>1634</w:t>
            </w:r>
          </w:p>
        </w:tc>
      </w:tr>
      <w:tr w:rsidR="00184692" w:rsidRPr="00620FBE" w:rsidTr="003E6653">
        <w:trPr>
          <w:trHeight w:val="443"/>
          <w:tblCellSpacing w:w="0" w:type="dxa"/>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4692" w:rsidRPr="00620FBE" w:rsidRDefault="00184692" w:rsidP="003E6653">
            <w:pPr>
              <w:tabs>
                <w:tab w:val="left" w:pos="0"/>
              </w:tabs>
              <w:ind w:right="-1"/>
            </w:pPr>
            <w:r w:rsidRPr="00620FBE">
              <w:t>Otopark Alanı</w:t>
            </w:r>
          </w:p>
        </w:tc>
        <w:tc>
          <w:tcPr>
            <w:tcW w:w="16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4692" w:rsidRPr="00620FBE" w:rsidRDefault="00184692" w:rsidP="003E6653">
            <w:pPr>
              <w:tabs>
                <w:tab w:val="left" w:pos="0"/>
              </w:tabs>
              <w:ind w:right="-1"/>
              <w:jc w:val="center"/>
            </w:pPr>
            <w:r w:rsidRPr="00620FBE">
              <w:t>-</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4692" w:rsidRPr="00620FBE" w:rsidRDefault="00184692" w:rsidP="003E6653">
            <w:pPr>
              <w:tabs>
                <w:tab w:val="left" w:pos="0"/>
              </w:tabs>
              <w:ind w:right="-1"/>
              <w:jc w:val="center"/>
            </w:pPr>
            <w:r w:rsidRPr="00620FBE">
              <w:t>1413</w:t>
            </w:r>
          </w:p>
        </w:tc>
      </w:tr>
      <w:tr w:rsidR="00184692" w:rsidRPr="00620FBE" w:rsidTr="003E6653">
        <w:trPr>
          <w:trHeight w:val="329"/>
          <w:tblCellSpacing w:w="0" w:type="dxa"/>
        </w:trPr>
        <w:tc>
          <w:tcPr>
            <w:tcW w:w="0" w:type="auto"/>
            <w:tcBorders>
              <w:top w:val="nil"/>
              <w:left w:val="single" w:sz="8" w:space="0" w:color="auto"/>
              <w:bottom w:val="double" w:sz="4" w:space="0" w:color="auto"/>
              <w:right w:val="single" w:sz="8" w:space="0" w:color="auto"/>
            </w:tcBorders>
            <w:tcMar>
              <w:top w:w="0" w:type="dxa"/>
              <w:left w:w="108" w:type="dxa"/>
              <w:bottom w:w="0" w:type="dxa"/>
              <w:right w:w="108" w:type="dxa"/>
            </w:tcMar>
            <w:vAlign w:val="center"/>
            <w:hideMark/>
          </w:tcPr>
          <w:p w:rsidR="00184692" w:rsidRPr="00620FBE" w:rsidRDefault="00184692" w:rsidP="003E6653">
            <w:pPr>
              <w:tabs>
                <w:tab w:val="left" w:pos="0"/>
              </w:tabs>
              <w:ind w:right="-1"/>
            </w:pPr>
            <w:r w:rsidRPr="00620FBE">
              <w:t>Yol</w:t>
            </w:r>
          </w:p>
        </w:tc>
        <w:tc>
          <w:tcPr>
            <w:tcW w:w="1652"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184692" w:rsidRPr="00620FBE" w:rsidRDefault="00184692" w:rsidP="003E6653">
            <w:pPr>
              <w:tabs>
                <w:tab w:val="left" w:pos="0"/>
              </w:tabs>
              <w:ind w:right="-1"/>
              <w:jc w:val="center"/>
            </w:pPr>
            <w:r w:rsidRPr="00620FBE">
              <w:t>866</w:t>
            </w:r>
          </w:p>
        </w:tc>
        <w:tc>
          <w:tcPr>
            <w:tcW w:w="2126"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184692" w:rsidRPr="00620FBE" w:rsidRDefault="00184692" w:rsidP="003E6653">
            <w:pPr>
              <w:tabs>
                <w:tab w:val="left" w:pos="0"/>
              </w:tabs>
              <w:ind w:right="-1"/>
              <w:jc w:val="center"/>
            </w:pPr>
            <w:r w:rsidRPr="00620FBE">
              <w:t>423</w:t>
            </w:r>
          </w:p>
        </w:tc>
      </w:tr>
      <w:tr w:rsidR="00184692" w:rsidRPr="00620FBE" w:rsidTr="003E6653">
        <w:trPr>
          <w:trHeight w:val="70"/>
          <w:tblCellSpacing w:w="0" w:type="dxa"/>
        </w:trPr>
        <w:tc>
          <w:tcPr>
            <w:tcW w:w="0" w:type="auto"/>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rsidR="00184692" w:rsidRPr="00620FBE" w:rsidRDefault="00184692" w:rsidP="003E6653">
            <w:pPr>
              <w:tabs>
                <w:tab w:val="left" w:pos="0"/>
              </w:tabs>
              <w:ind w:right="-1"/>
              <w:rPr>
                <w:b/>
              </w:rPr>
            </w:pPr>
            <w:r w:rsidRPr="00620FBE">
              <w:rPr>
                <w:b/>
              </w:rPr>
              <w:t>Toplam Alan</w:t>
            </w:r>
          </w:p>
        </w:tc>
        <w:tc>
          <w:tcPr>
            <w:tcW w:w="1652"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184692" w:rsidRPr="00620FBE" w:rsidRDefault="00184692" w:rsidP="003E6653">
            <w:pPr>
              <w:tabs>
                <w:tab w:val="left" w:pos="0"/>
              </w:tabs>
              <w:ind w:right="-1"/>
              <w:jc w:val="center"/>
              <w:rPr>
                <w:b/>
              </w:rPr>
            </w:pPr>
            <w:r w:rsidRPr="00620FBE">
              <w:rPr>
                <w:b/>
              </w:rPr>
              <w:t>3470</w:t>
            </w:r>
          </w:p>
        </w:tc>
        <w:tc>
          <w:tcPr>
            <w:tcW w:w="212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184692" w:rsidRPr="00620FBE" w:rsidRDefault="00184692" w:rsidP="003E6653">
            <w:pPr>
              <w:tabs>
                <w:tab w:val="left" w:pos="0"/>
              </w:tabs>
              <w:ind w:right="-1"/>
              <w:jc w:val="center"/>
              <w:rPr>
                <w:b/>
              </w:rPr>
            </w:pPr>
            <w:r w:rsidRPr="00620FBE">
              <w:rPr>
                <w:b/>
              </w:rPr>
              <w:t>3470</w:t>
            </w:r>
          </w:p>
        </w:tc>
      </w:tr>
    </w:tbl>
    <w:p w:rsidR="00184692" w:rsidRDefault="00184692" w:rsidP="00184692">
      <w:pPr>
        <w:tabs>
          <w:tab w:val="left" w:pos="0"/>
        </w:tabs>
        <w:ind w:right="-1" w:firstLine="709"/>
        <w:jc w:val="both"/>
      </w:pPr>
      <w:r>
        <w:t>Şeklinde olduğunun belirtildiği,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t xml:space="preserve">1- ANKARA </w:t>
      </w:r>
      <w:r w:rsidRPr="00620FBE">
        <w:t>BÜYÜKŞEHİR BELEDİYESİ, ASKİ GENEL MÜDÜRLÜĞÜ, PLANLAMA KOORDİNASYON VE DIŞ İLİŞKİLER DAİRESİ BAŞK</w:t>
      </w:r>
      <w:r>
        <w:t>ANLIĞI, PLANLAMA ŞUBE MÜDÜRLÜĞÜ</w:t>
      </w:r>
      <w:r w:rsidRPr="00620FBE">
        <w:t>NÜN 14.10.2024 TARİH 7046</w:t>
      </w:r>
      <w:r>
        <w:t>00 SAYILI YAZISINA UYULACAKTIR.</w:t>
      </w:r>
    </w:p>
    <w:p w:rsidR="00184692" w:rsidRDefault="00184692" w:rsidP="00184692">
      <w:pPr>
        <w:tabs>
          <w:tab w:val="left" w:pos="0"/>
        </w:tabs>
        <w:ind w:right="-1" w:firstLine="709"/>
        <w:jc w:val="both"/>
      </w:pPr>
      <w:r w:rsidRPr="00620FBE">
        <w:t>2- BAŞKENT ELEKTRİK DAĞITIM A.Ş’NİN 10.10.2024 TARİH 62844</w:t>
      </w:r>
      <w:r>
        <w:t>4 SAYILI YAZISINA UYULACAKTIR.</w:t>
      </w:r>
    </w:p>
    <w:p w:rsidR="00184692" w:rsidRDefault="00184692" w:rsidP="00184692">
      <w:pPr>
        <w:tabs>
          <w:tab w:val="left" w:pos="0"/>
        </w:tabs>
        <w:ind w:right="-1" w:firstLine="709"/>
        <w:jc w:val="both"/>
      </w:pPr>
      <w:r w:rsidRPr="00620FBE">
        <w:t>3- PLANDA BELİRTİLMEYEN HUSUSLARDA 07.07.2009 TARİH 41 SAYI İLE ONAYLI KIZILCAHAMAM NAZIM İMAR PLANI REVİ</w:t>
      </w:r>
      <w:r>
        <w:t>ZYONU, PLAN NOTLARI GEÇERLİDİR.</w:t>
      </w:r>
    </w:p>
    <w:p w:rsidR="00184692" w:rsidRDefault="00184692" w:rsidP="00184692">
      <w:pPr>
        <w:tabs>
          <w:tab w:val="left" w:pos="0"/>
        </w:tabs>
        <w:ind w:right="-1" w:firstLine="709"/>
        <w:jc w:val="both"/>
      </w:pPr>
      <w:r>
        <w:t>Ş</w:t>
      </w:r>
      <w:r w:rsidRPr="00620FBE">
        <w:t>eklind</w:t>
      </w:r>
      <w:r>
        <w:t>e 3 adet plan notu önerildiği,</w:t>
      </w:r>
    </w:p>
    <w:p w:rsidR="00184692" w:rsidRDefault="00184692" w:rsidP="00184692">
      <w:pPr>
        <w:tabs>
          <w:tab w:val="left" w:pos="0"/>
        </w:tabs>
        <w:ind w:right="-1"/>
        <w:jc w:val="both"/>
      </w:pPr>
    </w:p>
    <w:p w:rsidR="00184692" w:rsidRDefault="00184692" w:rsidP="00184692">
      <w:pPr>
        <w:tabs>
          <w:tab w:val="left" w:pos="0"/>
        </w:tabs>
        <w:ind w:right="-1" w:firstLine="709"/>
        <w:jc w:val="both"/>
      </w:pPr>
      <w:r w:rsidRPr="00620FBE">
        <w:rPr>
          <w:b/>
        </w:rPr>
        <w:t>1/1000 Ölçekli Uygulama İmar Planı Değişikliği Teklifi Plan Açıklama Raporunda</w:t>
      </w:r>
      <w:r w:rsidRPr="00620FBE">
        <w:t xml:space="preserve">, Kızılcahamam İlçesinde arazinin </w:t>
      </w:r>
      <w:proofErr w:type="spellStart"/>
      <w:r w:rsidRPr="00620FBE">
        <w:t>topograf</w:t>
      </w:r>
      <w:r>
        <w:t>i</w:t>
      </w:r>
      <w:r w:rsidRPr="00620FBE">
        <w:t>k</w:t>
      </w:r>
      <w:proofErr w:type="spellEnd"/>
      <w:r w:rsidRPr="00620FBE">
        <w:t xml:space="preserve"> yapısı, eğimin çok olması, yeraltı su kaynakları nedeni ile yapılaşma koşullarının parsel bazında otopark ihtiyacının karşılanmasına olanak sağlanamadığı için yapı ruhsatı verilemediği ve bu durumun ilçe halkının mağduriyet yaşamasına sebep olduğu, İlçede yaşanan otopark sorununun giderilmesi için "Bölge Otoparkı" yapılması amacı ile imar pla</w:t>
      </w:r>
      <w:r>
        <w:t>nı değişikliğinin hazırlandığı,</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rsidRPr="00620FBE">
        <w:t>Planlama alanı ve çevresini kapsayan alana ilişkin olarak Ankara Valiliği (Çevre ve Şehircilik İl Müdürlüğü) tarafından 24.12.2010 tarihinde onaylanmış </w:t>
      </w:r>
      <w:r w:rsidRPr="00620FBE">
        <w:rPr>
          <w:b/>
        </w:rPr>
        <w:t>“İmar Planına Esas Jeolojik-</w:t>
      </w:r>
      <w:proofErr w:type="spellStart"/>
      <w:r w:rsidRPr="00620FBE">
        <w:rPr>
          <w:b/>
        </w:rPr>
        <w:t>Jeoteknik</w:t>
      </w:r>
      <w:proofErr w:type="spellEnd"/>
      <w:r w:rsidRPr="00620FBE">
        <w:rPr>
          <w:b/>
        </w:rPr>
        <w:t xml:space="preserve"> Etüt Raporu”</w:t>
      </w:r>
      <w:r w:rsidRPr="00620FBE">
        <w:t> kapsamında planlama alanının “Ö.A.5.1.  ve Ö.A.2.1. Önlemli Alanlar” olarak tanımlandığı,</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84692" w:rsidRPr="002D00A5" w:rsidTr="003E6653">
        <w:trPr>
          <w:trHeight w:val="1008"/>
        </w:trPr>
        <w:tc>
          <w:tcPr>
            <w:tcW w:w="3510" w:type="dxa"/>
          </w:tcPr>
          <w:p w:rsidR="00184692" w:rsidRPr="002D00A5" w:rsidRDefault="00184692" w:rsidP="003E6653">
            <w:pPr>
              <w:ind w:right="-1"/>
              <w:jc w:val="center"/>
            </w:pPr>
            <w:r w:rsidRPr="002D00A5">
              <w:t>T.C.</w:t>
            </w:r>
          </w:p>
          <w:p w:rsidR="00184692" w:rsidRPr="002D00A5" w:rsidRDefault="00184692" w:rsidP="003E6653">
            <w:pPr>
              <w:ind w:right="-1"/>
              <w:jc w:val="center"/>
            </w:pPr>
            <w:r w:rsidRPr="002D00A5">
              <w:t>ANKARA BÜYÜKŞEHİR</w:t>
            </w:r>
          </w:p>
          <w:p w:rsidR="00184692" w:rsidRPr="002D00A5" w:rsidRDefault="00184692" w:rsidP="003E6653">
            <w:pPr>
              <w:ind w:right="-1"/>
              <w:jc w:val="center"/>
            </w:pPr>
            <w:r w:rsidRPr="002D00A5">
              <w:t>BELEDİYE MECLİSİ</w:t>
            </w:r>
          </w:p>
        </w:tc>
      </w:tr>
    </w:tbl>
    <w:p w:rsidR="00184692" w:rsidRDefault="00184692" w:rsidP="00184692">
      <w:pPr>
        <w:tabs>
          <w:tab w:val="left" w:pos="1935"/>
          <w:tab w:val="left" w:pos="9356"/>
        </w:tabs>
        <w:ind w:right="-1"/>
        <w:jc w:val="both"/>
      </w:pPr>
    </w:p>
    <w:p w:rsidR="00184692" w:rsidRDefault="00184692" w:rsidP="00184692">
      <w:pPr>
        <w:tabs>
          <w:tab w:val="left" w:pos="1935"/>
          <w:tab w:val="left" w:pos="9356"/>
        </w:tabs>
        <w:ind w:right="-1"/>
        <w:jc w:val="both"/>
      </w:pPr>
    </w:p>
    <w:p w:rsidR="00184692" w:rsidRDefault="00184692" w:rsidP="00184692">
      <w:pPr>
        <w:ind w:right="-1"/>
        <w:jc w:val="both"/>
      </w:pPr>
      <w:r>
        <w:t>Karar No: 1021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184692" w:rsidRDefault="00184692" w:rsidP="00184692">
      <w:pPr>
        <w:ind w:right="-1"/>
        <w:jc w:val="both"/>
      </w:pPr>
    </w:p>
    <w:p w:rsidR="00184692" w:rsidRDefault="00184692" w:rsidP="00184692">
      <w:pPr>
        <w:ind w:right="-1"/>
        <w:jc w:val="both"/>
      </w:pPr>
    </w:p>
    <w:p w:rsidR="00184692" w:rsidRDefault="00184692" w:rsidP="00184692">
      <w:pPr>
        <w:ind w:right="-1"/>
        <w:jc w:val="center"/>
      </w:pPr>
      <w:r>
        <w:t>-3-</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t>Otopark Yönetmeliği</w:t>
      </w:r>
      <w:r w:rsidRPr="00620FBE">
        <w:t>nin 4. maddesi gereğince Kızılcahamam İlçesi Karşıyaka Mahallesi 130 Ada 584 ve 573 no.lu parsellerde kayıtlı taşınmazların (Cumhuriyet Meydanı) altında ve Yenice İmar Mahallesi 730 Ada da bulunan park alanının altında yeraltı otoparkı, 779 Ada 3 ve 6 no.lu parsellerde kayıtlı taşınmazlarda  katlı otopark yapılması için Ankara Büyükşehir Belediyesi Ulaşım Koordinasyon Merkezinden (UK</w:t>
      </w:r>
      <w:r>
        <w:t>OME)  kurum görüşünün alındığı,</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rsidRPr="00620FBE">
        <w:t>779 adada mevcutta cami, çocuk parkı ve çeşitli yapıların bulunduğu; 779 ada 3 parselde bulunan yapıların Kızılcahamam Belediyesi tarafından TEDAŞ’a kiralandığı ve kira sözleşmesinin süresi bittiği için binaların</w:t>
      </w:r>
      <w:r>
        <w:t xml:space="preserve"> boşaltılacağının belirtildiği,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rsidRPr="00620FBE">
        <w:t>Plan değişikliğine konu alan ile</w:t>
      </w:r>
      <w:r>
        <w:t xml:space="preserve"> ilgili kurum ve kuruluşlardan;</w:t>
      </w:r>
    </w:p>
    <w:p w:rsidR="00184692" w:rsidRDefault="00184692" w:rsidP="00184692">
      <w:pPr>
        <w:tabs>
          <w:tab w:val="left" w:pos="0"/>
        </w:tabs>
        <w:ind w:right="-1" w:firstLine="709"/>
        <w:jc w:val="both"/>
      </w:pPr>
      <w:r w:rsidRPr="00620FBE">
        <w:t>Ankara Büyükşehir Belediyesi, Fen İşleri Dairesi Başkanlığı, Sinyalizasyon ve Altyapı Şube Müdürlüğü’nün 03.09.2024 tarih</w:t>
      </w:r>
      <w:r>
        <w:t xml:space="preserve"> ve</w:t>
      </w:r>
      <w:r w:rsidRPr="00620FBE">
        <w:t xml:space="preserve"> 1381799 sayılı yazısı </w:t>
      </w:r>
      <w:proofErr w:type="gramStart"/>
      <w:r w:rsidRPr="00620FBE">
        <w:t>ile;</w:t>
      </w:r>
      <w:proofErr w:type="gramEnd"/>
      <w:r w:rsidRPr="00620FBE">
        <w:t>​“Söz konusu talep gereği yapı</w:t>
      </w:r>
      <w:r>
        <w:t>lan incelemelerde, İlgi yazı Ek</w:t>
      </w:r>
      <w:r w:rsidRPr="00620FBE">
        <w:t xml:space="preserve">inde bulunan vaziyet planlarında gösterildiği üzere;- Karşıyaka İlçesi 130 Ada 584 ve 573 no.lu Parselde bulunan taşınmazda (Cumhuriyet Meydanı) yapımı planlanan yeraltı otoparkının giriş-çıkışlarının </w:t>
      </w:r>
      <w:proofErr w:type="spellStart"/>
      <w:r w:rsidRPr="00620FBE">
        <w:t>Engürel</w:t>
      </w:r>
      <w:proofErr w:type="spellEnd"/>
      <w:r w:rsidRPr="00620FBE">
        <w:t xml:space="preserve"> Sokak üzerinden,</w:t>
      </w:r>
      <w:r>
        <w:t xml:space="preserve"> -</w:t>
      </w:r>
      <w:r w:rsidRPr="00620FBE">
        <w:t xml:space="preserve">Yenice Mahallesi 730 Ada'da bulunan yeşil alan bölgesinde yapımı planlanan yeraltı otoparkının giriş-çıkışlarının Cengiz Topel Caddesi üzerinden,- Yenice Mahallesi 779 </w:t>
      </w:r>
      <w:r>
        <w:t>a</w:t>
      </w:r>
      <w:r w:rsidRPr="00620FBE">
        <w:t>da 3 ve 6 parsellerde bulunan taşınmazda yapımı planlanan katlı otoparkın giriş çıkışlarının Hacı Hasan Sokak üzerinden verilmesi ve sürücülerin bu otoparklara giriş çıkışlarda 2918 sayılı Karayolları Trafik Kanunu'nda belirtilen şehir içi hız limitlerine, trafik işaret ve levhaları ile trafik kurallarına riayet ederek hareket etmeleri durumunda trafik akışı, düzeni ve güvenliği yönünden herhangi bir olumsuz durumun bulunmadığı hususları değerlendirilmiştir. Belirtilen bu hususl</w:t>
      </w:r>
      <w:r>
        <w:t>ar ile yazımız Ek</w:t>
      </w:r>
      <w:r w:rsidRPr="00620FBE">
        <w:t>inde yer alan vaziyet planları göz önünde bulundurularak, otopark giriş çıkışlarının uygunlu</w:t>
      </w:r>
      <w:r>
        <w:t>ğu konusunun UKOME Genel Kurulu</w:t>
      </w:r>
      <w:r w:rsidRPr="00620FBE">
        <w:t>nda değerlendirilmesi” </w:t>
      </w:r>
      <w:r>
        <w:t> şeklinde görüş verdiği,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rsidRPr="00620FBE">
        <w:t>Ankara Büyükşehir Belediyesi, Planlama</w:t>
      </w:r>
      <w:r>
        <w:t xml:space="preserve"> ve Koordinasyon Şube Müdürlüğü</w:t>
      </w:r>
      <w:r w:rsidRPr="00620FBE">
        <w:t xml:space="preserve">nün 24.09.2024 tarih ve 1409634 sayılı yazısı ekinde gönderilen 18.09.2024 tarih 71 sayılı UKOME kararı </w:t>
      </w:r>
      <w:proofErr w:type="gramStart"/>
      <w:r w:rsidRPr="00620FBE">
        <w:t>ile;</w:t>
      </w:r>
      <w:proofErr w:type="gramEnd"/>
      <w:r>
        <w:t xml:space="preserve"> </w:t>
      </w:r>
      <w:r w:rsidRPr="00620FBE">
        <w:t>​“…5216 Sayılı Büyükşehir Belediyesi Kanunu, 2918 sayılı Karayolları Trafik Kanunu ve Otopark Yönetmeliği'nin ilgili maddeleri kapsamında, Kızılcahamam İlçesi içerisinde arazinin durumu, yapısı, yapılaşma koşullarının getirdiği şartlar otopark yapımına olanak sağlamadığından Kızılcahamam İlçesi; 1) Karşıyaka Mahallesi 130 Ada 584 ve 573 no</w:t>
      </w:r>
      <w:r>
        <w:t>.</w:t>
      </w:r>
      <w:r w:rsidRPr="00620FBE">
        <w:t>lu parsellerde kayıtlı taşınmazların (Cumhuriyet Meydanı) altında (yeraltı otoparkı), 2) Yenice İmar Mahallesi 730 Ada da bulunan park alanının altında (yeraltı otoparkı), 3) Yenice İmar Mahallesi 779 Ada 3 ve 6 no</w:t>
      </w:r>
      <w:r>
        <w:t>.</w:t>
      </w:r>
      <w:r w:rsidRPr="00620FBE">
        <w:t>lu parsellerde kayıtlı taşınmazlarda (katlı otopark) bölge otoparkı (yeraltı ve katlı) yapılmasının uygun olacağı görüşüne varılmıştır.” şeklindeki Alt Komisyon görüşü doğrultusunda belirtilen alanlara bölge otoparkı (yeraltı ve​katlı) yapılması kararı açıktan oylanarak oy birliğiyle uygun bulunmuştur.” şek</w:t>
      </w:r>
      <w:r>
        <w:t>linde karar alındığı,</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84692" w:rsidRPr="002D00A5" w:rsidTr="003E6653">
        <w:trPr>
          <w:trHeight w:val="1008"/>
        </w:trPr>
        <w:tc>
          <w:tcPr>
            <w:tcW w:w="3510" w:type="dxa"/>
          </w:tcPr>
          <w:p w:rsidR="00184692" w:rsidRPr="002D00A5" w:rsidRDefault="00184692" w:rsidP="003E6653">
            <w:pPr>
              <w:ind w:right="-1"/>
              <w:jc w:val="center"/>
            </w:pPr>
            <w:r w:rsidRPr="002D00A5">
              <w:t>T.C.</w:t>
            </w:r>
          </w:p>
          <w:p w:rsidR="00184692" w:rsidRPr="002D00A5" w:rsidRDefault="00184692" w:rsidP="003E6653">
            <w:pPr>
              <w:ind w:right="-1"/>
              <w:jc w:val="center"/>
            </w:pPr>
            <w:r w:rsidRPr="002D00A5">
              <w:t>ANKARA BÜYÜKŞEHİR</w:t>
            </w:r>
          </w:p>
          <w:p w:rsidR="00184692" w:rsidRPr="002D00A5" w:rsidRDefault="00184692" w:rsidP="003E6653">
            <w:pPr>
              <w:ind w:right="-1"/>
              <w:jc w:val="center"/>
            </w:pPr>
            <w:r w:rsidRPr="002D00A5">
              <w:t>BELEDİYE MECLİSİ</w:t>
            </w:r>
          </w:p>
        </w:tc>
      </w:tr>
    </w:tbl>
    <w:p w:rsidR="00184692" w:rsidRDefault="00184692" w:rsidP="00184692">
      <w:pPr>
        <w:tabs>
          <w:tab w:val="left" w:pos="1935"/>
          <w:tab w:val="left" w:pos="9356"/>
        </w:tabs>
        <w:ind w:right="-1"/>
        <w:jc w:val="both"/>
      </w:pPr>
    </w:p>
    <w:p w:rsidR="00184692" w:rsidRDefault="00184692" w:rsidP="00184692">
      <w:pPr>
        <w:tabs>
          <w:tab w:val="left" w:pos="1935"/>
          <w:tab w:val="left" w:pos="9356"/>
        </w:tabs>
        <w:ind w:right="-1"/>
        <w:jc w:val="both"/>
      </w:pPr>
    </w:p>
    <w:p w:rsidR="00184692" w:rsidRDefault="00184692" w:rsidP="00184692">
      <w:pPr>
        <w:tabs>
          <w:tab w:val="left" w:pos="0"/>
        </w:tabs>
        <w:ind w:right="-1"/>
        <w:jc w:val="both"/>
      </w:pPr>
      <w:r>
        <w:t>Karar No: 1021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184692" w:rsidRDefault="00184692" w:rsidP="00184692">
      <w:pPr>
        <w:tabs>
          <w:tab w:val="left" w:pos="0"/>
        </w:tabs>
        <w:ind w:right="-1"/>
        <w:jc w:val="both"/>
      </w:pPr>
    </w:p>
    <w:p w:rsidR="00184692" w:rsidRDefault="00184692" w:rsidP="00184692">
      <w:pPr>
        <w:tabs>
          <w:tab w:val="left" w:pos="0"/>
        </w:tabs>
        <w:ind w:right="-1"/>
        <w:jc w:val="both"/>
      </w:pPr>
    </w:p>
    <w:p w:rsidR="00184692" w:rsidRDefault="00184692" w:rsidP="00184692">
      <w:pPr>
        <w:tabs>
          <w:tab w:val="left" w:pos="0"/>
        </w:tabs>
        <w:ind w:right="-1"/>
        <w:jc w:val="center"/>
      </w:pPr>
      <w:r>
        <w:t>-4-</w:t>
      </w:r>
    </w:p>
    <w:p w:rsidR="00184692" w:rsidRDefault="00184692" w:rsidP="00184692">
      <w:pPr>
        <w:tabs>
          <w:tab w:val="left" w:pos="0"/>
        </w:tabs>
        <w:ind w:right="-1"/>
        <w:jc w:val="center"/>
      </w:pPr>
    </w:p>
    <w:p w:rsidR="00184692" w:rsidRDefault="00184692" w:rsidP="00184692">
      <w:pPr>
        <w:tabs>
          <w:tab w:val="left" w:pos="0"/>
        </w:tabs>
        <w:ind w:right="-1"/>
        <w:jc w:val="both"/>
      </w:pPr>
    </w:p>
    <w:p w:rsidR="00184692" w:rsidRDefault="00184692" w:rsidP="00184692">
      <w:pPr>
        <w:tabs>
          <w:tab w:val="left" w:pos="0"/>
        </w:tabs>
        <w:ind w:right="-1" w:firstLine="709"/>
        <w:jc w:val="both"/>
      </w:pPr>
      <w:r w:rsidRPr="00620FBE">
        <w:t>Ankara Büyükşehir Belediyesi, ASKİ Genel Müdürlüğü, Planlama Koordinasyon ve Dış İlişkiler Dairesi Başkanlığı, Planlama Şube M</w:t>
      </w:r>
      <w:r>
        <w:t>üdürlüğü</w:t>
      </w:r>
      <w:r w:rsidRPr="00620FBE">
        <w:t>nün 18.07.2024/656292 ve 14.10.2024/704600 tarih/sayılı yazıları </w:t>
      </w:r>
      <w:proofErr w:type="gramStart"/>
      <w:r w:rsidRPr="00620FBE">
        <w:t>ile;</w:t>
      </w:r>
      <w:proofErr w:type="gramEnd"/>
      <w:r w:rsidRPr="00620FBE">
        <w:t> “Söz konusu alanda mevcut hatlarımız bulunmakta olup, sayısalları yazımız ekinde gönderilmektedir. Planlama esnasında mevcutlarımızın korunması…”</w:t>
      </w:r>
      <w:r>
        <w:t> şeklinde görüş verdiği,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rsidRPr="00620FBE">
        <w:t>Kızılcahamam Doğalgaz Dağıtım A.Ş.</w:t>
      </w:r>
      <w:r>
        <w:t>’</w:t>
      </w:r>
      <w:proofErr w:type="spellStart"/>
      <w:r w:rsidRPr="00620FBE">
        <w:t>nin</w:t>
      </w:r>
      <w:proofErr w:type="spellEnd"/>
      <w:r w:rsidRPr="00620FBE">
        <w:t xml:space="preserve"> 07.07.2024 tarih ve 62 sayılı yazısı ile; “</w:t>
      </w:r>
      <w:proofErr w:type="gramStart"/>
      <w:r w:rsidRPr="00620FBE">
        <w:t>..</w:t>
      </w:r>
      <w:proofErr w:type="gramEnd"/>
      <w:r w:rsidRPr="00620FBE">
        <w:t>Bahsi geçen imar planı çalışmalarıyla alakalı şirketimizde görüş ve talebimiz yoktur,” </w:t>
      </w:r>
      <w:r>
        <w:t>şeklinde görüş verdiği,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rsidRPr="00620FBE">
        <w:t>Başkent Elektrik Dağıtım A.Ş.’</w:t>
      </w:r>
      <w:proofErr w:type="spellStart"/>
      <w:r w:rsidRPr="00620FBE">
        <w:t>nin</w:t>
      </w:r>
      <w:proofErr w:type="spellEnd"/>
      <w:r w:rsidRPr="00620FBE">
        <w:t xml:space="preserve"> 27.06.2024/601846</w:t>
      </w:r>
      <w:r>
        <w:t xml:space="preserve"> </w:t>
      </w:r>
      <w:r w:rsidRPr="00620FBE">
        <w:t>ve 10.10.2024/628444 tarih/sayılı sayılı yazıları </w:t>
      </w:r>
      <w:proofErr w:type="gramStart"/>
      <w:r w:rsidRPr="00620FBE">
        <w:t>ile;</w:t>
      </w:r>
      <w:proofErr w:type="gramEnd"/>
      <w:r w:rsidRPr="00620FBE">
        <w:t>​</w:t>
      </w:r>
      <w:r>
        <w:t xml:space="preserve"> </w:t>
      </w:r>
      <w:r w:rsidRPr="00620FBE">
        <w:t>“...İlgi yazınıza konu olan bölgede 2024 yılı için bir yatırım planımız bulunmamakla birlikte, söz konusu parsele yakın durumda bulunan mevcut elektrik dağıtım şebekelerimiz bulunmaktadır. Yapılması planlanan İmar Planı ile parsel yakınında kalan mevcut dağıtım tesislerimiz arasında Elektrik Kuvvetli Akım Tesisleri Yönetmeliği'nde (EKAT) belirtilen yaklaşma mesafeleri sağlandığı takdirde ve söz konusu bölgelerden ileride gelebilecek enerji talepleri ile Tedarik Sürekliliğinin sağlanması baz alınarak trafo tesislerimiz için teknik alt yapı alanlarının ayrılması durumunda Şirketimizce bir sakınca bulunmamaktadır.”</w:t>
      </w:r>
      <w:r>
        <w:t>​şeklinde görüş verdiği,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rsidRPr="00620FBE">
        <w:t xml:space="preserve">Türkiye Elektrik Dağıtım Anonim Şirketi Genel Müdürlüğü TEDAŞ 6.Bölge </w:t>
      </w:r>
      <w:r>
        <w:t>Müdürlüğü</w:t>
      </w:r>
      <w:r w:rsidRPr="00620FBE">
        <w:t>nün 04.10.2024 tarih ve 1127991 sayılı ve Kızılcahamam Belediye Başkanlı</w:t>
      </w:r>
      <w:r>
        <w:t>ğı İmar ve Şehircilik Müdürlüğü</w:t>
      </w:r>
      <w:r w:rsidRPr="00620FBE">
        <w:t>nün 02.10.2024 tarihli ve E- 15905 sayılı yazısına istinaden Başkent Elektrik ve Dağıtım A.Ş.’</w:t>
      </w:r>
      <w:proofErr w:type="spellStart"/>
      <w:r w:rsidRPr="00620FBE">
        <w:t>nin</w:t>
      </w:r>
      <w:proofErr w:type="spellEnd"/>
      <w:r w:rsidRPr="00620FBE">
        <w:t xml:space="preserve"> 21.10.2024 tarih ve 630981 sayılı yazısı </w:t>
      </w:r>
      <w:proofErr w:type="gramStart"/>
      <w:r w:rsidRPr="00620FBE">
        <w:t>ile;</w:t>
      </w:r>
      <w:proofErr w:type="gramEnd"/>
      <w:r w:rsidRPr="00620FBE">
        <w:t> “…İlgi yazınıza konu olan bölgede, 2024 yılı için bir yatırım planımız bulunmamakla birlikte, </w:t>
      </w:r>
      <w:r w:rsidRPr="006671C2">
        <w:rPr>
          <w:u w:val="single"/>
        </w:rPr>
        <w:t>Yenice Mahallesi 779 ada, 6 parselde bulunan TAY893 kodlu trafo binamızın ileriki yıllarda yenilenmesi planımız bulunmaktadır. Ayrıca, bölgeye yakın durumda bulunan mevcut elektrik dağıtım şebekelerimiz Hâlihazırda mevcut bulunan tesislerimizin (Trafo (TR), Dağıtım Merkezi (DM), İndirici Merkezi (İM), Kesici Ölçü Kabini (KÖK), Enerji Nakil Hattı (ENH) vb.) ölçülerek imar planına emniyet mesafesi ile birlikte işlenmesi ve varsa tahsis, mülkiyet, irtifak/intifa hakkı, kira şerhi, kamulaştırma şerhi vb. hakları ile birlikte imar uygulaması (parselasyon) çalışmalarında başka bir alana taşınmadan tesisin isabet ettiği parselde korunması kaydıyla planlama yapılması gerekmektedir...</w:t>
      </w:r>
      <w:r w:rsidRPr="00620FBE">
        <w:t> Yapılması planlanan İmar Planı ile parsel yakınında kalan mevcut dağıtım tesislerimiz arasında Elektrik Kuvvetli Akım Tesisleri Yönetmeliği'nde (EKAT) belirtilen yaklaşma mesafeleri sağlandığı takdirde ve söz konusu bölgelerden ileride gelebilecek enerji talepleri ile tedarik sürekliliğinin sağlanması baz alınarak trafo tesislerimiz için teknik alt yapı alanlarının ayrılması durumunda Şirketimizce bir sakınca bulunmamaktadır.” şeklinde görüş verdiğinin belirtildiği,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84692" w:rsidRPr="002D00A5" w:rsidTr="003E6653">
        <w:trPr>
          <w:trHeight w:val="1008"/>
        </w:trPr>
        <w:tc>
          <w:tcPr>
            <w:tcW w:w="3510" w:type="dxa"/>
          </w:tcPr>
          <w:p w:rsidR="00184692" w:rsidRPr="002D00A5" w:rsidRDefault="00184692" w:rsidP="003E6653">
            <w:pPr>
              <w:ind w:right="-1"/>
              <w:jc w:val="center"/>
            </w:pPr>
            <w:r w:rsidRPr="002D00A5">
              <w:t>T.C.</w:t>
            </w:r>
          </w:p>
          <w:p w:rsidR="00184692" w:rsidRPr="002D00A5" w:rsidRDefault="00184692" w:rsidP="003E6653">
            <w:pPr>
              <w:ind w:right="-1"/>
              <w:jc w:val="center"/>
            </w:pPr>
            <w:r w:rsidRPr="002D00A5">
              <w:t>ANKARA BÜYÜKŞEHİR</w:t>
            </w:r>
          </w:p>
          <w:p w:rsidR="00184692" w:rsidRPr="002D00A5" w:rsidRDefault="00184692" w:rsidP="003E6653">
            <w:pPr>
              <w:ind w:right="-1"/>
              <w:jc w:val="center"/>
            </w:pPr>
            <w:r w:rsidRPr="002D00A5">
              <w:t>BELEDİYE MECLİSİ</w:t>
            </w:r>
          </w:p>
        </w:tc>
      </w:tr>
    </w:tbl>
    <w:p w:rsidR="00184692" w:rsidRDefault="00184692" w:rsidP="00184692">
      <w:pPr>
        <w:tabs>
          <w:tab w:val="left" w:pos="1935"/>
          <w:tab w:val="left" w:pos="9356"/>
        </w:tabs>
        <w:ind w:right="-1"/>
        <w:jc w:val="both"/>
      </w:pPr>
    </w:p>
    <w:p w:rsidR="00184692" w:rsidRDefault="00184692" w:rsidP="00184692">
      <w:pPr>
        <w:tabs>
          <w:tab w:val="left" w:pos="1935"/>
          <w:tab w:val="left" w:pos="9356"/>
        </w:tabs>
        <w:ind w:right="-1"/>
        <w:jc w:val="both"/>
      </w:pPr>
    </w:p>
    <w:p w:rsidR="00184692" w:rsidRDefault="00184692" w:rsidP="00184692">
      <w:pPr>
        <w:tabs>
          <w:tab w:val="left" w:pos="0"/>
        </w:tabs>
        <w:ind w:right="-1"/>
        <w:jc w:val="both"/>
      </w:pPr>
      <w:r>
        <w:t>Karar No: 1021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184692" w:rsidRDefault="00184692" w:rsidP="00184692">
      <w:pPr>
        <w:tabs>
          <w:tab w:val="left" w:pos="0"/>
        </w:tabs>
        <w:ind w:right="-1"/>
        <w:jc w:val="both"/>
      </w:pPr>
    </w:p>
    <w:p w:rsidR="00184692" w:rsidRDefault="00184692" w:rsidP="00184692">
      <w:pPr>
        <w:tabs>
          <w:tab w:val="left" w:pos="0"/>
        </w:tabs>
        <w:ind w:right="-1"/>
        <w:jc w:val="both"/>
      </w:pPr>
    </w:p>
    <w:p w:rsidR="00184692" w:rsidRDefault="00184692" w:rsidP="00184692">
      <w:pPr>
        <w:tabs>
          <w:tab w:val="left" w:pos="0"/>
        </w:tabs>
        <w:ind w:right="-1"/>
        <w:jc w:val="center"/>
      </w:pPr>
      <w:r>
        <w:t>-5-</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rsidRPr="006671C2">
        <w:rPr>
          <w:b/>
        </w:rPr>
        <w:t>1/1000 Ölçekli Uygulama İmar Planı Değişikliği Teklifinde,</w:t>
      </w:r>
      <w:r w:rsidRPr="00620FBE">
        <w:t> Yenice Mah. 779 ada 3</w:t>
      </w:r>
      <w:r>
        <w:t>, 4, 5 ve 6 parsellerin 1413 m</w:t>
      </w:r>
      <w:r w:rsidRPr="006671C2">
        <w:rPr>
          <w:vertAlign w:val="superscript"/>
        </w:rPr>
        <w:t>2</w:t>
      </w:r>
      <w:r>
        <w:t>’</w:t>
      </w:r>
      <w:r w:rsidRPr="00620FBE">
        <w:t>lik kısmında Emsal:2.00 Yençok:15.50 m. yapılaşma koşullu ve yapı yaklaşma mesafelerinin her yönden 5 metre bırakılarak "Genel Otopark Alanı" kullanımında; söz konusu parsellerin diğer bölümünün Emsal:0.50 Yençok:3 Kat yapılaşma koşullu ve yapı yaklaşma mesafelerinin 10 metrelik yollara 5 metre diğer yönlerden 3 metre bırakılarak “Resmi Kurum Alanı” kullanımında </w:t>
      </w:r>
      <w:r>
        <w:t>değişiklik teklifine işlendiği,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rsidRPr="00620FBE">
        <w:t xml:space="preserve">Karşıyaka Mahallesi 130 Ada 584 ve 573 no.lu parsellerin “Meydan” ve “Yer altı Otoparkı (YOP)” kullanımında ve yer altı otopark girişinin </w:t>
      </w:r>
      <w:proofErr w:type="spellStart"/>
      <w:r w:rsidRPr="00620FBE">
        <w:t>Engürel</w:t>
      </w:r>
      <w:proofErr w:type="spellEnd"/>
      <w:r w:rsidRPr="00620FBE">
        <w:t xml:space="preserve"> Sokak üzerinden yapılacak şekilde; Yenice İmar Mahallesi 730 Ada da bulunan park alanında ise “Yer altı Otoparkı (YOP)” kullanımında ve yer altı otopark girişinin Cengiz Topel Caddesi üzerinden yapılacak şekilde </w:t>
      </w:r>
      <w:r>
        <w:t>değişiklik teklifine işlendiği,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rsidRPr="00620FBE">
        <w:t>1- KATLI OTOPARK ALANINDA TABİİ ZEMİNDEN KOTLA</w:t>
      </w:r>
      <w:r>
        <w:t>NDIRMADA BELEDİYESİ YETKİLİDİR.</w:t>
      </w:r>
    </w:p>
    <w:p w:rsidR="00184692" w:rsidRDefault="00184692" w:rsidP="00184692">
      <w:pPr>
        <w:tabs>
          <w:tab w:val="left" w:pos="0"/>
        </w:tabs>
        <w:ind w:right="-1" w:firstLine="709"/>
        <w:jc w:val="both"/>
      </w:pPr>
      <w:r w:rsidRPr="00620FBE">
        <w:t>2-</w:t>
      </w:r>
      <w:r>
        <w:t xml:space="preserve"> </w:t>
      </w:r>
      <w:r w:rsidRPr="00620FBE">
        <w:t>KATLI OTOPARK BİNASININ BODRUM KATINDA VE YERALTI OTOPARKLARINDA BİNA SINIRININ PARSEL SINIRINA YAPI YAKLAŞMA MESAFESİNİ BEL</w:t>
      </w:r>
      <w:r>
        <w:t>İRLEMEYE BELEDİYESİ YETKİLİDİR.</w:t>
      </w:r>
    </w:p>
    <w:p w:rsidR="00184692" w:rsidRDefault="00184692" w:rsidP="00184692">
      <w:pPr>
        <w:tabs>
          <w:tab w:val="left" w:pos="0"/>
        </w:tabs>
        <w:ind w:right="-1" w:firstLine="709"/>
        <w:jc w:val="both"/>
      </w:pPr>
      <w:r w:rsidRPr="00620FBE">
        <w:t>3-</w:t>
      </w:r>
      <w:r>
        <w:t xml:space="preserve"> </w:t>
      </w:r>
      <w:r w:rsidRPr="00620FBE">
        <w:t>YERALTI OTOPARKLARINDA YAPILACAK YAPILARIN KAT SAYISINI BEL</w:t>
      </w:r>
      <w:r>
        <w:t>İRLEMEYE BELEDİYESİ YETKİLİDİR.</w:t>
      </w:r>
    </w:p>
    <w:p w:rsidR="00184692" w:rsidRDefault="00184692" w:rsidP="00184692">
      <w:pPr>
        <w:tabs>
          <w:tab w:val="left" w:pos="0"/>
        </w:tabs>
        <w:ind w:right="-1" w:firstLine="709"/>
        <w:jc w:val="both"/>
      </w:pPr>
      <w:r>
        <w:t xml:space="preserve">4- </w:t>
      </w:r>
      <w:r w:rsidRPr="00620FBE">
        <w:t>ANKARA BÜYÜKŞEHİR BELEDİYESİ, ASKİ GENEL MÜDÜRLÜĞÜ, PLANLAMA KOORDİNASYON VE DIŞ İLİŞKİLER DAİRESİ BAŞKANLIĞI, PLANLAMA ŞUBE MÜDÜRLÜĞÜ’NÜN 14.10.2024 TARİH 7046</w:t>
      </w:r>
      <w:r>
        <w:t>00 SAYILI YAZISINA UYULACAKTIR.</w:t>
      </w:r>
    </w:p>
    <w:p w:rsidR="00184692" w:rsidRDefault="00184692" w:rsidP="00184692">
      <w:pPr>
        <w:tabs>
          <w:tab w:val="left" w:pos="0"/>
        </w:tabs>
        <w:ind w:right="-1" w:firstLine="709"/>
        <w:jc w:val="both"/>
      </w:pPr>
      <w:r w:rsidRPr="00620FBE">
        <w:t>5- BAŞKENT ELEKTRİK DAĞITIM A.Ş’NİN  10.10.2024 TARİH 6284</w:t>
      </w:r>
      <w:r>
        <w:t>44 SAYILI YAZISINA UYULACAKTIR.</w:t>
      </w:r>
    </w:p>
    <w:p w:rsidR="00184692" w:rsidRDefault="00184692" w:rsidP="00184692">
      <w:pPr>
        <w:tabs>
          <w:tab w:val="left" w:pos="0"/>
        </w:tabs>
        <w:ind w:right="-1" w:firstLine="709"/>
        <w:jc w:val="both"/>
      </w:pPr>
      <w:r w:rsidRPr="00620FBE">
        <w:t>6- KADASTRO İLE İMAR PLANI HATTI ARASINDAKİ UYUŞMAZLIKLARDAN KAYNAKLANAN 2 METREYE KADAR OLAN KAYMALARI, YOLUN GENİŞLİĞİ VE GÜZERGÂHI DEĞİŞMEMEK KAYDI İLE DÜ</w:t>
      </w:r>
      <w:r>
        <w:t>ZELTMEYE BELEDİYESİ YETKİLİDİR.</w:t>
      </w:r>
    </w:p>
    <w:p w:rsidR="00184692" w:rsidRDefault="00184692" w:rsidP="00184692">
      <w:pPr>
        <w:tabs>
          <w:tab w:val="left" w:pos="0"/>
        </w:tabs>
        <w:ind w:right="-1" w:firstLine="709"/>
        <w:jc w:val="both"/>
      </w:pPr>
      <w:r w:rsidRPr="00620FBE">
        <w:t>7- PLANDA BELİRTİLMEYEN HUSUSLARDA; 130 ADA 584, 573 PARSELLERDE VE 730 ADADAKİ PARK ALANINDA YÜRÜRLÜKTEKİ 07.02.2012 TARİH 22 SAYILI KIZILCAHAMAM İLAVE-REVİZYON UYGULAMA İMAR PLANI, 779 ADA 3, 4. 5, 6 PARSELLERDE YÜRÜRLÜKTEKİ 07.07.2009 TARİH 41 SAYILI KIZILCAHAMAM UYGULAMA İMAR PLANI REVİZYON</w:t>
      </w:r>
      <w:r>
        <w:t>U,  PLAN NOTLARINA UYULACAKTIR.</w:t>
      </w:r>
    </w:p>
    <w:p w:rsidR="00184692" w:rsidRDefault="00184692" w:rsidP="00184692">
      <w:pPr>
        <w:tabs>
          <w:tab w:val="left" w:pos="0"/>
        </w:tabs>
        <w:ind w:right="-1" w:firstLine="709"/>
        <w:jc w:val="both"/>
      </w:pPr>
      <w:r>
        <w:t>Ş</w:t>
      </w:r>
      <w:r w:rsidRPr="00620FBE">
        <w:t>eklinde 7 adet plan notu önerildiği,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rsidRPr="006671C2">
        <w:rPr>
          <w:b/>
        </w:rPr>
        <w:t>Başkanlığımızca yapılan değerlendirmede;</w:t>
      </w:r>
      <w:r w:rsidRPr="00620FBE">
        <w:t xml:space="preserve"> Mülkiyeti Kızılcahamam Belediyesine ait olan 779 ada 6 parselde kamu haczinin bulunduğu, bahse konu haczin kaldırılıp/kaldırılmadığına ilişkin herhangi bir belgeye dosyasında rastlanılmadığı, ayrıca şahıs ve şirket mülkiyetindeki 779 ada 3 ve 4 sayılı parsellere dair </w:t>
      </w:r>
      <w:proofErr w:type="spellStart"/>
      <w:r w:rsidRPr="00620FBE">
        <w:t>muvafakatname</w:t>
      </w:r>
      <w:proofErr w:type="spellEnd"/>
      <w:r w:rsidRPr="00620FBE">
        <w:t xml:space="preserve"> vb. herhangi evraka da tek</w:t>
      </w:r>
      <w:r>
        <w:t>lif dosyasında yer verilmediği,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84692" w:rsidRPr="002D00A5" w:rsidTr="003E6653">
        <w:trPr>
          <w:trHeight w:val="1008"/>
        </w:trPr>
        <w:tc>
          <w:tcPr>
            <w:tcW w:w="3510" w:type="dxa"/>
          </w:tcPr>
          <w:p w:rsidR="00184692" w:rsidRPr="002D00A5" w:rsidRDefault="00184692" w:rsidP="003E6653">
            <w:pPr>
              <w:ind w:right="-1"/>
              <w:jc w:val="center"/>
            </w:pPr>
            <w:r w:rsidRPr="002D00A5">
              <w:t>T.C.</w:t>
            </w:r>
          </w:p>
          <w:p w:rsidR="00184692" w:rsidRPr="002D00A5" w:rsidRDefault="00184692" w:rsidP="003E6653">
            <w:pPr>
              <w:ind w:right="-1"/>
              <w:jc w:val="center"/>
            </w:pPr>
            <w:r w:rsidRPr="002D00A5">
              <w:t>ANKARA BÜYÜKŞEHİR</w:t>
            </w:r>
          </w:p>
          <w:p w:rsidR="00184692" w:rsidRPr="002D00A5" w:rsidRDefault="00184692" w:rsidP="003E6653">
            <w:pPr>
              <w:ind w:right="-1"/>
              <w:jc w:val="center"/>
            </w:pPr>
            <w:r w:rsidRPr="002D00A5">
              <w:t>BELEDİYE MECLİSİ</w:t>
            </w:r>
          </w:p>
        </w:tc>
      </w:tr>
    </w:tbl>
    <w:p w:rsidR="00184692" w:rsidRDefault="00184692" w:rsidP="00184692">
      <w:pPr>
        <w:tabs>
          <w:tab w:val="left" w:pos="1935"/>
          <w:tab w:val="left" w:pos="9356"/>
        </w:tabs>
        <w:ind w:right="-1"/>
        <w:jc w:val="both"/>
      </w:pPr>
    </w:p>
    <w:p w:rsidR="00184692" w:rsidRDefault="00184692" w:rsidP="00184692">
      <w:pPr>
        <w:tabs>
          <w:tab w:val="left" w:pos="1935"/>
          <w:tab w:val="left" w:pos="9356"/>
        </w:tabs>
        <w:ind w:right="-1"/>
        <w:jc w:val="both"/>
      </w:pPr>
    </w:p>
    <w:p w:rsidR="00184692" w:rsidRDefault="00184692" w:rsidP="00184692">
      <w:pPr>
        <w:tabs>
          <w:tab w:val="left" w:pos="0"/>
        </w:tabs>
        <w:ind w:right="-1"/>
        <w:jc w:val="both"/>
      </w:pPr>
      <w:r>
        <w:t>Karar No: 1021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184692" w:rsidRDefault="00184692" w:rsidP="00184692">
      <w:pPr>
        <w:tabs>
          <w:tab w:val="left" w:pos="0"/>
        </w:tabs>
        <w:ind w:right="-1"/>
        <w:jc w:val="both"/>
      </w:pPr>
    </w:p>
    <w:p w:rsidR="00184692" w:rsidRDefault="00184692" w:rsidP="00184692">
      <w:pPr>
        <w:tabs>
          <w:tab w:val="left" w:pos="0"/>
        </w:tabs>
        <w:ind w:right="-1"/>
        <w:jc w:val="both"/>
      </w:pPr>
    </w:p>
    <w:p w:rsidR="00184692" w:rsidRDefault="00184692" w:rsidP="00184692">
      <w:pPr>
        <w:tabs>
          <w:tab w:val="left" w:pos="0"/>
        </w:tabs>
        <w:ind w:right="-1"/>
        <w:jc w:val="center"/>
      </w:pPr>
      <w:r>
        <w:t>-6-</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rsidRPr="00620FBE">
        <w:t>Sunulan plan değişikliği ile mevcutta bulunan Resmi Kurum Alanı ve Yol Alanının azaltıldığı, yap</w:t>
      </w:r>
      <w:r>
        <w:t>ı yoğunluğu artışı getirildiği,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rsidRPr="00620FBE">
        <w:t xml:space="preserve">Değişikliğe konu parseller üzerinde kısmen mevcut yapıların bulunduğu, ayrıca 779 ada üzerinde bulunan Mescit yapısının kısmen plan içerisinde ve Resmi Kurum </w:t>
      </w:r>
      <w:r>
        <w:t>Alanı kullanımında bırakıldığı,</w:t>
      </w:r>
    </w:p>
    <w:p w:rsidR="00184692" w:rsidRDefault="00184692" w:rsidP="00184692">
      <w:pPr>
        <w:tabs>
          <w:tab w:val="left" w:pos="0"/>
        </w:tabs>
        <w:ind w:right="-1" w:firstLine="709"/>
        <w:jc w:val="both"/>
      </w:pPr>
      <w:r w:rsidRPr="00620FBE">
        <w:t>Mevcut parsel formları ile plan kullanım kararlarındaki kullanımların uyumlu olmadığı,779 ada içerisinde yer alan parsellerden 3 ve 4 no.lu parsellerin kısmen plan değişikliği onama sınırı i</w:t>
      </w:r>
      <w:r>
        <w:t>çerisinde kısmen yolda kaldığı,</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rsidRPr="00620FBE">
        <w:t>Değişikliğe ilişkin alınan ASKİ ve Başkent Elektrik Dağıtım A.Ş. kurum görüşlerinin şartlı verildiği, Başkent Elektrik Dağıtım A.Ş.</w:t>
      </w:r>
      <w:r>
        <w:t>’</w:t>
      </w:r>
      <w:proofErr w:type="spellStart"/>
      <w:r w:rsidRPr="00620FBE">
        <w:t>nin</w:t>
      </w:r>
      <w:proofErr w:type="spellEnd"/>
      <w:r w:rsidRPr="00620FBE">
        <w:t>  2 görüşünün bulunduğu, ancak plan notu olarak sadece ilgili kurum görüşlerine uyulacağı yönünde plan notu oluşturulduğu, gerek duyulması halinde deplase işlemlerinin İlçe Belediyesince yapılacağı ve alt yapı kuruluşlarından uygun görüş alınmadan ruhsat verilmeyeceğine yö</w:t>
      </w:r>
      <w:r>
        <w:t>nelik plan notunun bulunmadığı,</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t>İlçe Belediye Meclisince, 3 ayrı alanda bulunan taşınmazlara yönelik tek meclis kararı ile farklı imar planlarının uygun görüldüğü,</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r>
        <w:t>Plan değişikliği onama sınırı içerisinde gerek duyulması halinde yapılacak olan kamulaştırma işlemlerinin İlçe Belediyesince yapılacağına dair plan notunun bulunmadığı değerlendirilmekle birlikte, bahse konu 1/5000 ölçekli nazım imar planı değişikliği ve 1/1000 ölçekli uygulama imar planı değişikliği tekliflerinin yazımızda belirtilen hususlar ve ilgili mevzuat hükümleri çerçevesinde Belediye Meclisince karar verilmesi gerektiği görüş ve sonucuna varıldığı,</w:t>
      </w:r>
    </w:p>
    <w:p w:rsidR="00184692" w:rsidRDefault="00184692" w:rsidP="00184692">
      <w:pPr>
        <w:tabs>
          <w:tab w:val="left" w:pos="0"/>
        </w:tabs>
        <w:ind w:right="-1" w:firstLine="709"/>
        <w:jc w:val="both"/>
      </w:pPr>
    </w:p>
    <w:p w:rsidR="00C2180B" w:rsidRDefault="00184692" w:rsidP="00184692">
      <w:pPr>
        <w:tabs>
          <w:tab w:val="left" w:pos="0"/>
        </w:tabs>
        <w:ind w:right="-1" w:firstLine="709"/>
        <w:jc w:val="both"/>
      </w:pPr>
      <w:r>
        <w:t xml:space="preserve">Hususları tespit edilmiş olup, </w:t>
      </w:r>
      <w:r w:rsidRPr="00B6793A">
        <w:t>Kızılcahamam İlçesi Yenice Mah. (779 ada 3, 4, 5, 6 parseller) sınırları içinde bölge otoparkı yapılması, Karşıyaka Mahallesi (130 ada 573, 584 parseller) ve Yenice (İmar) Mahallesi 730/park alanında bölge otoparkı yapılmasına yönelik 1/5000 ve 1/1000</w:t>
      </w:r>
      <w:r>
        <w:t xml:space="preserve"> ölçekli imar plan değişikliğinin </w:t>
      </w:r>
      <w:r w:rsidRPr="00577AF3">
        <w:t>“</w:t>
      </w:r>
      <w:proofErr w:type="spellStart"/>
      <w:r w:rsidRPr="00577AF3">
        <w:t>onayı”</w:t>
      </w:r>
      <w:r w:rsidR="00A96CBE">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bookmarkStart w:id="0" w:name="_GoBack"/>
      <w:bookmarkEnd w:id="0"/>
    </w:p>
    <w:p w:rsidR="002C380C" w:rsidRDefault="002C380C" w:rsidP="00AA7ED1">
      <w:pPr>
        <w:tabs>
          <w:tab w:val="left" w:pos="709"/>
        </w:tabs>
        <w:ind w:right="-1" w:firstLine="709"/>
        <w:jc w:val="both"/>
      </w:pPr>
    </w:p>
    <w:p w:rsidR="005A35BE" w:rsidRDefault="005A35BE"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692"/>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3893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0A232-0A27-477C-AAFC-411557B52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2074</Words>
  <Characters>14903</Characters>
  <Application>Microsoft Office Word</Application>
  <DocSecurity>0</DocSecurity>
  <Lines>124</Lines>
  <Paragraphs>33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2025-07-09T09:06:00Z</dcterms:created>
  <dcterms:modified xsi:type="dcterms:W3CDTF">2025-07-09T09:06:00Z</dcterms:modified>
</cp:coreProperties>
</file>