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A96CBE" w:rsidRDefault="00B23ABD" w:rsidP="00562BD1">
      <w:pPr>
        <w:ind w:right="-1"/>
        <w:jc w:val="both"/>
      </w:pPr>
      <w:r>
        <w:t xml:space="preserve">Karar No: </w:t>
      </w:r>
      <w:r w:rsidR="00A96CBE">
        <w:t>1013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A96CBE" w:rsidRDefault="00A96CBE" w:rsidP="00562BD1">
      <w:pPr>
        <w:ind w:right="-1"/>
        <w:jc w:val="both"/>
      </w:pPr>
    </w:p>
    <w:p w:rsidR="00B30A30" w:rsidRDefault="00B30A30" w:rsidP="00AA7ED1">
      <w:pPr>
        <w:tabs>
          <w:tab w:val="left" w:pos="9356"/>
        </w:tabs>
        <w:ind w:right="-1"/>
        <w:jc w:val="both"/>
      </w:pPr>
    </w:p>
    <w:p w:rsidR="00A96CBE" w:rsidRDefault="005C0890" w:rsidP="00A96CBE">
      <w:pPr>
        <w:ind w:right="-1"/>
        <w:jc w:val="center"/>
      </w:pPr>
      <w:r w:rsidRPr="002D00A5">
        <w:t>K A R A R</w:t>
      </w:r>
    </w:p>
    <w:p w:rsidR="00A96CBE" w:rsidRDefault="00A96CBE" w:rsidP="00A96CBE">
      <w:pPr>
        <w:ind w:right="-1"/>
        <w:jc w:val="center"/>
      </w:pPr>
    </w:p>
    <w:p w:rsidR="00A96CBE" w:rsidRDefault="00A96CBE" w:rsidP="00AA7ED1">
      <w:pPr>
        <w:ind w:right="-1"/>
      </w:pPr>
    </w:p>
    <w:p w:rsidR="00A96CBE" w:rsidRDefault="00A96CBE" w:rsidP="00AA7ED1">
      <w:pPr>
        <w:ind w:right="-1"/>
      </w:pPr>
    </w:p>
    <w:p w:rsidR="00EC582E" w:rsidRDefault="00A96CBE" w:rsidP="00AA7ED1">
      <w:pPr>
        <w:ind w:right="-1" w:firstLine="708"/>
        <w:jc w:val="both"/>
      </w:pPr>
      <w:r w:rsidRPr="000074F3">
        <w:t>Çankaya İlçesi Mustafa Kemal Mahallesi 28048 ada 5, 6, 7 ve 8 parsellerde 1/1000 ölçekli uygulama imar plan değişikliğine ilişkin</w:t>
      </w:r>
      <w:r>
        <w:t xml:space="preserve"> </w:t>
      </w:r>
      <w:r w:rsidR="00005846" w:rsidRPr="00A35AF8">
        <w:t>İmar ve Bayındırlık</w:t>
      </w:r>
      <w:r w:rsidR="00A574C9" w:rsidRPr="007F325F">
        <w:t xml:space="preserve"> Komisyonu</w:t>
      </w:r>
      <w:r w:rsidR="00005846">
        <w:t xml:space="preserve">nun </w:t>
      </w:r>
      <w:r>
        <w:t>23</w:t>
      </w:r>
      <w:r w:rsidR="00005846">
        <w:t>.</w:t>
      </w:r>
      <w:r w:rsidR="00B23ABD">
        <w:t>06</w:t>
      </w:r>
      <w:r w:rsidR="00B52587">
        <w:t>.2025</w:t>
      </w:r>
      <w:r w:rsidR="00EC582E" w:rsidRPr="00E35A5A">
        <w:t xml:space="preserve"> tarihli ve </w:t>
      </w:r>
      <w:r>
        <w:t>133</w:t>
      </w:r>
      <w:r w:rsidR="00EA1B1B">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A96CBE" w:rsidRDefault="00EC582E" w:rsidP="00A96CBE">
      <w:pPr>
        <w:tabs>
          <w:tab w:val="left" w:pos="0"/>
        </w:tabs>
        <w:ind w:right="-1" w:firstLine="709"/>
        <w:jc w:val="both"/>
      </w:pPr>
      <w:r w:rsidRPr="00E35A5A">
        <w:t>Konu üzerinde yapılan görüşmelerde;</w:t>
      </w:r>
      <w:r w:rsidR="00896330">
        <w:t xml:space="preserve"> </w:t>
      </w:r>
      <w:r w:rsidR="00A96CBE" w:rsidRPr="00944EEB">
        <w:t>Çankaya Belediye Bşk.</w:t>
      </w:r>
      <w:r w:rsidR="00A96CBE">
        <w:t xml:space="preserve"> </w:t>
      </w:r>
      <w:r w:rsidR="00A96CBE" w:rsidRPr="00944EEB">
        <w:t xml:space="preserve">Yazı İşleri </w:t>
      </w:r>
      <w:proofErr w:type="spellStart"/>
      <w:r w:rsidR="00A96CBE" w:rsidRPr="00944EEB">
        <w:t>Md.</w:t>
      </w:r>
      <w:r w:rsidR="00A96CBE">
        <w:t>’</w:t>
      </w:r>
      <w:r w:rsidR="00A96CBE" w:rsidRPr="00944EEB">
        <w:t>nün</w:t>
      </w:r>
      <w:proofErr w:type="spellEnd"/>
      <w:r w:rsidR="00A96CBE" w:rsidRPr="00944EEB">
        <w:t xml:space="preserve"> 14.04.2025 tarih ve E.1312229 sayılı yazısı ve ekleri </w:t>
      </w:r>
      <w:proofErr w:type="gramStart"/>
      <w:r w:rsidR="00A96CBE" w:rsidRPr="00944EEB">
        <w:t>ile;</w:t>
      </w:r>
      <w:proofErr w:type="gramEnd"/>
      <w:r w:rsidR="00A96CBE" w:rsidRPr="00944EEB">
        <w:t xml:space="preserve"> Çankaya </w:t>
      </w:r>
      <w:r w:rsidR="00A96CBE">
        <w:t>İ</w:t>
      </w:r>
      <w:r w:rsidR="00A96CBE" w:rsidRPr="00944EEB">
        <w:t>lçesi Mustafa Kemal Mahallesi 28048 ada 5, 6, 7 ve 8 sayılı parsellere dair, 1/1000 ölçekli uygulama imar planı (plan notu) değişikliği teklifi</w:t>
      </w:r>
      <w:r w:rsidR="00A96CBE">
        <w:t>nin</w:t>
      </w:r>
      <w:r w:rsidR="00A96CBE" w:rsidRPr="00944EEB">
        <w:t xml:space="preserve">, Çankaya Belediye Meclisinin 03.04.2025 tarih ve 169 sayılı </w:t>
      </w:r>
      <w:r w:rsidR="00A96CBE">
        <w:t>K</w:t>
      </w:r>
      <w:r w:rsidR="00A96CBE" w:rsidRPr="00944EEB">
        <w:t xml:space="preserve">ararı ile uygun görülerek 5216 </w:t>
      </w:r>
      <w:r w:rsidR="00A96CBE">
        <w:t>s</w:t>
      </w:r>
      <w:r w:rsidR="00A96CBE" w:rsidRPr="00944EEB">
        <w:t xml:space="preserve">ayılı Kanun uyarınca </w:t>
      </w:r>
      <w:r w:rsidR="00A96CBE">
        <w:t xml:space="preserve">İmar ve Şehircilik Dairesi </w:t>
      </w:r>
      <w:r w:rsidR="00A96CBE" w:rsidRPr="00944EEB">
        <w:t>Başkanlığı</w:t>
      </w:r>
      <w:r w:rsidR="00A96CBE">
        <w:t xml:space="preserve">na </w:t>
      </w:r>
      <w:r w:rsidR="00A96CBE" w:rsidRPr="00944EEB">
        <w:t>sunul</w:t>
      </w:r>
      <w:r w:rsidR="00A96CBE">
        <w:t>duğu,</w:t>
      </w:r>
    </w:p>
    <w:p w:rsidR="00A96CBE" w:rsidRDefault="00A96CBE" w:rsidP="00A96CBE">
      <w:pPr>
        <w:tabs>
          <w:tab w:val="left" w:pos="0"/>
        </w:tabs>
        <w:ind w:right="-1" w:firstLine="709"/>
        <w:jc w:val="both"/>
      </w:pPr>
    </w:p>
    <w:p w:rsidR="00A96CBE" w:rsidRDefault="00A96CBE" w:rsidP="00A96CBE">
      <w:pPr>
        <w:tabs>
          <w:tab w:val="left" w:pos="0"/>
        </w:tabs>
        <w:ind w:right="-1" w:firstLine="709"/>
        <w:jc w:val="both"/>
      </w:pPr>
      <w:r w:rsidRPr="00944EEB">
        <w:rPr>
          <w:b/>
          <w:bCs/>
        </w:rPr>
        <w:t>Yapılan incelemede;</w:t>
      </w:r>
    </w:p>
    <w:p w:rsidR="00A96CBE" w:rsidRDefault="00A96CBE" w:rsidP="00A96CBE">
      <w:pPr>
        <w:tabs>
          <w:tab w:val="left" w:pos="0"/>
        </w:tabs>
        <w:ind w:right="-1" w:firstLine="709"/>
        <w:jc w:val="both"/>
      </w:pPr>
      <w:r w:rsidRPr="00944EEB">
        <w:rPr>
          <w:b/>
          <w:bCs/>
        </w:rPr>
        <w:t>Teklife Konu Alanın Mülkiyet Ve Mevcut İmar Durumunun;</w:t>
      </w:r>
    </w:p>
    <w:p w:rsidR="00A96CBE" w:rsidRDefault="00A96CBE" w:rsidP="00A96CBE">
      <w:pPr>
        <w:tabs>
          <w:tab w:val="left" w:pos="0"/>
        </w:tabs>
        <w:ind w:right="-1" w:firstLine="709"/>
        <w:jc w:val="both"/>
      </w:pPr>
      <w:r w:rsidRPr="00944EEB">
        <w:t>28048 ada 5 sayılı parselin çoğunluğu özel mülkiyet elinde olmakla birlikte yanı sıra parselde Çankaya Belediyesi (65 m</w:t>
      </w:r>
      <w:r w:rsidRPr="00944EEB">
        <w:rPr>
          <w:vertAlign w:val="superscript"/>
        </w:rPr>
        <w:t>2</w:t>
      </w:r>
      <w:r w:rsidRPr="00944EEB">
        <w:t>) ve Büyükşehir Belediyemiz (894 m</w:t>
      </w:r>
      <w:r w:rsidRPr="00944EEB">
        <w:rPr>
          <w:vertAlign w:val="superscript"/>
        </w:rPr>
        <w:t>2</w:t>
      </w:r>
      <w:r w:rsidRPr="00944EEB">
        <w:t>) mülkiyetinin de bulunduğu, 28048 ada 6, 7 ve 8 sayılı parsellerin ise özel mülkiyet elinde bulunduğu,</w:t>
      </w:r>
    </w:p>
    <w:p w:rsidR="00A96CBE" w:rsidRDefault="00A96CBE" w:rsidP="00A96CBE">
      <w:pPr>
        <w:tabs>
          <w:tab w:val="left" w:pos="0"/>
        </w:tabs>
        <w:ind w:right="-1" w:firstLine="709"/>
        <w:jc w:val="both"/>
      </w:pPr>
    </w:p>
    <w:p w:rsidR="00A96CBE" w:rsidRDefault="00A96CBE" w:rsidP="00A96CBE">
      <w:pPr>
        <w:tabs>
          <w:tab w:val="left" w:pos="0"/>
        </w:tabs>
        <w:ind w:right="-1" w:firstLine="709"/>
        <w:jc w:val="both"/>
      </w:pPr>
      <w:r w:rsidRPr="00944EEB">
        <w:t>28048 ada 8 sayılı parselin bulunduğu bölgeye ait ilk 1/1000 ölçekli "</w:t>
      </w:r>
      <w:r w:rsidRPr="00944EEB">
        <w:rPr>
          <w:iCs/>
        </w:rPr>
        <w:t xml:space="preserve">Mustafa Kemal Mahallesi İlave Kentsel Servis Alanı Uygulama imar </w:t>
      </w:r>
      <w:proofErr w:type="spellStart"/>
      <w:r w:rsidRPr="00944EEB">
        <w:rPr>
          <w:iCs/>
        </w:rPr>
        <w:t>Planı</w:t>
      </w:r>
      <w:r w:rsidRPr="00944EEB">
        <w:t>"nın</w:t>
      </w:r>
      <w:proofErr w:type="spellEnd"/>
      <w:r w:rsidRPr="00944EEB">
        <w:t xml:space="preserve"> Çankaya Belediye Meclisinin 31.07.1992 gün ve 166 sayılı </w:t>
      </w:r>
      <w:r>
        <w:t>K</w:t>
      </w:r>
      <w:r w:rsidRPr="00944EEB">
        <w:t>ararı ile uygun görüldüğü, Ankara Büyükşehir Belediye Başkanlığınca da 03.09.1993 tarihinde onaylandığı ve 27582 ada 1 ve 27583 ada 1, 2,</w:t>
      </w:r>
      <w:r>
        <w:t xml:space="preserve"> 3 sayılı parsellerin oluştuğu,</w:t>
      </w:r>
    </w:p>
    <w:p w:rsidR="00A96CBE" w:rsidRDefault="00A96CBE" w:rsidP="00A96CBE">
      <w:pPr>
        <w:tabs>
          <w:tab w:val="left" w:pos="0"/>
        </w:tabs>
        <w:ind w:right="-1" w:firstLine="709"/>
        <w:jc w:val="both"/>
      </w:pPr>
    </w:p>
    <w:p w:rsidR="00A96CBE" w:rsidRDefault="00A96CBE" w:rsidP="00A96CBE">
      <w:pPr>
        <w:tabs>
          <w:tab w:val="left" w:pos="0"/>
        </w:tabs>
        <w:ind w:right="-1" w:firstLine="709"/>
        <w:jc w:val="both"/>
      </w:pPr>
      <w:r w:rsidRPr="00944EEB">
        <w:t xml:space="preserve">Daha sonra 27582 ada 1 ve 27583 ada 1, 2, 3 sayılı parsellerde AŞTİ Yolu nedeniyle imar durumlarının yeniden belirlenmesine yönelik hazırlanan 1/1000 ölçekli uygulama imar planı değişikliğinin Çankaya Belediye Meclisinin 31.01.1997 gün ve 37 sayılı </w:t>
      </w:r>
      <w:r>
        <w:t>K</w:t>
      </w:r>
      <w:r w:rsidRPr="00944EEB">
        <w:t>ararı ile uygun görüldüğü, Ankara Büyükşehir Belediye Başkanlığınca da 14.05.1997 tarihinde onaylandığı ve 28048 ada 1, 2, 3,</w:t>
      </w:r>
      <w:r>
        <w:t xml:space="preserve"> 4 sayılı parsellerin oluştuğu,</w:t>
      </w:r>
    </w:p>
    <w:p w:rsidR="00A96CBE" w:rsidRDefault="00A96CBE" w:rsidP="00A96CBE">
      <w:pPr>
        <w:tabs>
          <w:tab w:val="left" w:pos="0"/>
        </w:tabs>
        <w:ind w:right="-1" w:firstLine="709"/>
        <w:jc w:val="both"/>
      </w:pPr>
    </w:p>
    <w:p w:rsidR="00A96CBE" w:rsidRDefault="00A96CBE" w:rsidP="00A96CBE">
      <w:pPr>
        <w:tabs>
          <w:tab w:val="left" w:pos="0"/>
        </w:tabs>
        <w:ind w:right="-1" w:firstLine="709"/>
        <w:jc w:val="both"/>
      </w:pPr>
      <w:r w:rsidRPr="00944EEB">
        <w:t xml:space="preserve">Son olarak da Ankara Büyükşehir Belediye Meclisinin 13.06.2006 gün ve 1380 sayılı </w:t>
      </w:r>
      <w:r>
        <w:t>K</w:t>
      </w:r>
      <w:r w:rsidRPr="00944EEB">
        <w:t>ara</w:t>
      </w:r>
      <w:r>
        <w:t>rı</w:t>
      </w:r>
      <w:r w:rsidRPr="00944EEB">
        <w:t xml:space="preserve"> ile onaylanan 1/1000 ölçekli 28048 ada 1, 2, 3, 4 sayılı parsellerde uygulama imar planı değişikliği kapsamında “</w:t>
      </w:r>
      <w:r w:rsidRPr="00944EEB">
        <w:rPr>
          <w:iCs/>
        </w:rPr>
        <w:t>Em</w:t>
      </w:r>
      <w:r>
        <w:rPr>
          <w:iCs/>
        </w:rPr>
        <w:t>sal:</w:t>
      </w:r>
      <w:r w:rsidRPr="00944EEB">
        <w:rPr>
          <w:iCs/>
        </w:rPr>
        <w:t xml:space="preserve">1.00, </w:t>
      </w:r>
      <w:proofErr w:type="spellStart"/>
      <w:r w:rsidRPr="00944EEB">
        <w:rPr>
          <w:iCs/>
        </w:rPr>
        <w:t>Hmax</w:t>
      </w:r>
      <w:proofErr w:type="spellEnd"/>
      <w:r w:rsidRPr="00944EEB">
        <w:rPr>
          <w:iCs/>
        </w:rPr>
        <w:t>: Serbest</w:t>
      </w:r>
      <w:r w:rsidRPr="00944EEB">
        <w:t>” yapılaşma koşullarında “</w:t>
      </w:r>
      <w:r w:rsidRPr="00944EEB">
        <w:rPr>
          <w:iCs/>
        </w:rPr>
        <w:t>Kentsel Servis Alanı</w:t>
      </w:r>
      <w:r w:rsidRPr="00944EEB">
        <w:t>” kullanımında kaldığı ve söz konusu plan değişikliği ile yapılaşmaya ilişkin "</w:t>
      </w:r>
      <w:r w:rsidRPr="00944EEB">
        <w:rPr>
          <w:iCs/>
        </w:rPr>
        <w:t>62260 no</w:t>
      </w:r>
      <w:r>
        <w:rPr>
          <w:iCs/>
        </w:rPr>
        <w:t>.</w:t>
      </w:r>
      <w:r w:rsidRPr="00944EEB">
        <w:rPr>
          <w:iCs/>
        </w:rPr>
        <w:t>lu plan hükümleri geçerlidir</w:t>
      </w:r>
      <w:r w:rsidRPr="00944EEB">
        <w:t>" şeklinde 1 adet plan notu tanımlandığı ve 28048 ada 5, 6, 7,</w:t>
      </w:r>
      <w:r>
        <w:t xml:space="preserve"> 8 sayılı parsellerin oluştuğu,</w:t>
      </w:r>
    </w:p>
    <w:p w:rsidR="00A96CBE" w:rsidRDefault="00A96CBE" w:rsidP="00A96CBE">
      <w:pPr>
        <w:tabs>
          <w:tab w:val="left" w:pos="0"/>
        </w:tabs>
        <w:ind w:right="-1" w:firstLine="709"/>
        <w:jc w:val="both"/>
      </w:pPr>
    </w:p>
    <w:p w:rsidR="00A96CBE" w:rsidRDefault="00A96CBE" w:rsidP="00A96CBE">
      <w:pPr>
        <w:tabs>
          <w:tab w:val="left" w:pos="0"/>
        </w:tabs>
        <w:ind w:right="-1" w:firstLine="709"/>
        <w:jc w:val="both"/>
      </w:pPr>
      <w:r w:rsidRPr="00944EEB">
        <w:t xml:space="preserve">Çankaya Belediye Meclisinin 05.01.2021 tarih ve 9 sayılı </w:t>
      </w:r>
      <w:r>
        <w:t>K</w:t>
      </w:r>
      <w:r w:rsidRPr="00944EEB">
        <w:t xml:space="preserve">ararı ile uygun görülerek Büyükşehir Belediyemiz Meclisinin 25.05.2021 tarih ve 913 sayılı </w:t>
      </w:r>
      <w:r>
        <w:t>K</w:t>
      </w:r>
      <w:r w:rsidRPr="00944EEB">
        <w:t>ararı ile onaylanan “</w:t>
      </w:r>
      <w:r w:rsidRPr="00944EEB">
        <w:rPr>
          <w:iCs/>
        </w:rPr>
        <w:t>Bina yüksekliklerinin belirlenmesi çalışması</w:t>
      </w:r>
      <w:r w:rsidRPr="00944EEB">
        <w:t>” kapsamında 28048 ada 5, 6, 7, 8 sayılı söz konusu parsellerin maksimum kat yüksekliklerinin “</w:t>
      </w:r>
      <w:r w:rsidRPr="00944EEB">
        <w:rPr>
          <w:iCs/>
        </w:rPr>
        <w:t>Yençok:10 Kat</w:t>
      </w:r>
      <w:r w:rsidRPr="00944EEB">
        <w:t>” olarak belirlendiği,</w:t>
      </w:r>
    </w:p>
    <w:p w:rsidR="00A96CBE" w:rsidRDefault="00A96CBE" w:rsidP="00A96CBE">
      <w:pPr>
        <w:tabs>
          <w:tab w:val="left" w:pos="0"/>
        </w:tabs>
        <w:ind w:right="-1" w:firstLine="709"/>
        <w:jc w:val="both"/>
      </w:pPr>
    </w:p>
    <w:p w:rsidR="00A96CBE" w:rsidRDefault="00A96CBE" w:rsidP="00A96CBE">
      <w:pPr>
        <w:tabs>
          <w:tab w:val="left" w:pos="0"/>
        </w:tabs>
        <w:ind w:right="-1" w:firstLine="709"/>
        <w:jc w:val="both"/>
      </w:pPr>
    </w:p>
    <w:p w:rsidR="00A96CBE" w:rsidRDefault="00A96CBE" w:rsidP="00A96CBE">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96CBE" w:rsidRPr="002D00A5" w:rsidTr="003E6653">
        <w:trPr>
          <w:trHeight w:val="1008"/>
        </w:trPr>
        <w:tc>
          <w:tcPr>
            <w:tcW w:w="3510" w:type="dxa"/>
          </w:tcPr>
          <w:p w:rsidR="00A96CBE" w:rsidRPr="002D00A5" w:rsidRDefault="00A96CBE" w:rsidP="003E6653">
            <w:pPr>
              <w:ind w:right="-1"/>
              <w:jc w:val="center"/>
            </w:pPr>
            <w:r w:rsidRPr="002D00A5">
              <w:t>T.C.</w:t>
            </w:r>
          </w:p>
          <w:p w:rsidR="00A96CBE" w:rsidRPr="002D00A5" w:rsidRDefault="00A96CBE" w:rsidP="003E6653">
            <w:pPr>
              <w:ind w:right="-1"/>
              <w:jc w:val="center"/>
            </w:pPr>
            <w:r w:rsidRPr="002D00A5">
              <w:t>ANKARA BÜYÜKŞEHİR</w:t>
            </w:r>
          </w:p>
          <w:p w:rsidR="00A96CBE" w:rsidRPr="002D00A5" w:rsidRDefault="00A96CBE" w:rsidP="003E6653">
            <w:pPr>
              <w:ind w:right="-1"/>
              <w:jc w:val="center"/>
            </w:pPr>
            <w:r w:rsidRPr="002D00A5">
              <w:t>BELEDİYE MECLİSİ</w:t>
            </w:r>
          </w:p>
        </w:tc>
      </w:tr>
    </w:tbl>
    <w:p w:rsidR="00A96CBE" w:rsidRDefault="00A96CBE" w:rsidP="00A96CBE">
      <w:pPr>
        <w:tabs>
          <w:tab w:val="left" w:pos="1935"/>
          <w:tab w:val="left" w:pos="9356"/>
        </w:tabs>
        <w:ind w:right="-1"/>
        <w:jc w:val="both"/>
      </w:pPr>
    </w:p>
    <w:p w:rsidR="00A96CBE" w:rsidRDefault="00A96CBE" w:rsidP="00A96CBE">
      <w:pPr>
        <w:tabs>
          <w:tab w:val="left" w:pos="1935"/>
          <w:tab w:val="left" w:pos="9356"/>
        </w:tabs>
        <w:ind w:right="-1"/>
        <w:jc w:val="both"/>
      </w:pPr>
    </w:p>
    <w:p w:rsidR="00A96CBE" w:rsidRDefault="00A96CBE" w:rsidP="00A96CBE">
      <w:pPr>
        <w:tabs>
          <w:tab w:val="left" w:pos="0"/>
        </w:tabs>
        <w:ind w:right="-1"/>
        <w:jc w:val="both"/>
      </w:pPr>
      <w:r>
        <w:t>Karar No: 1013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A96CBE" w:rsidRDefault="00A96CBE" w:rsidP="00A96CBE">
      <w:pPr>
        <w:tabs>
          <w:tab w:val="left" w:pos="0"/>
        </w:tabs>
        <w:ind w:right="-1"/>
        <w:jc w:val="both"/>
      </w:pPr>
    </w:p>
    <w:p w:rsidR="00A96CBE" w:rsidRDefault="00A96CBE" w:rsidP="00A96CBE">
      <w:pPr>
        <w:tabs>
          <w:tab w:val="left" w:pos="0"/>
        </w:tabs>
        <w:ind w:right="-1"/>
        <w:jc w:val="center"/>
      </w:pPr>
      <w:r>
        <w:t>-2-</w:t>
      </w:r>
    </w:p>
    <w:p w:rsidR="00A96CBE" w:rsidRDefault="00A96CBE" w:rsidP="00A96CBE">
      <w:pPr>
        <w:tabs>
          <w:tab w:val="left" w:pos="0"/>
        </w:tabs>
        <w:ind w:right="-1" w:firstLine="709"/>
        <w:jc w:val="both"/>
      </w:pPr>
    </w:p>
    <w:p w:rsidR="00A96CBE" w:rsidRDefault="00A96CBE" w:rsidP="00A96CBE">
      <w:pPr>
        <w:tabs>
          <w:tab w:val="left" w:pos="0"/>
        </w:tabs>
        <w:ind w:right="-1" w:firstLine="709"/>
        <w:jc w:val="both"/>
      </w:pPr>
      <w:r w:rsidRPr="00944EEB">
        <w:rPr>
          <w:b/>
          <w:bCs/>
        </w:rPr>
        <w:t>Plan Teklifi ve Açıklama Raporunda;</w:t>
      </w:r>
    </w:p>
    <w:p w:rsidR="00A96CBE" w:rsidRDefault="00A96CBE" w:rsidP="00A96CBE">
      <w:pPr>
        <w:tabs>
          <w:tab w:val="left" w:pos="0"/>
        </w:tabs>
        <w:ind w:right="-1" w:firstLine="709"/>
        <w:jc w:val="both"/>
      </w:pPr>
      <w:r w:rsidRPr="00944EEB">
        <w:t xml:space="preserve">28048 ada 8 sayılı parsele dair imar durum belgesinin düzenlenmesi talebi üzerine yapılan incelemede, Ankara Büyükşehir Belediye Meclisinin 13.06.2006 gün ve 1380 sayılı </w:t>
      </w:r>
      <w:r>
        <w:t>K</w:t>
      </w:r>
      <w:r w:rsidRPr="00944EEB">
        <w:t>ara</w:t>
      </w:r>
      <w:r>
        <w:t>rı</w:t>
      </w:r>
      <w:r w:rsidRPr="00944EEB">
        <w:t xml:space="preserve"> ile onaylanan 28048 ada 1, 2, 3, 4 sayılı parsellere ilişkin 1/1000 ölçekli uygulama imar planı değişikliği kapsamındaki "</w:t>
      </w:r>
      <w:r w:rsidRPr="00944EEB">
        <w:rPr>
          <w:iCs/>
        </w:rPr>
        <w:t>62260 no</w:t>
      </w:r>
      <w:r>
        <w:rPr>
          <w:iCs/>
        </w:rPr>
        <w:t>.</w:t>
      </w:r>
      <w:r w:rsidRPr="00944EEB">
        <w:rPr>
          <w:iCs/>
        </w:rPr>
        <w:t>lu plan hükümleri geçerlidir</w:t>
      </w:r>
      <w:r w:rsidRPr="00944EEB">
        <w:t xml:space="preserve">" şeklinde plan notunun anılan planlama bölgesi ile ilgisinin </w:t>
      </w:r>
      <w:r>
        <w:t>bulunmadığının tespit edildiği,</w:t>
      </w:r>
    </w:p>
    <w:p w:rsidR="00A96CBE" w:rsidRDefault="00A96CBE" w:rsidP="00A96CBE">
      <w:pPr>
        <w:tabs>
          <w:tab w:val="left" w:pos="0"/>
        </w:tabs>
        <w:ind w:right="-1" w:firstLine="709"/>
        <w:jc w:val="both"/>
      </w:pPr>
    </w:p>
    <w:p w:rsidR="00A96CBE" w:rsidRDefault="00A96CBE" w:rsidP="00A96CBE">
      <w:pPr>
        <w:tabs>
          <w:tab w:val="left" w:pos="0"/>
        </w:tabs>
        <w:ind w:right="-1" w:firstLine="709"/>
        <w:jc w:val="both"/>
      </w:pPr>
      <w:r w:rsidRPr="00944EEB">
        <w:t>2006 yılında onaylanan plan değişikliğinde ifade edilen 62260 no</w:t>
      </w:r>
      <w:r>
        <w:t>.</w:t>
      </w:r>
      <w:r w:rsidRPr="00944EEB">
        <w:t>lu parselasyon planının bu parselleri kapsamadığı, Yıldız Mahallesinde Çankaya Sosyal Konutlar olarak bilinen alana ait olduğunun belirlenmesi üzerine, imar durum belgesi düzenlenmesi aşamasında tereddüt oluştuğu, bu yanlışlığın incelenmesi ve sonucundan bilgi verilmesi için 28.08.2024 gün ve E.</w:t>
      </w:r>
      <w:r>
        <w:t>111</w:t>
      </w:r>
      <w:r w:rsidRPr="00944EEB">
        <w:t>6889 sayılı yazı ile Büyü</w:t>
      </w:r>
      <w:r>
        <w:t>kşehir Belediyemize iletildiği,</w:t>
      </w:r>
    </w:p>
    <w:p w:rsidR="00A96CBE" w:rsidRDefault="00A96CBE" w:rsidP="00A96CBE">
      <w:pPr>
        <w:tabs>
          <w:tab w:val="left" w:pos="0"/>
        </w:tabs>
        <w:ind w:right="-1" w:firstLine="709"/>
        <w:jc w:val="both"/>
      </w:pPr>
    </w:p>
    <w:p w:rsidR="00A96CBE" w:rsidRDefault="00A96CBE" w:rsidP="00A96CBE">
      <w:pPr>
        <w:tabs>
          <w:tab w:val="left" w:pos="0"/>
        </w:tabs>
        <w:ind w:right="-1" w:firstLine="709"/>
        <w:jc w:val="both"/>
      </w:pPr>
      <w:r w:rsidRPr="00944EEB">
        <w:t xml:space="preserve">İmar ve Şehircilik Dairesi Başkanlığımızın 04.12.2024 gün ve E.1495513 sayılı yazısı </w:t>
      </w:r>
      <w:proofErr w:type="gramStart"/>
      <w:r w:rsidRPr="00944EEB">
        <w:t>ile;</w:t>
      </w:r>
      <w:proofErr w:type="gramEnd"/>
      <w:r w:rsidRPr="00944EEB">
        <w:t xml:space="preserve"> "...</w:t>
      </w:r>
      <w:r w:rsidRPr="00944EEB">
        <w:rPr>
          <w:iCs/>
        </w:rPr>
        <w:t>Çankaya Sosyal Meskenler ve Gelişme Sahası yerine ait İmar İdare Heyetinin 21.11.1969 tarih ve 816 sayılı kararı ile onaylanan 62260 no</w:t>
      </w:r>
      <w:r>
        <w:rPr>
          <w:iCs/>
        </w:rPr>
        <w:t>.</w:t>
      </w:r>
      <w:r w:rsidRPr="00944EEB">
        <w:rPr>
          <w:iCs/>
        </w:rPr>
        <w:t>lu parselasyon planı ile 7751, 7752, 7765 ve 7766 no</w:t>
      </w:r>
      <w:r>
        <w:rPr>
          <w:iCs/>
        </w:rPr>
        <w:t>.</w:t>
      </w:r>
      <w:r w:rsidRPr="00944EEB">
        <w:rPr>
          <w:iCs/>
        </w:rPr>
        <w:t>lu ada/parsellerin oluştuğu, 28048 ada 8 no</w:t>
      </w:r>
      <w:r>
        <w:rPr>
          <w:iCs/>
        </w:rPr>
        <w:t>.</w:t>
      </w:r>
      <w:r w:rsidRPr="00944EEB">
        <w:rPr>
          <w:iCs/>
        </w:rPr>
        <w:t xml:space="preserve">lu parsele veya </w:t>
      </w:r>
      <w:proofErr w:type="spellStart"/>
      <w:r w:rsidRPr="00944EEB">
        <w:rPr>
          <w:iCs/>
        </w:rPr>
        <w:t>geldisine</w:t>
      </w:r>
      <w:proofErr w:type="spellEnd"/>
      <w:r w:rsidRPr="00944EEB">
        <w:rPr>
          <w:iCs/>
        </w:rPr>
        <w:t xml:space="preserve"> rastlanılmadığı</w:t>
      </w:r>
      <w:r w:rsidRPr="00944EEB">
        <w:t>..." hu</w:t>
      </w:r>
      <w:r>
        <w:t>suslarının bildirildiği,</w:t>
      </w:r>
    </w:p>
    <w:p w:rsidR="00A96CBE" w:rsidRDefault="00A96CBE" w:rsidP="00A96CBE">
      <w:pPr>
        <w:tabs>
          <w:tab w:val="left" w:pos="0"/>
        </w:tabs>
        <w:ind w:right="-1" w:firstLine="709"/>
        <w:jc w:val="both"/>
      </w:pPr>
      <w:r w:rsidRPr="00944EEB">
        <w:t xml:space="preserve">Dolayısıyla Ankara Büyükşehir Belediye Meclisinin 13.06.2006 gün ve 1380 sayılı </w:t>
      </w:r>
      <w:r>
        <w:t>K</w:t>
      </w:r>
      <w:r w:rsidRPr="00944EEB">
        <w:t>ararı ile onaylanan plan değişikliği ile "</w:t>
      </w:r>
      <w:r w:rsidRPr="00944EEB">
        <w:rPr>
          <w:iCs/>
        </w:rPr>
        <w:t>62260 no</w:t>
      </w:r>
      <w:r>
        <w:rPr>
          <w:iCs/>
        </w:rPr>
        <w:t>.</w:t>
      </w:r>
      <w:r w:rsidRPr="00944EEB">
        <w:rPr>
          <w:iCs/>
        </w:rPr>
        <w:t>lu plan hükümleri geçerlidir</w:t>
      </w:r>
      <w:r w:rsidRPr="00944EEB">
        <w:t>." şeklinde tanımlanan plan notunun, 28048 ada 5, 6, 7, 8 sayılı parselleri kapsamadığı teyit edilmiş olup bu karışıklığı gidermek amacıyla bahsi geçen parsellerde plan</w:t>
      </w:r>
      <w:r>
        <w:t xml:space="preserve"> notu değişikliği hazırlandığı,</w:t>
      </w:r>
    </w:p>
    <w:p w:rsidR="00A96CBE" w:rsidRDefault="00A96CBE" w:rsidP="00A96CBE">
      <w:pPr>
        <w:tabs>
          <w:tab w:val="left" w:pos="0"/>
        </w:tabs>
        <w:ind w:right="-1" w:firstLine="709"/>
        <w:jc w:val="both"/>
      </w:pPr>
      <w:r w:rsidRPr="00944EEB">
        <w:t xml:space="preserve">Hazırlanan 1/1000 ölçekli uygulama imar planı plan notu değişikliği </w:t>
      </w:r>
      <w:proofErr w:type="gramStart"/>
      <w:r w:rsidRPr="00944EEB">
        <w:t>ile,</w:t>
      </w:r>
      <w:proofErr w:type="gramEnd"/>
      <w:r w:rsidRPr="00944EEB">
        <w:t xml:space="preserve"> parsellerin yapılaşma koşullarında, kullanım kararında bir değişiklik yapılmadan, başka bir planlama bölgesine ait olan ve sehven yazıldığı düşünülen "</w:t>
      </w:r>
      <w:r w:rsidRPr="00944EEB">
        <w:rPr>
          <w:iCs/>
        </w:rPr>
        <w:t>62260 no</w:t>
      </w:r>
      <w:r>
        <w:rPr>
          <w:iCs/>
        </w:rPr>
        <w:t>.</w:t>
      </w:r>
      <w:r w:rsidRPr="00944EEB">
        <w:rPr>
          <w:iCs/>
        </w:rPr>
        <w:t>lu plan hükümleri geçerlidir.</w:t>
      </w:r>
      <w:r w:rsidRPr="00944EEB">
        <w:t>" şeklinde tanımlanan plan notu iptal edilerek, bunun yerine "</w:t>
      </w:r>
      <w:r w:rsidRPr="00944EEB">
        <w:rPr>
          <w:iCs/>
        </w:rPr>
        <w:t xml:space="preserve">Çankaya Belediye Meclisinin 31.01.1997 gün ve 37 sayılı </w:t>
      </w:r>
      <w:r>
        <w:rPr>
          <w:iCs/>
        </w:rPr>
        <w:t>K</w:t>
      </w:r>
      <w:r w:rsidRPr="00944EEB">
        <w:rPr>
          <w:iCs/>
        </w:rPr>
        <w:t>ararı ile uygun görülen, Ankara Büyükşehir Belediye Başkanlığınca da 14.05.1997 tarihinde onaylanan 1/1000 ölçekli uygulama imar planı değişikliğinde tanımlanan plan notları geçerlidir.</w:t>
      </w:r>
      <w:r w:rsidRPr="00944EEB">
        <w:t>" şeklinde 1 adet plan no</w:t>
      </w:r>
      <w:r>
        <w:t>tu düzenlenmesinin öngörüldüğü,</w:t>
      </w:r>
    </w:p>
    <w:p w:rsidR="00A96CBE" w:rsidRDefault="00A96CBE" w:rsidP="00A96CBE">
      <w:pPr>
        <w:tabs>
          <w:tab w:val="left" w:pos="0"/>
        </w:tabs>
        <w:ind w:right="-1" w:firstLine="709"/>
        <w:jc w:val="both"/>
      </w:pPr>
    </w:p>
    <w:p w:rsidR="00A96CBE" w:rsidRDefault="00A96CBE" w:rsidP="00A96CBE">
      <w:pPr>
        <w:tabs>
          <w:tab w:val="left" w:pos="0"/>
        </w:tabs>
        <w:ind w:right="-1" w:firstLine="709"/>
        <w:jc w:val="both"/>
      </w:pPr>
      <w:r w:rsidRPr="00944EEB">
        <w:rPr>
          <w:b/>
          <w:bCs/>
        </w:rPr>
        <w:t>Başkanlığımızca yapılan değerlendirmede;</w:t>
      </w:r>
    </w:p>
    <w:p w:rsidR="00A96CBE" w:rsidRDefault="00A96CBE" w:rsidP="00A96CBE">
      <w:pPr>
        <w:tabs>
          <w:tab w:val="left" w:pos="0"/>
        </w:tabs>
        <w:ind w:right="-1" w:firstLine="709"/>
        <w:jc w:val="both"/>
      </w:pPr>
      <w:r w:rsidRPr="00944EEB">
        <w:t xml:space="preserve">Çankaya </w:t>
      </w:r>
      <w:r>
        <w:t>İ</w:t>
      </w:r>
      <w:r w:rsidRPr="00944EEB">
        <w:t xml:space="preserve">lçesi Mustafa Kemal Mahallesi 28048 ada 5, 6, 7 ve 8 sayılı parsellere dair sunulan 1/1000 ölçekli uygulama imar planı plan notu değişikliği teklifinde belirtilen değişiklik gerekçesinin ve önerilen düzenlemenin 3194 </w:t>
      </w:r>
      <w:r>
        <w:t>s</w:t>
      </w:r>
      <w:r w:rsidRPr="00944EEB">
        <w:t>ayılı İmar Kanunu ve Yönetmelikleri nezdinde yerinde olduğu, bu çerçevede uyuşmazlığın giderilmesine yönelik söz konusu plan teklifinin Büyükşehir Belediyemiz Meclisince değerlendirilmesinin uygun olacağ</w:t>
      </w:r>
      <w:r>
        <w:t>ı görüş ve sonucuna varıldığı,</w:t>
      </w:r>
    </w:p>
    <w:p w:rsidR="00E24F69" w:rsidRDefault="00A96CBE" w:rsidP="00A96CBE">
      <w:pPr>
        <w:tabs>
          <w:tab w:val="left" w:pos="0"/>
        </w:tabs>
        <w:ind w:right="-1" w:firstLine="709"/>
        <w:jc w:val="both"/>
      </w:pPr>
      <w:r>
        <w:t xml:space="preserve">Hususları tespit edilmiş olup, </w:t>
      </w:r>
      <w:r w:rsidRPr="00944EEB">
        <w:t xml:space="preserve">Çankaya </w:t>
      </w:r>
      <w:r>
        <w:t>İ</w:t>
      </w:r>
      <w:r w:rsidRPr="00944EEB">
        <w:t>lçesi Mustafa Kemal Mahallesi 28048 ada 5, 6, 7 ve 8 parseller</w:t>
      </w:r>
      <w:r>
        <w:t>d</w:t>
      </w:r>
      <w:r w:rsidRPr="00944EEB">
        <w:t>e 1/1000 ölçekli uygulama imar planı (p</w:t>
      </w:r>
      <w:r>
        <w:t xml:space="preserve">lan notu) değişikliğinin </w:t>
      </w:r>
      <w:r>
        <w:t>“</w:t>
      </w:r>
      <w:proofErr w:type="spellStart"/>
      <w:r>
        <w:t>onayı”</w:t>
      </w:r>
      <w:r>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A96CBE" w:rsidRDefault="00A96CBE" w:rsidP="00A96CBE">
      <w:pPr>
        <w:tabs>
          <w:tab w:val="left" w:pos="0"/>
        </w:tabs>
        <w:ind w:right="-1" w:firstLine="709"/>
        <w:jc w:val="both"/>
      </w:pPr>
      <w:bookmarkStart w:id="0" w:name="_GoBack"/>
      <w:bookmarkEnd w:id="0"/>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lastRenderedPageBreak/>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lastRenderedPageBreak/>
              <w:t>Ece YILMAZ</w:t>
            </w:r>
          </w:p>
          <w:p w:rsidR="00B73ABE" w:rsidRPr="007C6922" w:rsidRDefault="00B73ABE" w:rsidP="00C0341E">
            <w:pPr>
              <w:tabs>
                <w:tab w:val="left" w:pos="3268"/>
              </w:tabs>
              <w:jc w:val="center"/>
              <w:rPr>
                <w:color w:val="000000"/>
              </w:rPr>
            </w:pPr>
            <w:r w:rsidRPr="007C6922">
              <w:rPr>
                <w:color w:val="000000"/>
              </w:rPr>
              <w:lastRenderedPageBreak/>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lastRenderedPageBreak/>
              <w:t>Özkan DENİZ</w:t>
            </w:r>
          </w:p>
          <w:p w:rsidR="00B73ABE" w:rsidRPr="007C6922" w:rsidRDefault="00B73ABE" w:rsidP="00C0341E">
            <w:pPr>
              <w:autoSpaceDE w:val="0"/>
              <w:autoSpaceDN w:val="0"/>
              <w:adjustRightInd w:val="0"/>
              <w:jc w:val="center"/>
              <w:rPr>
                <w:color w:val="000000"/>
              </w:rPr>
            </w:pPr>
            <w:r w:rsidRPr="007C6922">
              <w:rPr>
                <w:color w:val="000000"/>
              </w:rPr>
              <w:lastRenderedPageBreak/>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9B88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489A6-DADC-49F2-8676-73CBE7575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808</Words>
  <Characters>5390</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2024-12-11T07:38:00Z</cp:lastPrinted>
  <dcterms:created xsi:type="dcterms:W3CDTF">2025-07-09T08:15:00Z</dcterms:created>
  <dcterms:modified xsi:type="dcterms:W3CDTF">2025-07-09T08:15:00Z</dcterms:modified>
</cp:coreProperties>
</file>