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DC278F">
        <w:t>1025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DC278F" w:rsidP="00AA7ED1">
      <w:pPr>
        <w:ind w:right="-1" w:firstLine="708"/>
        <w:jc w:val="both"/>
      </w:pPr>
      <w:r w:rsidRPr="000074F3">
        <w:t>Mamak İlçesi Başak Mahallesi 37752 ada 6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184692">
        <w:t>25</w:t>
      </w:r>
      <w:r w:rsidR="00005846">
        <w:t>.</w:t>
      </w:r>
      <w:r w:rsidR="00B23ABD">
        <w:t>06</w:t>
      </w:r>
      <w:r w:rsidR="00B52587">
        <w:t>.2025</w:t>
      </w:r>
      <w:r w:rsidR="00EC582E" w:rsidRPr="00E35A5A">
        <w:t xml:space="preserve"> tarihli ve </w:t>
      </w:r>
      <w:r>
        <w:t>148</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C278F" w:rsidRDefault="00EC582E" w:rsidP="00DC278F">
      <w:pPr>
        <w:tabs>
          <w:tab w:val="left" w:pos="0"/>
        </w:tabs>
        <w:ind w:right="-1" w:firstLine="709"/>
        <w:jc w:val="both"/>
      </w:pPr>
      <w:proofErr w:type="gramStart"/>
      <w:r w:rsidRPr="00E35A5A">
        <w:t>Konu üzerinde yapılan görüşmelerde;</w:t>
      </w:r>
      <w:r w:rsidR="00896330">
        <w:t xml:space="preserve"> </w:t>
      </w:r>
      <w:r w:rsidR="00DC278F" w:rsidRPr="00045E7A">
        <w:t>Mamak Belediye Başkanlığı Yazı İşleri Müdürlüğünün 11.04.2025 gün ve E.</w:t>
      </w:r>
      <w:r w:rsidR="00DC278F">
        <w:t>1213243 sayılı yazısı ve ekleri</w:t>
      </w:r>
      <w:r w:rsidR="00DC278F" w:rsidRPr="00045E7A">
        <w:t>nde sunulan Mamak Belediye Meclisinin 08.04.2025 tarih 208 sayılı Kararı ile uygun görülen </w:t>
      </w:r>
      <w:r w:rsidR="00DC278F" w:rsidRPr="00045E7A">
        <w:rPr>
          <w:iCs/>
        </w:rPr>
        <w:t>“Başak Mahallesi 37752 ada 6 sayılı parsele ilişkin 1/1000 ölçekli uygulama imar planı değişikliği teklifine”</w:t>
      </w:r>
      <w:r w:rsidR="00DC278F" w:rsidRPr="00045E7A">
        <w:t xml:space="preserve"> ilişkin dosyada 24.04.2025 gün ve E.1695901 sayılı yazımız ile eksik belgelerinin tamamlanması istenilmiş olup Mamak Belediye Başkanlığı İmar ve Şehircilik Müdürlüğünün 15.05.2025 gün ve E.1229840 sayılı yazısı ve ekleri ile eksik belgeler tamamlanarak 5216 sayılı Kanun uyarınca </w:t>
      </w:r>
      <w:r w:rsidR="00DC278F">
        <w:t xml:space="preserve">İmar ve Şehircilik Dairesi </w:t>
      </w:r>
      <w:r w:rsidR="00DC278F" w:rsidRPr="00045E7A">
        <w:t>Başkanlığı</w:t>
      </w:r>
      <w:r w:rsidR="00DC278F">
        <w:t>na</w:t>
      </w:r>
      <w:r w:rsidR="00DC278F" w:rsidRPr="00045E7A">
        <w:t xml:space="preserve"> sunul</w:t>
      </w:r>
      <w:r w:rsidR="00DC278F">
        <w:t>duğu,</w:t>
      </w:r>
      <w:proofErr w:type="gramEnd"/>
    </w:p>
    <w:p w:rsidR="00DC278F" w:rsidRDefault="00DC278F" w:rsidP="00DC278F">
      <w:pPr>
        <w:tabs>
          <w:tab w:val="left" w:pos="0"/>
        </w:tabs>
        <w:ind w:right="-1" w:firstLine="709"/>
        <w:jc w:val="both"/>
      </w:pPr>
    </w:p>
    <w:p w:rsidR="00DC278F" w:rsidRPr="00045E7A" w:rsidRDefault="00DC278F" w:rsidP="00DC278F">
      <w:pPr>
        <w:tabs>
          <w:tab w:val="left" w:pos="0"/>
        </w:tabs>
        <w:ind w:right="-1" w:firstLine="709"/>
        <w:jc w:val="both"/>
      </w:pPr>
      <w:r w:rsidRPr="00045E7A">
        <w:rPr>
          <w:b/>
          <w:bCs/>
        </w:rPr>
        <w:t>Yapılan incelemede;</w:t>
      </w:r>
    </w:p>
    <w:p w:rsidR="00DC278F" w:rsidRDefault="00DC278F" w:rsidP="00DC278F">
      <w:pPr>
        <w:tabs>
          <w:tab w:val="left" w:pos="0"/>
        </w:tabs>
        <w:ind w:right="-1" w:firstLine="709"/>
        <w:jc w:val="both"/>
      </w:pPr>
      <w:r w:rsidRPr="00045E7A">
        <w:rPr>
          <w:b/>
          <w:bCs/>
        </w:rPr>
        <w:t>Teklife Konu Alanın Mülkiyet ve Mevcut İmar Durumunun;</w:t>
      </w:r>
    </w:p>
    <w:p w:rsidR="00DC278F" w:rsidRDefault="00DC278F" w:rsidP="00DC278F">
      <w:pPr>
        <w:tabs>
          <w:tab w:val="left" w:pos="0"/>
        </w:tabs>
        <w:ind w:right="-1" w:firstLine="709"/>
        <w:jc w:val="both"/>
      </w:pPr>
      <w:r w:rsidRPr="00045E7A">
        <w:t>-Başak Mahallesi 2803m</w:t>
      </w:r>
      <w:r w:rsidRPr="00B60830">
        <w:rPr>
          <w:vertAlign w:val="superscript"/>
        </w:rPr>
        <w:t>2</w:t>
      </w:r>
      <w:r w:rsidRPr="00045E7A">
        <w:t xml:space="preserve"> yüzölçümlü 37752 ada 6 sayılı parselin Maliye Hazinesi mülkiyetinde olduğu,</w:t>
      </w: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roofErr w:type="gramStart"/>
      <w:r w:rsidRPr="00045E7A">
        <w:t xml:space="preserve">-Mamak Belediye Meclisinin 08.04.1993 tarih ve 423 sayılı Kararı ile onaylanan Ekin 2. Etap ıslah imar planı kapsamında </w:t>
      </w:r>
      <w:r w:rsidRPr="00045E7A">
        <w:rPr>
          <w:b/>
        </w:rPr>
        <w:t>E:0.60</w:t>
      </w:r>
      <w:r w:rsidRPr="00045E7A">
        <w:t xml:space="preserve"> imar durumlu, 15m’lik yoldan 7m, diğer cephelerden 5m yapı yaklaşma mesafeli </w:t>
      </w:r>
      <w:r w:rsidRPr="00045E7A">
        <w:rPr>
          <w:b/>
        </w:rPr>
        <w:t>‘Sağlık Ocağı’</w:t>
      </w:r>
      <w:r w:rsidRPr="00045E7A">
        <w:t xml:space="preserve"> alanı kullanımında kaldığı, daha sonra Mamak Belediye Meclisinin 02.09.2021 tarih ve 695 sayılı Kararı ile uygun görülerek Ankara Büyükşehir Belediye Meclisinin 09.02.2022 tarih ve 308 sayılı Kararıyla onaylanan Başak Mahallesi muhtelif parsellerde bulunan sosyal donatı alanlarının yapı yüksekliklerinin belirlenmesine ilişkin 1/1000 ölçekli uygulama imar planı değişikliği kapsamında emsal değeri korunarak kat yüksekliği </w:t>
      </w:r>
      <w:r w:rsidRPr="00045E7A">
        <w:rPr>
          <w:b/>
        </w:rPr>
        <w:t>Yençok:5 kat</w:t>
      </w:r>
      <w:r w:rsidRPr="00045E7A">
        <w:t xml:space="preserve"> olarak belirlendiği,</w:t>
      </w:r>
      <w:proofErr w:type="gramEnd"/>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r w:rsidRPr="00045E7A">
        <w:rPr>
          <w:b/>
          <w:bCs/>
        </w:rPr>
        <w:t>Plan Teklifi ve Açıklama</w:t>
      </w:r>
      <w:r w:rsidRPr="00045E7A">
        <w:t> </w:t>
      </w:r>
      <w:r w:rsidRPr="00045E7A">
        <w:rPr>
          <w:b/>
          <w:bCs/>
        </w:rPr>
        <w:t>Raporunda;</w:t>
      </w:r>
    </w:p>
    <w:p w:rsidR="00DC278F" w:rsidRDefault="00DC278F" w:rsidP="00DC278F">
      <w:pPr>
        <w:tabs>
          <w:tab w:val="left" w:pos="0"/>
        </w:tabs>
        <w:ind w:right="-1" w:firstLine="709"/>
        <w:jc w:val="both"/>
      </w:pPr>
      <w:proofErr w:type="gramStart"/>
      <w:r w:rsidRPr="00045E7A">
        <w:t>-Plan gerekçesi olarak Ankara Valiliği İl Sağlık Müdürlüğünün 17.05.2024 tarih ve E-244020199 sayılı yazısı ile mevcutta K</w:t>
      </w:r>
      <w:r w:rsidR="00610DFB">
        <w:t>*** R</w:t>
      </w:r>
      <w:r w:rsidR="00610DFB" w:rsidRPr="00610DFB">
        <w:t>****</w:t>
      </w:r>
      <w:r w:rsidR="00610DFB">
        <w:t>*</w:t>
      </w:r>
      <w:bookmarkStart w:id="0" w:name="_GoBack"/>
      <w:bookmarkEnd w:id="0"/>
      <w:r w:rsidRPr="00045E7A">
        <w:t xml:space="preserve"> Kulübü Aile Sağlık Merkezinin yer aldığı parselin yatırım programına alındığı ve bu doğrultuda Sağlıklı Hayat Merkezi, 112 Acil Sağlık Hizmetleri Başkanlığı ve 9 hekimlik Aile Sağlığı Merkezi yapılması planlandığı belirtilerek taşınmazın emsal artışı talebi doğrultusunda söz konusu plan değişikliği hazırlandığının belirtildiği,</w:t>
      </w:r>
      <w:proofErr w:type="gramEnd"/>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r w:rsidRPr="00045E7A">
        <w:t>-Çevre ve Şehircilik Bakanlığınca 21.11.2024 tarihinde onaylanan jeolojik-</w:t>
      </w:r>
      <w:proofErr w:type="spellStart"/>
      <w:r w:rsidRPr="00045E7A">
        <w:t>jeote</w:t>
      </w:r>
      <w:r>
        <w:t>k</w:t>
      </w:r>
      <w:r w:rsidRPr="00045E7A">
        <w:t>nik</w:t>
      </w:r>
      <w:proofErr w:type="spellEnd"/>
      <w:r w:rsidRPr="00045E7A">
        <w:t xml:space="preserve"> etüt raporunda söz konusu alanın UA-2</w:t>
      </w:r>
      <w:r>
        <w:t xml:space="preserve"> </w:t>
      </w:r>
      <w:r w:rsidRPr="00045E7A">
        <w:t>(Uygun Alan) olarak belirlendiğinin ifade edildi,</w:t>
      </w: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278F" w:rsidRPr="002D00A5" w:rsidTr="00AC2681">
        <w:trPr>
          <w:trHeight w:val="1008"/>
        </w:trPr>
        <w:tc>
          <w:tcPr>
            <w:tcW w:w="3510" w:type="dxa"/>
          </w:tcPr>
          <w:p w:rsidR="00DC278F" w:rsidRPr="002D00A5" w:rsidRDefault="00DC278F" w:rsidP="00AC2681">
            <w:pPr>
              <w:ind w:right="-1"/>
              <w:jc w:val="center"/>
            </w:pPr>
            <w:r w:rsidRPr="002D00A5">
              <w:lastRenderedPageBreak/>
              <w:t>T.C.</w:t>
            </w:r>
          </w:p>
          <w:p w:rsidR="00DC278F" w:rsidRPr="002D00A5" w:rsidRDefault="00DC278F" w:rsidP="00AC2681">
            <w:pPr>
              <w:ind w:right="-1"/>
              <w:jc w:val="center"/>
            </w:pPr>
            <w:r w:rsidRPr="002D00A5">
              <w:t>ANKARA BÜYÜKŞEHİR</w:t>
            </w:r>
          </w:p>
          <w:p w:rsidR="00DC278F" w:rsidRPr="002D00A5" w:rsidRDefault="00DC278F" w:rsidP="00AC2681">
            <w:pPr>
              <w:ind w:right="-1"/>
              <w:jc w:val="center"/>
            </w:pPr>
            <w:r w:rsidRPr="002D00A5">
              <w:t>BELEDİYE MECLİSİ</w:t>
            </w:r>
          </w:p>
        </w:tc>
      </w:tr>
    </w:tbl>
    <w:p w:rsidR="00DC278F" w:rsidRDefault="00DC278F" w:rsidP="00DC278F">
      <w:pPr>
        <w:tabs>
          <w:tab w:val="left" w:pos="1935"/>
          <w:tab w:val="left" w:pos="9356"/>
        </w:tabs>
        <w:ind w:right="-1"/>
        <w:jc w:val="both"/>
      </w:pPr>
    </w:p>
    <w:p w:rsidR="00DC278F" w:rsidRDefault="00DC278F" w:rsidP="00DC278F">
      <w:pPr>
        <w:tabs>
          <w:tab w:val="left" w:pos="1935"/>
          <w:tab w:val="left" w:pos="9356"/>
        </w:tabs>
        <w:ind w:right="-1"/>
        <w:jc w:val="both"/>
      </w:pPr>
    </w:p>
    <w:p w:rsidR="00DC278F" w:rsidRDefault="00DC278F" w:rsidP="00DC278F">
      <w:pPr>
        <w:tabs>
          <w:tab w:val="left" w:pos="0"/>
        </w:tabs>
        <w:ind w:right="-1"/>
        <w:jc w:val="both"/>
      </w:pPr>
      <w:r>
        <w:t>Karar No: 1025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DC278F" w:rsidRDefault="00DC278F" w:rsidP="00DC278F">
      <w:pPr>
        <w:tabs>
          <w:tab w:val="left" w:pos="0"/>
        </w:tabs>
        <w:ind w:right="-1"/>
        <w:jc w:val="both"/>
      </w:pPr>
    </w:p>
    <w:p w:rsidR="00DC278F" w:rsidRDefault="00DC278F" w:rsidP="00DC278F">
      <w:pPr>
        <w:tabs>
          <w:tab w:val="left" w:pos="0"/>
        </w:tabs>
        <w:ind w:right="-1"/>
        <w:jc w:val="both"/>
      </w:pPr>
    </w:p>
    <w:p w:rsidR="00DC278F" w:rsidRDefault="00DC278F" w:rsidP="00DC278F">
      <w:pPr>
        <w:tabs>
          <w:tab w:val="left" w:pos="0"/>
        </w:tabs>
        <w:ind w:right="-1"/>
        <w:jc w:val="center"/>
      </w:pPr>
      <w:r>
        <w:t>-2-</w:t>
      </w: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r w:rsidRPr="00045E7A">
        <w:rPr>
          <w:b/>
          <w:bCs/>
        </w:rPr>
        <w:t>Uygulama İmar Plan Değişikliği Teklifinde;</w:t>
      </w:r>
    </w:p>
    <w:p w:rsidR="00DC278F" w:rsidRDefault="00DC278F" w:rsidP="00DC278F">
      <w:pPr>
        <w:tabs>
          <w:tab w:val="left" w:pos="0"/>
        </w:tabs>
        <w:ind w:right="-1" w:firstLine="709"/>
        <w:jc w:val="both"/>
      </w:pPr>
      <w:r w:rsidRPr="00045E7A">
        <w:t>-37752 ada 6 sayılı parselin yapı yaklaşma mesafesinin ve kat yüksekliğinin korunarak emsal değerinde düzenleme yapılarak Yençok:5 kat, E:1.50 imar durumlu Sağl</w:t>
      </w:r>
      <w:r>
        <w:t>ık Tesis Alanı olarak ayrıldığı,</w:t>
      </w:r>
    </w:p>
    <w:p w:rsidR="00DC278F" w:rsidRDefault="00DC278F" w:rsidP="00DC278F">
      <w:pPr>
        <w:tabs>
          <w:tab w:val="left" w:pos="0"/>
        </w:tabs>
        <w:ind w:right="-1" w:firstLine="709"/>
        <w:jc w:val="both"/>
      </w:pPr>
      <w:r w:rsidRPr="00045E7A">
        <w:rPr>
          <w:iCs/>
        </w:rPr>
        <w:t xml:space="preserve">“-Parselin kullanım amacı " Sağlık Tesis </w:t>
      </w:r>
      <w:proofErr w:type="spellStart"/>
      <w:r w:rsidRPr="00045E7A">
        <w:rPr>
          <w:iCs/>
        </w:rPr>
        <w:t>Alanı"dır</w:t>
      </w:r>
      <w:proofErr w:type="spellEnd"/>
      <w:r w:rsidRPr="00045E7A">
        <w:rPr>
          <w:iCs/>
        </w:rPr>
        <w:t>.</w:t>
      </w:r>
    </w:p>
    <w:p w:rsidR="00DC278F" w:rsidRDefault="00DC278F" w:rsidP="00DC278F">
      <w:pPr>
        <w:tabs>
          <w:tab w:val="left" w:pos="0"/>
        </w:tabs>
        <w:ind w:right="-1" w:firstLine="709"/>
        <w:jc w:val="both"/>
      </w:pPr>
      <w:r>
        <w:rPr>
          <w:iCs/>
        </w:rPr>
        <w:t xml:space="preserve">-Emsal=1.50, </w:t>
      </w:r>
      <w:proofErr w:type="spellStart"/>
      <w:r>
        <w:rPr>
          <w:iCs/>
        </w:rPr>
        <w:t>Yençok</w:t>
      </w:r>
      <w:proofErr w:type="spellEnd"/>
      <w:r>
        <w:rPr>
          <w:iCs/>
        </w:rPr>
        <w:t xml:space="preserve">=5 </w:t>
      </w:r>
      <w:proofErr w:type="gramStart"/>
      <w:r>
        <w:rPr>
          <w:iCs/>
        </w:rPr>
        <w:t>Kat</w:t>
      </w:r>
      <w:r w:rsidRPr="00045E7A">
        <w:rPr>
          <w:iCs/>
        </w:rPr>
        <w:t>tır</w:t>
      </w:r>
      <w:proofErr w:type="gramEnd"/>
      <w:r w:rsidRPr="00045E7A">
        <w:rPr>
          <w:iCs/>
        </w:rPr>
        <w:t>.</w:t>
      </w:r>
    </w:p>
    <w:p w:rsidR="00DC278F" w:rsidRDefault="00DC278F" w:rsidP="00DC278F">
      <w:pPr>
        <w:tabs>
          <w:tab w:val="left" w:pos="0"/>
        </w:tabs>
        <w:ind w:right="-1" w:firstLine="709"/>
        <w:jc w:val="both"/>
      </w:pPr>
      <w:r w:rsidRPr="00045E7A">
        <w:rPr>
          <w:iCs/>
        </w:rPr>
        <w:t>-Yapı yaklaşma mesafelerinin 15 metrelik yoldan 7 metre, 10 ve 12 metrelik yollardan ve konut parselinden 5 metredir.</w:t>
      </w:r>
    </w:p>
    <w:p w:rsidR="00DC278F" w:rsidRDefault="00DC278F" w:rsidP="00DC278F">
      <w:pPr>
        <w:tabs>
          <w:tab w:val="left" w:pos="0"/>
        </w:tabs>
        <w:ind w:right="-1" w:firstLine="709"/>
        <w:jc w:val="both"/>
      </w:pPr>
      <w:r w:rsidRPr="00045E7A">
        <w:rPr>
          <w:iCs/>
        </w:rPr>
        <w:t xml:space="preserve">-Çevre ve şehircilik Bakanlığınca 21.11.2024 tarihli onaylı imar planına esas jeolojik ve </w:t>
      </w:r>
      <w:proofErr w:type="spellStart"/>
      <w:r w:rsidRPr="00045E7A">
        <w:rPr>
          <w:iCs/>
        </w:rPr>
        <w:t>jeoteknik</w:t>
      </w:r>
      <w:proofErr w:type="spellEnd"/>
      <w:r w:rsidRPr="00045E7A">
        <w:rPr>
          <w:iCs/>
        </w:rPr>
        <w:t xml:space="preserve"> etüt raporunun sonuç öneriler kısmına uyulacaktır.</w:t>
      </w:r>
    </w:p>
    <w:p w:rsidR="00DC278F" w:rsidRDefault="00DC278F" w:rsidP="00DC278F">
      <w:pPr>
        <w:tabs>
          <w:tab w:val="left" w:pos="0"/>
        </w:tabs>
        <w:ind w:right="-1" w:firstLine="709"/>
        <w:jc w:val="both"/>
      </w:pPr>
      <w:r w:rsidRPr="00045E7A">
        <w:rPr>
          <w:iCs/>
        </w:rPr>
        <w:t>-P</w:t>
      </w:r>
      <w:r>
        <w:rPr>
          <w:iCs/>
        </w:rPr>
        <w:t>arsel bazında sondajlı jeolojik</w:t>
      </w:r>
      <w:r w:rsidRPr="00045E7A">
        <w:rPr>
          <w:iCs/>
        </w:rPr>
        <w:t>-</w:t>
      </w:r>
      <w:proofErr w:type="spellStart"/>
      <w:r w:rsidRPr="00045E7A">
        <w:rPr>
          <w:iCs/>
        </w:rPr>
        <w:t>jeoteknik</w:t>
      </w:r>
      <w:proofErr w:type="spellEnd"/>
      <w:r w:rsidRPr="00045E7A">
        <w:rPr>
          <w:iCs/>
        </w:rPr>
        <w:t xml:space="preserve"> etüt şartı aranacaktır.</w:t>
      </w:r>
    </w:p>
    <w:p w:rsidR="00DC278F" w:rsidRPr="00045E7A" w:rsidRDefault="00DC278F" w:rsidP="00DC278F">
      <w:pPr>
        <w:tabs>
          <w:tab w:val="left" w:pos="0"/>
        </w:tabs>
        <w:ind w:right="-1" w:firstLine="709"/>
        <w:jc w:val="both"/>
      </w:pPr>
      <w:r w:rsidRPr="00045E7A">
        <w:rPr>
          <w:iCs/>
        </w:rPr>
        <w:t>-Belirtilmeyen hususlarda 3194 sayılı İmar Kanunu ve ilgili yönetmelikleri geçerlidir”</w:t>
      </w:r>
    </w:p>
    <w:p w:rsidR="00DC278F" w:rsidRDefault="00DC278F" w:rsidP="00DC278F">
      <w:pPr>
        <w:tabs>
          <w:tab w:val="left" w:pos="0"/>
        </w:tabs>
        <w:ind w:right="-1" w:firstLine="709"/>
        <w:jc w:val="both"/>
      </w:pPr>
      <w:r w:rsidRPr="00045E7A">
        <w:t>Şeklinde 6 adet plan notu bulunduğu,</w:t>
      </w:r>
    </w:p>
    <w:p w:rsidR="00DC278F" w:rsidRDefault="00DC278F" w:rsidP="00DC278F">
      <w:pPr>
        <w:tabs>
          <w:tab w:val="left" w:pos="0"/>
        </w:tabs>
        <w:ind w:right="-1" w:firstLine="709"/>
        <w:jc w:val="both"/>
      </w:pPr>
    </w:p>
    <w:p w:rsidR="00DC278F" w:rsidRDefault="00DC278F" w:rsidP="00DC278F">
      <w:pPr>
        <w:tabs>
          <w:tab w:val="left" w:pos="0"/>
        </w:tabs>
        <w:ind w:right="-1" w:firstLine="709"/>
        <w:jc w:val="both"/>
      </w:pPr>
      <w:r w:rsidRPr="00045E7A">
        <w:rPr>
          <w:b/>
          <w:bCs/>
        </w:rPr>
        <w:t>Başkanlığımızca yapılan değerlendirmede;</w:t>
      </w:r>
    </w:p>
    <w:p w:rsidR="00DC278F" w:rsidRDefault="00DC278F" w:rsidP="00DC278F">
      <w:pPr>
        <w:tabs>
          <w:tab w:val="left" w:pos="0"/>
        </w:tabs>
        <w:ind w:right="-1" w:firstLine="709"/>
        <w:jc w:val="both"/>
      </w:pPr>
      <w:r>
        <w:t>-Ankara İl Sağlık Müdürlüğü tarafından bölgedeki ihtiyaç doğrultusunda mevcut bir hizmetin iyileştirilmesi amacıyla yapılan değişikliğinin kamu yararı taşıdığı, bölgedeki sağlık alanı ihtiyacı gözetildiğinde talebin kamu yararı açısından değerlendirilebileceği, görüş ve sonucuna varıldığı,</w:t>
      </w:r>
    </w:p>
    <w:p w:rsidR="00DC278F" w:rsidRDefault="00DC278F" w:rsidP="00DC278F">
      <w:pPr>
        <w:tabs>
          <w:tab w:val="left" w:pos="0"/>
        </w:tabs>
        <w:ind w:right="-1" w:firstLine="709"/>
        <w:jc w:val="both"/>
      </w:pPr>
    </w:p>
    <w:p w:rsidR="00C2180B" w:rsidRDefault="00DC278F" w:rsidP="00DC278F">
      <w:pPr>
        <w:tabs>
          <w:tab w:val="left" w:pos="0"/>
        </w:tabs>
        <w:ind w:right="-1" w:firstLine="709"/>
        <w:jc w:val="both"/>
      </w:pPr>
      <w:r>
        <w:t xml:space="preserve">Hususları tespit edilmiş olup, Mamak İlçesi Başak Mahallesi 37752 ada 6 parselde yapılaşma koşullarının belirlenmesine yönelik 1/1000 ölçekli uygulama imar planı değişikliğinin </w:t>
      </w:r>
      <w:r w:rsidRPr="007C7F79">
        <w:t>“</w:t>
      </w:r>
      <w:proofErr w:type="spellStart"/>
      <w:r w:rsidRPr="007C7F79">
        <w:t>onayı”</w:t>
      </w:r>
      <w:r w:rsidR="00C26D74">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DFB"/>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0E0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B2F0-621A-4216-A006-B4CBAF68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523</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2025-07-09T09:59:00Z</dcterms:created>
  <dcterms:modified xsi:type="dcterms:W3CDTF">2025-07-11T06:07:00Z</dcterms:modified>
</cp:coreProperties>
</file>