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F0D" w:rsidRDefault="00EB7F0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9D6441" w:rsidRDefault="009D6441" w:rsidP="00AA7ED1">
      <w:pPr>
        <w:tabs>
          <w:tab w:val="left" w:pos="1935"/>
          <w:tab w:val="left" w:pos="9356"/>
        </w:tabs>
        <w:ind w:right="-1"/>
        <w:jc w:val="both"/>
      </w:pPr>
    </w:p>
    <w:p w:rsidR="005C7B72" w:rsidRDefault="00B23ABD" w:rsidP="0028089D">
      <w:pPr>
        <w:ind w:right="-1"/>
        <w:jc w:val="both"/>
      </w:pPr>
      <w:r>
        <w:t xml:space="preserve">Karar No: </w:t>
      </w:r>
      <w:r w:rsidR="00EB7F0D">
        <w:t>994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EB7F0D" w:rsidP="00AA7ED1">
      <w:pPr>
        <w:ind w:right="-1" w:firstLine="708"/>
        <w:jc w:val="both"/>
      </w:pPr>
      <w:r w:rsidRPr="000074F3">
        <w:t>Etimesgut İlçesi Eryaman Mahallesi 63333 ada 1 parsele</w:t>
      </w:r>
      <w:r>
        <w:t xml:space="preserve"> </w:t>
      </w:r>
      <w:r w:rsidR="00B23ABD" w:rsidRPr="000074F3">
        <w:t>ilişkin</w:t>
      </w:r>
      <w:r w:rsidR="00B23ABD">
        <w:t xml:space="preserve"> </w:t>
      </w:r>
      <w:r w:rsidR="00005846" w:rsidRPr="00A35AF8">
        <w:t>İmar ve Bayındırlık</w:t>
      </w:r>
      <w:r w:rsidR="00A574C9" w:rsidRPr="007F325F">
        <w:t xml:space="preserve"> Komisyonu</w:t>
      </w:r>
      <w:r w:rsidR="00005846">
        <w:t xml:space="preserve">nun </w:t>
      </w:r>
      <w:r>
        <w:t>16</w:t>
      </w:r>
      <w:r w:rsidR="00005846">
        <w:t>.</w:t>
      </w:r>
      <w:r w:rsidR="00B23ABD">
        <w:t>06</w:t>
      </w:r>
      <w:r w:rsidR="00B52587">
        <w:t>.2025</w:t>
      </w:r>
      <w:r w:rsidR="00EC582E" w:rsidRPr="00E35A5A">
        <w:t xml:space="preserve"> tarihli ve </w:t>
      </w:r>
      <w:r w:rsidR="00B23ABD">
        <w:t>1</w:t>
      </w:r>
      <w:r>
        <w:t>07</w:t>
      </w:r>
      <w:r w:rsidR="0028089D">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F0D" w:rsidRDefault="00EC582E" w:rsidP="00EB7F0D">
      <w:pPr>
        <w:tabs>
          <w:tab w:val="left" w:pos="0"/>
        </w:tabs>
        <w:ind w:right="-1" w:firstLine="709"/>
        <w:jc w:val="both"/>
      </w:pPr>
      <w:r w:rsidRPr="00E35A5A">
        <w:t>Konu üzerinde yapılan görüşmelerde;</w:t>
      </w:r>
      <w:r w:rsidR="00AD1FE2" w:rsidRPr="00AD1FE2">
        <w:t xml:space="preserve"> </w:t>
      </w:r>
      <w:r w:rsidR="00EB7F0D" w:rsidRPr="00127D63">
        <w:t>Emlak İstimlak Dairesi Başkanlığının 09.12.2024 tarih ve E-1513934 sayılı yazısı ile mülkiyeti Belediyemize ait olan Etimesgut İlçesi, Eryaman Mahallesi 63333 ada 1 parsel sayılı taşınmazın mevcut imar planlarındaki </w:t>
      </w:r>
      <w:r w:rsidR="00EB7F0D" w:rsidRPr="00127D63">
        <w:rPr>
          <w:iCs/>
        </w:rPr>
        <w:t>"Yönetim Merkezi" </w:t>
      </w:r>
      <w:r w:rsidR="00EB7F0D" w:rsidRPr="00127D63">
        <w:t>kullanımının </w:t>
      </w:r>
      <w:r w:rsidR="00EB7F0D" w:rsidRPr="00127D63">
        <w:rPr>
          <w:iCs/>
        </w:rPr>
        <w:t>"Ticaret Alanı" </w:t>
      </w:r>
      <w:r w:rsidR="00EB7F0D" w:rsidRPr="00127D63">
        <w:t>olarak değiştirilmesi</w:t>
      </w:r>
      <w:r w:rsidR="00EB7F0D">
        <w:t>nin</w:t>
      </w:r>
      <w:r w:rsidR="00EB7F0D" w:rsidRPr="00127D63">
        <w:t xml:space="preserve"> talep edil</w:t>
      </w:r>
      <w:r w:rsidR="00EB7F0D">
        <w:t>diği,</w:t>
      </w: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r w:rsidRPr="00127D63">
        <w:rPr>
          <w:b/>
          <w:bCs/>
        </w:rPr>
        <w:t>Yapılan incelemede;</w:t>
      </w: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r w:rsidRPr="00127D63">
        <w:rPr>
          <w:b/>
          <w:bCs/>
        </w:rPr>
        <w:t>Teklife Konu Alanın Mülkiyet ve Mevcut İmar Durumunun;</w:t>
      </w:r>
      <w:r w:rsidRPr="00127D63">
        <w:t xml:space="preserve"> 5.473 m² büyüklüğünde ve mülkiyeti Belediyemize ait olan 63333 ada 1 parsel sayılı taşınmazın Meclisimizin 12.05.2017 tarih ve 1004 sayılı </w:t>
      </w:r>
      <w:r>
        <w:t>K</w:t>
      </w:r>
      <w:r w:rsidRPr="00127D63">
        <w:t>ararı ile ilan edilen Güney Göksu KDGPA sınırları içinde kaldığı, </w:t>
      </w: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r w:rsidRPr="00127D63">
        <w:t xml:space="preserve">Meclisimizin 14.04.2017 tarih ve 747 sayılı </w:t>
      </w:r>
      <w:r>
        <w:t>K</w:t>
      </w:r>
      <w:r w:rsidRPr="00127D63">
        <w:t>ararı ile onaylanan 1/5000 ve 1/1000 ölçekli imar planları kapsamında 63333 ada 1 parsel sayılı taşınmazın E:0,50 yoğunluklu </w:t>
      </w:r>
      <w:r w:rsidRPr="00127D63">
        <w:rPr>
          <w:iCs/>
        </w:rPr>
        <w:t>"Yönetim Merkezi" </w:t>
      </w:r>
      <w:r w:rsidRPr="00127D63">
        <w:t xml:space="preserve">kullanımında kaldığı, 7221 </w:t>
      </w:r>
      <w:r>
        <w:t>s</w:t>
      </w:r>
      <w:r w:rsidRPr="00127D63">
        <w:t xml:space="preserve">ayılı Kanun kapsamında yapılan ve Meclisimizin 2021/2194 sayılı </w:t>
      </w:r>
      <w:r>
        <w:t>K</w:t>
      </w:r>
      <w:r w:rsidRPr="00127D63">
        <w:t>ararı ile onaylanan 1/1000 ölçekli imar planı değişikliği ile yapı yüksekliğinin 5 kat olarak belirlendiği, </w:t>
      </w: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r w:rsidRPr="00127D63">
        <w:rPr>
          <w:b/>
          <w:bCs/>
        </w:rPr>
        <w:t>Plan Teklifi ve Açıklama Raporunda;</w:t>
      </w:r>
      <w:r w:rsidRPr="00127D63">
        <w:t> Emlak İstimlak Dairesi Başkanlığının 09.12.2024 tarih ve E-1513934 sayılı yazısı</w:t>
      </w:r>
      <w:r>
        <w:t>nda</w:t>
      </w:r>
      <w:r w:rsidRPr="00127D63">
        <w:t xml:space="preserve"> mülkiyeti Belediyemize ait olan söz konusu taşınmazın 2007 ve 2009 yılları Google Earth görüntüleri incelendiğinde üzerinde postane binasının bulunduğu ve bu doğrultuda 2008-2009 yıllarında onaylanan ilk imar planları hazırlanırken mevcut durum kapsamında bahse konu parselin Yönetim Merkezi Alanı olarak düzenlendiği, ancak günümüzde taşınmaz üzerinde yıkık atıl durumda metruk bir yapının bulunduğu ve herhangi bir kamu faaliyeti olmadığı gibi bahse konu parselin </w:t>
      </w:r>
      <w:r w:rsidRPr="00127D63">
        <w:rPr>
          <w:iCs/>
        </w:rPr>
        <w:t>"Yönetim Merkezi Alanı"</w:t>
      </w:r>
      <w:r w:rsidRPr="00127D63">
        <w:t> olarak kullanılmasına yönelik Belediyemize iletilen herhangi bir talebin de bulunmadığı, </w:t>
      </w: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r w:rsidRPr="00127D63">
        <w:t>Sonuç olarak, hâlihazırda atıl durumda olan ve mevcut imar durumu kapsamında herhangi bir yapılaşma talebinin bulunmadığı mülkiyeti Belediyemize ait olan Eryaman Mahallesi, 63333 ada 1 parsel sayılı taşınmazın, imar planı kararları açısından kullanımının sınırlandırılmasının kamu kaynaklarının etkin kullanımını engellediğinden bahisle taşınmazın kent bütünündeki ihtiyaçları karşılamaya ve yakın çevresindeki fonksiyonları desteklemeye yönelik </w:t>
      </w:r>
      <w:r w:rsidRPr="00127D63">
        <w:rPr>
          <w:iCs/>
        </w:rPr>
        <w:t>“Ticaret Alanı”</w:t>
      </w:r>
      <w:r w:rsidRPr="00127D63">
        <w:t> olarak düzenlenmesine ilişkin plan değişikliği çalışmalarını</w:t>
      </w:r>
      <w:r>
        <w:t>n yapılmasının talep edildiği, </w:t>
      </w: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p>
    <w:p w:rsidR="00EB7F0D" w:rsidRDefault="00EB7F0D" w:rsidP="00EB7F0D">
      <w:pPr>
        <w:jc w:val="center"/>
      </w:pPr>
    </w:p>
    <w:p w:rsidR="00EB7F0D" w:rsidRDefault="00EB7F0D" w:rsidP="00EB7F0D">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B7F0D" w:rsidRPr="002D00A5" w:rsidTr="00AE0BDF">
        <w:trPr>
          <w:trHeight w:val="1008"/>
        </w:trPr>
        <w:tc>
          <w:tcPr>
            <w:tcW w:w="3510" w:type="dxa"/>
          </w:tcPr>
          <w:p w:rsidR="00EB7F0D" w:rsidRPr="002D00A5" w:rsidRDefault="00EB7F0D" w:rsidP="00AE0BDF">
            <w:pPr>
              <w:ind w:right="-1"/>
              <w:jc w:val="center"/>
            </w:pPr>
            <w:r w:rsidRPr="002D00A5">
              <w:t>T.C.</w:t>
            </w:r>
          </w:p>
          <w:p w:rsidR="00EB7F0D" w:rsidRPr="002D00A5" w:rsidRDefault="00EB7F0D" w:rsidP="00AE0BDF">
            <w:pPr>
              <w:ind w:right="-1"/>
              <w:jc w:val="center"/>
            </w:pPr>
            <w:r w:rsidRPr="002D00A5">
              <w:t>ANKARA BÜYÜKŞEHİR</w:t>
            </w:r>
          </w:p>
          <w:p w:rsidR="00EB7F0D" w:rsidRPr="002D00A5" w:rsidRDefault="00EB7F0D" w:rsidP="00AE0BDF">
            <w:pPr>
              <w:ind w:right="-1"/>
              <w:jc w:val="center"/>
            </w:pPr>
            <w:r w:rsidRPr="002D00A5">
              <w:t>BELEDİYE MECLİSİ</w:t>
            </w:r>
          </w:p>
        </w:tc>
      </w:tr>
    </w:tbl>
    <w:p w:rsidR="00EB7F0D" w:rsidRDefault="00EB7F0D" w:rsidP="00EB7F0D">
      <w:pPr>
        <w:tabs>
          <w:tab w:val="left" w:pos="1935"/>
          <w:tab w:val="left" w:pos="9356"/>
        </w:tabs>
        <w:ind w:right="-1"/>
        <w:jc w:val="both"/>
      </w:pPr>
    </w:p>
    <w:p w:rsidR="00EB7F0D" w:rsidRDefault="00EB7F0D" w:rsidP="00EB7F0D">
      <w:pPr>
        <w:tabs>
          <w:tab w:val="left" w:pos="0"/>
        </w:tabs>
        <w:ind w:right="-1"/>
      </w:pPr>
      <w:r>
        <w:t>Karar No: 994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t xml:space="preserve"> </w:t>
      </w:r>
      <w:r>
        <w:t>08.07.2025</w:t>
      </w:r>
    </w:p>
    <w:p w:rsidR="00EB7F0D" w:rsidRDefault="00EB7F0D" w:rsidP="00EB7F0D">
      <w:pPr>
        <w:tabs>
          <w:tab w:val="left" w:pos="0"/>
        </w:tabs>
        <w:ind w:right="-1"/>
        <w:jc w:val="center"/>
      </w:pPr>
    </w:p>
    <w:p w:rsidR="00EB7F0D" w:rsidRDefault="00EB7F0D" w:rsidP="00EB7F0D">
      <w:pPr>
        <w:tabs>
          <w:tab w:val="left" w:pos="0"/>
        </w:tabs>
        <w:ind w:right="-1"/>
        <w:jc w:val="center"/>
      </w:pPr>
    </w:p>
    <w:p w:rsidR="00EB7F0D" w:rsidRDefault="00EB7F0D" w:rsidP="00EB7F0D">
      <w:pPr>
        <w:tabs>
          <w:tab w:val="left" w:pos="0"/>
        </w:tabs>
        <w:ind w:right="-1"/>
        <w:jc w:val="center"/>
      </w:pPr>
      <w:r>
        <w:t>-2-</w:t>
      </w:r>
    </w:p>
    <w:p w:rsidR="00EB7F0D" w:rsidRDefault="00EB7F0D" w:rsidP="00EB7F0D">
      <w:pPr>
        <w:tabs>
          <w:tab w:val="left" w:pos="0"/>
        </w:tabs>
        <w:ind w:right="-1"/>
        <w:jc w:val="center"/>
      </w:pP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bookmarkStart w:id="0" w:name="_GoBack"/>
      <w:bookmarkEnd w:id="0"/>
    </w:p>
    <w:p w:rsidR="00EB7F0D" w:rsidRDefault="00EB7F0D" w:rsidP="00EB7F0D">
      <w:pPr>
        <w:tabs>
          <w:tab w:val="left" w:pos="0"/>
        </w:tabs>
        <w:ind w:right="-1" w:firstLine="709"/>
        <w:jc w:val="both"/>
      </w:pPr>
      <w:r w:rsidRPr="00127D63">
        <w:t>Bu talep üzerine Başkanlığımızca hazırlanan 1/5000 ve 1/1000 ölçekli imar planı değişiklikleri ile 63333 ada 1 parsel sayılı taşınmazın kullanım kararının "</w:t>
      </w:r>
      <w:r w:rsidRPr="00127D63">
        <w:rPr>
          <w:iCs/>
        </w:rPr>
        <w:t>Ticaret Alanı</w:t>
      </w:r>
      <w:r>
        <w:t>" olarak değiştirildiği, </w:t>
      </w: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r w:rsidRPr="00127D63">
        <w:t xml:space="preserve">Taşınmazın halen yürürlükte olan imar planı olan Göksu KDGPA nazım ve uygulama imar planlarında ticaret alanlarının yapılaşma koşulları E:0,75 </w:t>
      </w:r>
      <w:proofErr w:type="spellStart"/>
      <w:r w:rsidRPr="00127D63">
        <w:t>Yençok</w:t>
      </w:r>
      <w:proofErr w:type="spellEnd"/>
      <w:r w:rsidRPr="00127D63">
        <w:t xml:space="preserve">=5 Kat olarak belirlendiğinden plan bütünlüğünün sağlanması amacıyla 63333 ada 1 parsel sayılı taşınmazın da yapılaşma koşullarının E=0,75 </w:t>
      </w:r>
      <w:proofErr w:type="spellStart"/>
      <w:r w:rsidRPr="00127D63">
        <w:t>Y</w:t>
      </w:r>
      <w:r>
        <w:t>ençok</w:t>
      </w:r>
      <w:proofErr w:type="spellEnd"/>
      <w:r>
        <w:t>=5 Kat olarak önerildiği, </w:t>
      </w: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r w:rsidRPr="00127D63">
        <w:t>Plan teklifi üzeri</w:t>
      </w:r>
      <w:r>
        <w:t>nde;</w:t>
      </w:r>
    </w:p>
    <w:p w:rsidR="00EB7F0D" w:rsidRDefault="00EB7F0D" w:rsidP="00EB7F0D">
      <w:pPr>
        <w:tabs>
          <w:tab w:val="left" w:pos="0"/>
        </w:tabs>
        <w:ind w:right="-1" w:firstLine="709"/>
        <w:jc w:val="both"/>
      </w:pPr>
      <w:r w:rsidRPr="00127D63">
        <w:t>"</w:t>
      </w:r>
      <w:r w:rsidRPr="00127D63">
        <w:rPr>
          <w:iCs/>
        </w:rPr>
        <w:t xml:space="preserve">1- 63333 ada 1 sayılı parselin kullanım kararı Ticaret Alanı olup E=0,75 </w:t>
      </w:r>
      <w:proofErr w:type="spellStart"/>
      <w:r w:rsidRPr="00127D63">
        <w:rPr>
          <w:iCs/>
        </w:rPr>
        <w:t>Yençok</w:t>
      </w:r>
      <w:proofErr w:type="spellEnd"/>
      <w:r w:rsidRPr="00127D63">
        <w:rPr>
          <w:iCs/>
        </w:rPr>
        <w:t xml:space="preserve">=5 </w:t>
      </w:r>
      <w:proofErr w:type="gramStart"/>
      <w:r w:rsidRPr="00127D63">
        <w:rPr>
          <w:iCs/>
        </w:rPr>
        <w:t>Kattır</w:t>
      </w:r>
      <w:proofErr w:type="gramEnd"/>
      <w:r w:rsidRPr="00127D63">
        <w:rPr>
          <w:iCs/>
        </w:rPr>
        <w:t>.</w:t>
      </w:r>
    </w:p>
    <w:p w:rsidR="00EB7F0D" w:rsidRDefault="00EB7F0D" w:rsidP="00EB7F0D">
      <w:pPr>
        <w:tabs>
          <w:tab w:val="left" w:pos="0"/>
        </w:tabs>
        <w:ind w:right="-1" w:firstLine="709"/>
        <w:jc w:val="both"/>
      </w:pPr>
      <w:r w:rsidRPr="00127D63">
        <w:rPr>
          <w:iCs/>
        </w:rPr>
        <w:t>2- Belirtilmeyen hususlarda Ankara Büyükşehir Belediye Meclisinin 14.04.2017 tarih ve 747 sayılı kararı ile onaylanan imar planı hükümleri ile 3194 Sayılı İmar Kanunu ve ilgili yönetmelik hükümlerine uyulacaktır."</w:t>
      </w:r>
    </w:p>
    <w:p w:rsidR="00EB7F0D" w:rsidRDefault="00EB7F0D" w:rsidP="00EB7F0D">
      <w:pPr>
        <w:tabs>
          <w:tab w:val="left" w:pos="0"/>
        </w:tabs>
        <w:ind w:right="-1" w:firstLine="709"/>
        <w:jc w:val="both"/>
      </w:pPr>
      <w:r>
        <w:t>Ş</w:t>
      </w:r>
      <w:r w:rsidRPr="00127D63">
        <w:t>eklinde ik</w:t>
      </w:r>
      <w:r>
        <w:t>i adet plan notu getirildiği, </w:t>
      </w:r>
    </w:p>
    <w:p w:rsidR="00EB7F0D" w:rsidRDefault="00EB7F0D" w:rsidP="00EB7F0D">
      <w:pPr>
        <w:tabs>
          <w:tab w:val="left" w:pos="0"/>
        </w:tabs>
        <w:ind w:right="-1" w:firstLine="709"/>
        <w:jc w:val="both"/>
      </w:pPr>
    </w:p>
    <w:p w:rsidR="00EB7F0D" w:rsidRDefault="00EB7F0D" w:rsidP="00EB7F0D">
      <w:pPr>
        <w:tabs>
          <w:tab w:val="left" w:pos="0"/>
        </w:tabs>
        <w:ind w:right="-1" w:firstLine="709"/>
        <w:jc w:val="both"/>
      </w:pPr>
      <w:r w:rsidRPr="00127D63">
        <w:rPr>
          <w:b/>
          <w:bCs/>
        </w:rPr>
        <w:t>Başkanlığımızca yapılan değerlendirmede</w:t>
      </w:r>
      <w:r w:rsidRPr="00127D63">
        <w:t xml:space="preserve">; Emlak ve İstimlak Dairesi Başkanlığı talebi üzerine Başkanlığımızca hazırlanan 1/5000 ve 1/1000 ölçekli imar planı değişikliklerinin onaylanmasının uygun olacağı </w:t>
      </w:r>
      <w:r>
        <w:t>görüş ve sonucuna varıldığı,</w:t>
      </w:r>
    </w:p>
    <w:p w:rsidR="00EB7F0D" w:rsidRDefault="00EB7F0D" w:rsidP="00EB7F0D">
      <w:pPr>
        <w:tabs>
          <w:tab w:val="left" w:pos="0"/>
        </w:tabs>
        <w:ind w:right="-1" w:firstLine="709"/>
        <w:jc w:val="both"/>
      </w:pPr>
    </w:p>
    <w:p w:rsidR="00EC582E" w:rsidRDefault="00EB7F0D" w:rsidP="00B23ABD">
      <w:pPr>
        <w:tabs>
          <w:tab w:val="left" w:pos="0"/>
        </w:tabs>
        <w:ind w:right="-1" w:firstLine="709"/>
        <w:jc w:val="both"/>
      </w:pPr>
      <w:r>
        <w:t>Hususları tespit edilmiş olup, Etimesgut İlçesi</w:t>
      </w:r>
      <w:r w:rsidRPr="00127D63">
        <w:t xml:space="preserve"> Güney Göksu KDGPA sınırları içinde kalan ve mülkiyeti Belediyem</w:t>
      </w:r>
      <w:r>
        <w:t xml:space="preserve">ize ait olan 63333 ada 1 parseldeki </w:t>
      </w:r>
      <w:r w:rsidRPr="00127D63">
        <w:t xml:space="preserve">taşınmaza </w:t>
      </w:r>
      <w:r>
        <w:t>yönelik</w:t>
      </w:r>
      <w:r w:rsidRPr="00127D63">
        <w:t xml:space="preserve"> hazırlanan</w:t>
      </w:r>
      <w:r>
        <w:t xml:space="preserve"> </w:t>
      </w:r>
      <w:r w:rsidRPr="00127D63">
        <w:t>1/5000 ve 1/1000 ölçekli imar</w:t>
      </w:r>
      <w:r>
        <w:t xml:space="preserve"> planı değişikliğinin “</w:t>
      </w:r>
      <w:proofErr w:type="spellStart"/>
      <w:r>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Default="00B52587" w:rsidP="00AA7ED1">
      <w:pPr>
        <w:tabs>
          <w:tab w:val="left" w:pos="0"/>
        </w:tabs>
        <w:ind w:right="-1" w:firstLine="709"/>
        <w:jc w:val="both"/>
      </w:pPr>
    </w:p>
    <w:p w:rsidR="00BD5EF6" w:rsidRPr="00896330" w:rsidRDefault="00BD5EF6" w:rsidP="00AA7ED1">
      <w:pPr>
        <w:tabs>
          <w:tab w:val="left" w:pos="0"/>
        </w:tabs>
        <w:ind w:right="-1" w:firstLine="709"/>
        <w:jc w:val="both"/>
      </w:pPr>
    </w:p>
    <w:p w:rsidR="000B3D19" w:rsidRPr="007120CB" w:rsidRDefault="000B3D19" w:rsidP="00AA7ED1">
      <w:pPr>
        <w:ind w:right="-1" w:firstLine="709"/>
        <w:jc w:val="both"/>
      </w:pPr>
    </w:p>
    <w:p w:rsidR="00E24F69" w:rsidRDefault="00E24F69" w:rsidP="0083170E">
      <w:pPr>
        <w:tabs>
          <w:tab w:val="left" w:pos="709"/>
        </w:tabs>
        <w:ind w:right="-1"/>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A28"/>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BA8"/>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70E"/>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507"/>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F0D"/>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8E2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F0D"/>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444B-10C9-4409-AA94-1DE2F114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3872</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 HAYRAN</cp:lastModifiedBy>
  <cp:revision>2</cp:revision>
  <cp:lastPrinted>2024-12-11T07:38:00Z</cp:lastPrinted>
  <dcterms:created xsi:type="dcterms:W3CDTF">2025-07-09T10:42:00Z</dcterms:created>
  <dcterms:modified xsi:type="dcterms:W3CDTF">2025-07-09T10:42:00Z</dcterms:modified>
</cp:coreProperties>
</file>