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F0D" w:rsidRDefault="00EB7F0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9D6441" w:rsidRDefault="009D6441" w:rsidP="00AA7ED1">
      <w:pPr>
        <w:tabs>
          <w:tab w:val="left" w:pos="1935"/>
          <w:tab w:val="left" w:pos="9356"/>
        </w:tabs>
        <w:ind w:right="-1"/>
        <w:jc w:val="both"/>
      </w:pPr>
    </w:p>
    <w:p w:rsidR="005C7B72" w:rsidRDefault="00B23ABD" w:rsidP="0028089D">
      <w:pPr>
        <w:ind w:right="-1"/>
        <w:jc w:val="both"/>
      </w:pPr>
      <w:r>
        <w:t xml:space="preserve">Karar No: </w:t>
      </w:r>
      <w:r w:rsidR="00EB7F0D">
        <w:t>99</w:t>
      </w:r>
      <w:r w:rsidR="0066305C">
        <w:t>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08</w:t>
      </w:r>
      <w:r w:rsidR="00305F2F">
        <w:t>.</w:t>
      </w:r>
      <w:r w:rsidR="00962D1A">
        <w:t>0</w:t>
      </w:r>
      <w:r>
        <w:t>7</w:t>
      </w:r>
      <w:r w:rsidR="0077160C">
        <w:t>.202</w:t>
      </w:r>
      <w:r w:rsidR="00A518C9">
        <w:t>5</w:t>
      </w:r>
    </w:p>
    <w:p w:rsidR="008454F1" w:rsidRDefault="008454F1" w:rsidP="0066305C">
      <w:pPr>
        <w:ind w:right="-1"/>
      </w:pPr>
    </w:p>
    <w:p w:rsidR="005C7B72" w:rsidRDefault="005C0890" w:rsidP="0028089D">
      <w:pPr>
        <w:ind w:right="-1"/>
        <w:jc w:val="center"/>
      </w:pPr>
      <w:r w:rsidRPr="002D00A5">
        <w:t>K A R A R</w:t>
      </w:r>
    </w:p>
    <w:p w:rsidR="005C7B72" w:rsidRDefault="005C7B72" w:rsidP="00BB0CDB">
      <w:pPr>
        <w:ind w:right="-1"/>
      </w:pPr>
    </w:p>
    <w:p w:rsidR="00BB0CDB" w:rsidRDefault="00BB0CDB" w:rsidP="00BB0CDB">
      <w:pPr>
        <w:ind w:right="-1"/>
      </w:pPr>
    </w:p>
    <w:p w:rsidR="00C16E86" w:rsidRDefault="00C16E86" w:rsidP="00AA7ED1">
      <w:pPr>
        <w:ind w:right="-1"/>
      </w:pPr>
    </w:p>
    <w:p w:rsidR="00EC582E" w:rsidRDefault="0066305C" w:rsidP="00AA7ED1">
      <w:pPr>
        <w:ind w:right="-1" w:firstLine="708"/>
        <w:jc w:val="both"/>
      </w:pPr>
      <w:r w:rsidRPr="000074F3">
        <w:t xml:space="preserve">Mamak İlçesi </w:t>
      </w:r>
      <w:proofErr w:type="spellStart"/>
      <w:r w:rsidRPr="000074F3">
        <w:t>Kusunlar</w:t>
      </w:r>
      <w:proofErr w:type="spellEnd"/>
      <w:r w:rsidRPr="000074F3">
        <w:t xml:space="preserve"> Mahallesi </w:t>
      </w:r>
      <w:proofErr w:type="spellStart"/>
      <w:r w:rsidRPr="000074F3">
        <w:t>Doğukent</w:t>
      </w:r>
      <w:proofErr w:type="spellEnd"/>
      <w:r w:rsidRPr="000074F3">
        <w:t xml:space="preserve"> Kentsel Dönüşüm Projesine ait 1/1000 ölçekli uygulama ima</w:t>
      </w:r>
      <w:r>
        <w:t xml:space="preserve">r planı plan notu değişikliğine </w:t>
      </w:r>
      <w:r w:rsidR="00B23ABD" w:rsidRPr="000074F3">
        <w:t>ilişkin</w:t>
      </w:r>
      <w:r w:rsidR="00B23ABD">
        <w:t xml:space="preserve"> </w:t>
      </w:r>
      <w:r w:rsidR="00005846" w:rsidRPr="00A35AF8">
        <w:t>İmar ve Bayındırlık</w:t>
      </w:r>
      <w:r w:rsidR="00A574C9" w:rsidRPr="007F325F">
        <w:t xml:space="preserve"> Komisyonu</w:t>
      </w:r>
      <w:r w:rsidR="00005846">
        <w:t xml:space="preserve">nun </w:t>
      </w:r>
      <w:r w:rsidR="00EB7F0D">
        <w:t>16</w:t>
      </w:r>
      <w:r w:rsidR="00005846">
        <w:t>.</w:t>
      </w:r>
      <w:r w:rsidR="00B23ABD">
        <w:t>06</w:t>
      </w:r>
      <w:r w:rsidR="00B52587">
        <w:t>.2025</w:t>
      </w:r>
      <w:r w:rsidR="00EC582E" w:rsidRPr="00E35A5A">
        <w:t xml:space="preserve"> tarihli ve </w:t>
      </w:r>
      <w:r w:rsidR="00B23ABD">
        <w:t>1</w:t>
      </w:r>
      <w:r>
        <w:t>10</w:t>
      </w:r>
      <w:r w:rsidR="0028089D">
        <w:t xml:space="preserve"> </w:t>
      </w:r>
      <w:r w:rsidR="00EC582E" w:rsidRPr="00E35A5A">
        <w:t xml:space="preserve">sayılı Raporu Büyükşehir Belediye Meclisinin </w:t>
      </w:r>
      <w:r w:rsidR="00B23ABD">
        <w:t>08</w:t>
      </w:r>
      <w:r w:rsidR="00EC582E" w:rsidRPr="00E35A5A">
        <w:t>.</w:t>
      </w:r>
      <w:r w:rsidR="00962D1A">
        <w:t>0</w:t>
      </w:r>
      <w:r w:rsidR="00B23ABD">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66305C" w:rsidRDefault="00EC582E" w:rsidP="0066305C">
      <w:pPr>
        <w:tabs>
          <w:tab w:val="left" w:pos="9638"/>
        </w:tabs>
        <w:ind w:right="-1" w:firstLine="709"/>
        <w:jc w:val="both"/>
      </w:pPr>
      <w:r w:rsidRPr="00E35A5A">
        <w:t>Konu üzerinde yapılan görüşmelerde;</w:t>
      </w:r>
      <w:r w:rsidR="00AD1FE2" w:rsidRPr="00AD1FE2">
        <w:t xml:space="preserve"> </w:t>
      </w:r>
      <w:r w:rsidR="0066305C" w:rsidRPr="00230DCF">
        <w:t xml:space="preserve">Özel Projeler ve Dönüşüm Dairesi Başkanlığının 10.02.2025 gün ve E.1605497 sayılı yazısı ve ekleri ile Mamak </w:t>
      </w:r>
      <w:proofErr w:type="spellStart"/>
      <w:r w:rsidR="0066305C" w:rsidRPr="00230DCF">
        <w:t>Kusunlar</w:t>
      </w:r>
      <w:proofErr w:type="spellEnd"/>
      <w:r w:rsidR="0066305C" w:rsidRPr="00230DCF">
        <w:t xml:space="preserve"> Mahallesi </w:t>
      </w:r>
      <w:proofErr w:type="spellStart"/>
      <w:r w:rsidR="0066305C" w:rsidRPr="00230DCF">
        <w:t>Doğukent</w:t>
      </w:r>
      <w:proofErr w:type="spellEnd"/>
      <w:r w:rsidR="0066305C" w:rsidRPr="00230DCF">
        <w:t xml:space="preserve"> Kentsel Dönüşüm Projesi kapsamında ihtiyaç sahibi vatandaşlar için ucuz ve sosyal konut üretmek amacıyla ‘A’ işaretli konut alanlarında plan notu değişikliği</w:t>
      </w:r>
      <w:r w:rsidR="0066305C">
        <w:t xml:space="preserve"> yapılmasının talep edildiği,</w:t>
      </w:r>
    </w:p>
    <w:p w:rsidR="0066305C" w:rsidRDefault="0066305C" w:rsidP="0066305C">
      <w:pPr>
        <w:tabs>
          <w:tab w:val="left" w:pos="9638"/>
        </w:tabs>
        <w:ind w:right="-1" w:firstLine="709"/>
        <w:jc w:val="both"/>
      </w:pPr>
    </w:p>
    <w:p w:rsidR="0066305C" w:rsidRDefault="0066305C" w:rsidP="0066305C">
      <w:pPr>
        <w:tabs>
          <w:tab w:val="left" w:pos="9638"/>
        </w:tabs>
        <w:ind w:right="-1" w:firstLine="709"/>
        <w:jc w:val="both"/>
      </w:pPr>
      <w:r w:rsidRPr="00230DCF">
        <w:rPr>
          <w:b/>
          <w:bCs/>
        </w:rPr>
        <w:t>Yapılan incelemede;</w:t>
      </w:r>
    </w:p>
    <w:p w:rsidR="0066305C" w:rsidRDefault="0066305C" w:rsidP="0066305C">
      <w:pPr>
        <w:tabs>
          <w:tab w:val="left" w:pos="9638"/>
        </w:tabs>
        <w:ind w:right="-1" w:firstLine="709"/>
        <w:jc w:val="both"/>
        <w:rPr>
          <w:b/>
          <w:bCs/>
        </w:rPr>
      </w:pPr>
      <w:r w:rsidRPr="00230DCF">
        <w:rPr>
          <w:b/>
          <w:bCs/>
        </w:rPr>
        <w:t>Teklife Konu Alanın Mülkiyet ve Mevcut İmar Durumunun;</w:t>
      </w:r>
    </w:p>
    <w:p w:rsidR="0066305C" w:rsidRDefault="0066305C" w:rsidP="0066305C">
      <w:pPr>
        <w:tabs>
          <w:tab w:val="left" w:pos="9638"/>
        </w:tabs>
        <w:ind w:right="-1" w:firstLine="709"/>
        <w:jc w:val="both"/>
      </w:pPr>
      <w:r w:rsidRPr="00230DCF">
        <w:t xml:space="preserve">-Mamak İlçesi </w:t>
      </w:r>
      <w:proofErr w:type="spellStart"/>
      <w:r w:rsidRPr="00230DCF">
        <w:t>Kusunlar</w:t>
      </w:r>
      <w:proofErr w:type="spellEnd"/>
      <w:r w:rsidRPr="00230DCF">
        <w:t xml:space="preserve"> Mahallesi </w:t>
      </w:r>
      <w:proofErr w:type="spellStart"/>
      <w:r w:rsidRPr="00230DCF">
        <w:t>Doğukent</w:t>
      </w:r>
      <w:proofErr w:type="spellEnd"/>
      <w:r w:rsidRPr="00230DCF">
        <w:t xml:space="preserve"> Kentsel Dönüşüm ve Gelişim Proje Alanının 1/5000 ölçekli nazım imar planlarının Ankara Büyükşehir Belediye Meclisinin 10.06.1997 gün ve 290 sayılı </w:t>
      </w:r>
      <w:r>
        <w:t>K</w:t>
      </w:r>
      <w:r w:rsidRPr="00230DCF">
        <w:t xml:space="preserve">ararıyla onaylandığı, 1/1000 ölçekli uygulama imar planlarının ise Mamak Belediye Meclisinin 04.07.2003 gün ve 148 sayılı </w:t>
      </w:r>
      <w:r>
        <w:t>K</w:t>
      </w:r>
      <w:r w:rsidRPr="00230DCF">
        <w:t xml:space="preserve">ararıyla uygun görülerek </w:t>
      </w:r>
      <w:r>
        <w:t xml:space="preserve">İmar ve Şehircilik </w:t>
      </w:r>
      <w:r w:rsidRPr="00230DCF">
        <w:t>Daire</w:t>
      </w:r>
      <w:r>
        <w:t>si</w:t>
      </w:r>
      <w:r w:rsidRPr="00230DCF">
        <w:t xml:space="preserve"> Başkanlığı</w:t>
      </w:r>
      <w:r>
        <w:t>nın</w:t>
      </w:r>
      <w:r w:rsidRPr="00230DCF">
        <w:t xml:space="preserve"> 08.08.2003 gün ve 1311-4024 sayılı yazı</w:t>
      </w:r>
      <w:r>
        <w:t>sıy</w:t>
      </w:r>
      <w:r w:rsidRPr="00230DCF">
        <w:t>la onaylandığı,</w:t>
      </w:r>
    </w:p>
    <w:p w:rsidR="0066305C" w:rsidRDefault="0066305C" w:rsidP="0066305C">
      <w:pPr>
        <w:tabs>
          <w:tab w:val="left" w:pos="9638"/>
        </w:tabs>
        <w:ind w:right="-1" w:firstLine="709"/>
        <w:jc w:val="both"/>
      </w:pPr>
    </w:p>
    <w:p w:rsidR="0066305C" w:rsidRDefault="0066305C" w:rsidP="0066305C">
      <w:pPr>
        <w:tabs>
          <w:tab w:val="left" w:pos="9638"/>
        </w:tabs>
        <w:ind w:right="-1" w:firstLine="709"/>
        <w:jc w:val="both"/>
      </w:pPr>
      <w:r w:rsidRPr="00230DCF">
        <w:t xml:space="preserve">-Ankara Büyükşehir Belediye Meclisinin 12.08.2005 gün ve 2238 sayılı </w:t>
      </w:r>
      <w:r>
        <w:t>K</w:t>
      </w:r>
      <w:r w:rsidRPr="00230DCF">
        <w:t xml:space="preserve">ararı ile </w:t>
      </w:r>
      <w:proofErr w:type="spellStart"/>
      <w:r w:rsidRPr="00230DCF">
        <w:t>Doğukent</w:t>
      </w:r>
      <w:proofErr w:type="spellEnd"/>
      <w:r w:rsidRPr="00230DCF">
        <w:t xml:space="preserve"> Toplu Konut Alanın Kentsel Dönüşüm ve Gelişim Alanı ilan edildiği,</w:t>
      </w:r>
    </w:p>
    <w:p w:rsidR="0066305C" w:rsidRDefault="0066305C" w:rsidP="0066305C">
      <w:pPr>
        <w:tabs>
          <w:tab w:val="left" w:pos="9638"/>
        </w:tabs>
        <w:ind w:right="-1" w:firstLine="709"/>
        <w:jc w:val="both"/>
      </w:pPr>
    </w:p>
    <w:p w:rsidR="0066305C" w:rsidRDefault="0066305C" w:rsidP="0066305C">
      <w:pPr>
        <w:tabs>
          <w:tab w:val="left" w:pos="9638"/>
        </w:tabs>
        <w:ind w:right="-1" w:firstLine="709"/>
        <w:jc w:val="both"/>
      </w:pPr>
      <w:r w:rsidRPr="00230DCF">
        <w:t>-Yine, Büyükşehir Belediye Meclisinin 17.02.2006 gün ve 496 sayılı, 17.02.2012 gün ve 289 sayılı ve 09.09.2015 gün ve 1776 sayılı Kararlarıyla, muhtelif plan notu ilavelerinin yapıldığı,</w:t>
      </w:r>
    </w:p>
    <w:p w:rsidR="0066305C" w:rsidRDefault="0066305C" w:rsidP="0066305C">
      <w:pPr>
        <w:tabs>
          <w:tab w:val="left" w:pos="9638"/>
        </w:tabs>
        <w:ind w:right="-1" w:firstLine="709"/>
        <w:jc w:val="both"/>
      </w:pPr>
    </w:p>
    <w:p w:rsidR="0066305C" w:rsidRDefault="0066305C" w:rsidP="0066305C">
      <w:pPr>
        <w:tabs>
          <w:tab w:val="left" w:pos="9638"/>
        </w:tabs>
        <w:ind w:right="-1" w:firstLine="709"/>
        <w:jc w:val="both"/>
      </w:pPr>
      <w:r w:rsidRPr="00230DCF">
        <w:t xml:space="preserve">-Daha sonra yapılan birçok plan notu değişikliğinin mahkeme kararlarıyla iptal ediliş olması nedeniyle yeniden hazırlanan en son 1/1000 ölçekli uygulama imar plan notlarının Ankara Büyükşehir Belediye Meclisinin 10.01.2023 gün ve 105 ve 106 sayılı </w:t>
      </w:r>
      <w:r>
        <w:t>K</w:t>
      </w:r>
      <w:r w:rsidRPr="00230DCF">
        <w:t xml:space="preserve">ararları ve 10.12.2024 gün ve 1674 sayılı </w:t>
      </w:r>
      <w:r>
        <w:t>K</w:t>
      </w:r>
      <w:r w:rsidRPr="00230DCF">
        <w:t>ararlarıyla onaylanmış olduğu,</w:t>
      </w:r>
    </w:p>
    <w:p w:rsidR="0066305C" w:rsidRDefault="0066305C" w:rsidP="0066305C">
      <w:pPr>
        <w:tabs>
          <w:tab w:val="left" w:pos="9638"/>
        </w:tabs>
        <w:ind w:right="-1" w:firstLine="709"/>
        <w:jc w:val="both"/>
      </w:pPr>
    </w:p>
    <w:p w:rsidR="0066305C" w:rsidRDefault="0066305C" w:rsidP="0066305C">
      <w:pPr>
        <w:tabs>
          <w:tab w:val="left" w:pos="9638"/>
        </w:tabs>
        <w:ind w:right="-1" w:firstLine="709"/>
        <w:jc w:val="both"/>
      </w:pPr>
      <w:r w:rsidRPr="00230DCF">
        <w:t>-Söz konusu planlar kapsamında </w:t>
      </w:r>
      <w:proofErr w:type="spellStart"/>
      <w:r w:rsidRPr="00230DCF">
        <w:t>Doğukent</w:t>
      </w:r>
      <w:proofErr w:type="spellEnd"/>
      <w:r w:rsidRPr="00230DCF">
        <w:t xml:space="preserve"> Toplu Konut Alanın Kentsel Dönüşüm ve Gelişim Alanının doğusunda yaklaşık toplam 67529m</w:t>
      </w:r>
      <w:r w:rsidRPr="00F2775C">
        <w:rPr>
          <w:vertAlign w:val="superscript"/>
        </w:rPr>
        <w:t>2</w:t>
      </w:r>
      <w:r>
        <w:t xml:space="preserve"> </w:t>
      </w:r>
      <w:r w:rsidRPr="00230DCF">
        <w:t>yüzölçümünde alanı kapsayan ‘A’ işaretli konut alanlarında plan notlarının;</w:t>
      </w:r>
    </w:p>
    <w:p w:rsidR="0066305C" w:rsidRDefault="0066305C" w:rsidP="0066305C">
      <w:pPr>
        <w:tabs>
          <w:tab w:val="left" w:pos="9638"/>
        </w:tabs>
        <w:ind w:right="-1" w:firstLine="709"/>
        <w:jc w:val="both"/>
      </w:pPr>
    </w:p>
    <w:p w:rsidR="0066305C" w:rsidRDefault="0066305C" w:rsidP="0066305C">
      <w:pPr>
        <w:tabs>
          <w:tab w:val="left" w:pos="9638"/>
        </w:tabs>
        <w:ind w:right="-1" w:firstLine="709"/>
        <w:jc w:val="both"/>
      </w:pPr>
      <w:r w:rsidRPr="00230DCF">
        <w:rPr>
          <w:iCs/>
        </w:rPr>
        <w:t>“1-Parselasyon planlarının düzenlenmesinde parsel büyüklüklerinin 210-240 m</w:t>
      </w:r>
      <w:r w:rsidRPr="00D70BED">
        <w:rPr>
          <w:iCs/>
          <w:vertAlign w:val="superscript"/>
        </w:rPr>
        <w:t>2</w:t>
      </w:r>
      <w:r w:rsidRPr="00230DCF">
        <w:rPr>
          <w:iCs/>
        </w:rPr>
        <w:t> arasında; köşe başı parsellerin 210 m</w:t>
      </w:r>
      <w:r w:rsidRPr="00D70BED">
        <w:rPr>
          <w:iCs/>
          <w:vertAlign w:val="superscript"/>
        </w:rPr>
        <w:t>2</w:t>
      </w:r>
      <w:r w:rsidRPr="00230DCF">
        <w:rPr>
          <w:iCs/>
        </w:rPr>
        <w:t> olmasına özen gösterilecektir.</w:t>
      </w:r>
    </w:p>
    <w:p w:rsidR="0066305C" w:rsidRDefault="0066305C" w:rsidP="0066305C">
      <w:pPr>
        <w:tabs>
          <w:tab w:val="left" w:pos="9638"/>
        </w:tabs>
        <w:ind w:right="-1" w:firstLine="709"/>
        <w:jc w:val="both"/>
        <w:rPr>
          <w:iCs/>
        </w:rPr>
      </w:pPr>
      <w:r w:rsidRPr="00230DCF">
        <w:rPr>
          <w:iCs/>
        </w:rPr>
        <w:t>2-Saçak seviyeleri, çıkma altları, inşaat derinliği ve cepheler gibi konularda proje onaylanmadan komşu parsellerin muvafakatini almak koşulu ile parsellerde ikili blok düzeni uygulanabilecektir.</w:t>
      </w:r>
    </w:p>
    <w:p w:rsidR="0066305C" w:rsidRDefault="0066305C" w:rsidP="0066305C">
      <w:pPr>
        <w:tabs>
          <w:tab w:val="left" w:pos="9638"/>
        </w:tabs>
        <w:ind w:right="-1" w:firstLine="709"/>
        <w:jc w:val="both"/>
        <w:rPr>
          <w:iCs/>
        </w:rPr>
      </w:pPr>
    </w:p>
    <w:p w:rsidR="0066305C" w:rsidRDefault="0066305C" w:rsidP="0066305C">
      <w:pPr>
        <w:tabs>
          <w:tab w:val="left" w:pos="9638"/>
        </w:tabs>
        <w:ind w:right="-1" w:firstLine="709"/>
        <w:jc w:val="both"/>
        <w:rPr>
          <w:iCs/>
        </w:rPr>
      </w:pPr>
    </w:p>
    <w:p w:rsidR="0066305C" w:rsidRDefault="0066305C" w:rsidP="0066305C">
      <w:pPr>
        <w:tabs>
          <w:tab w:val="left" w:pos="9638"/>
        </w:tabs>
        <w:ind w:right="-1" w:firstLine="709"/>
        <w:jc w:val="both"/>
        <w:rPr>
          <w:iCs/>
        </w:rPr>
      </w:pPr>
    </w:p>
    <w:p w:rsidR="0066305C" w:rsidRDefault="0066305C" w:rsidP="0066305C"/>
    <w:p w:rsidR="0066305C" w:rsidRDefault="0066305C" w:rsidP="0066305C">
      <w:pPr>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6305C" w:rsidRPr="002D00A5" w:rsidTr="00AE0BDF">
        <w:trPr>
          <w:trHeight w:val="1008"/>
        </w:trPr>
        <w:tc>
          <w:tcPr>
            <w:tcW w:w="3510" w:type="dxa"/>
          </w:tcPr>
          <w:p w:rsidR="0066305C" w:rsidRPr="002D00A5" w:rsidRDefault="0066305C" w:rsidP="00AE0BDF">
            <w:pPr>
              <w:ind w:right="-1"/>
              <w:jc w:val="center"/>
            </w:pPr>
            <w:r w:rsidRPr="002D00A5">
              <w:lastRenderedPageBreak/>
              <w:t>T.C.</w:t>
            </w:r>
          </w:p>
          <w:p w:rsidR="0066305C" w:rsidRPr="002D00A5" w:rsidRDefault="0066305C" w:rsidP="00AE0BDF">
            <w:pPr>
              <w:ind w:right="-1"/>
              <w:jc w:val="center"/>
            </w:pPr>
            <w:r w:rsidRPr="002D00A5">
              <w:t>ANKARA BÜYÜKŞEHİR</w:t>
            </w:r>
          </w:p>
          <w:p w:rsidR="0066305C" w:rsidRPr="002D00A5" w:rsidRDefault="0066305C" w:rsidP="00AE0BDF">
            <w:pPr>
              <w:ind w:right="-1"/>
              <w:jc w:val="center"/>
            </w:pPr>
            <w:r w:rsidRPr="002D00A5">
              <w:t>BELEDİYE MECLİSİ</w:t>
            </w:r>
          </w:p>
        </w:tc>
      </w:tr>
    </w:tbl>
    <w:p w:rsidR="0066305C" w:rsidRDefault="0066305C" w:rsidP="0066305C">
      <w:pPr>
        <w:tabs>
          <w:tab w:val="left" w:pos="1935"/>
          <w:tab w:val="left" w:pos="9356"/>
        </w:tabs>
        <w:ind w:right="-1"/>
        <w:jc w:val="both"/>
      </w:pPr>
    </w:p>
    <w:p w:rsidR="0066305C" w:rsidRDefault="0066305C" w:rsidP="0066305C">
      <w:pPr>
        <w:ind w:right="-1"/>
        <w:jc w:val="both"/>
      </w:pPr>
      <w:r>
        <w:t>Karar No: 997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66305C" w:rsidRDefault="0066305C" w:rsidP="0066305C">
      <w:pPr>
        <w:tabs>
          <w:tab w:val="left" w:pos="9638"/>
        </w:tabs>
        <w:ind w:right="-1"/>
        <w:rPr>
          <w:iCs/>
        </w:rPr>
      </w:pPr>
    </w:p>
    <w:p w:rsidR="0066305C" w:rsidRDefault="0066305C" w:rsidP="0066305C">
      <w:pPr>
        <w:tabs>
          <w:tab w:val="left" w:pos="9638"/>
        </w:tabs>
        <w:ind w:right="-1"/>
        <w:jc w:val="center"/>
        <w:rPr>
          <w:iCs/>
        </w:rPr>
      </w:pPr>
      <w:r>
        <w:rPr>
          <w:iCs/>
        </w:rPr>
        <w:t>-2-</w:t>
      </w:r>
    </w:p>
    <w:p w:rsidR="0066305C" w:rsidRDefault="0066305C" w:rsidP="0066305C">
      <w:pPr>
        <w:tabs>
          <w:tab w:val="left" w:pos="9638"/>
        </w:tabs>
        <w:ind w:right="-1" w:firstLine="709"/>
        <w:jc w:val="both"/>
        <w:rPr>
          <w:iCs/>
        </w:rPr>
      </w:pPr>
    </w:p>
    <w:p w:rsidR="0066305C" w:rsidRDefault="0066305C" w:rsidP="0066305C">
      <w:pPr>
        <w:tabs>
          <w:tab w:val="left" w:pos="9638"/>
        </w:tabs>
        <w:ind w:right="-1" w:firstLine="709"/>
        <w:jc w:val="both"/>
      </w:pPr>
    </w:p>
    <w:p w:rsidR="0066305C" w:rsidRDefault="0066305C" w:rsidP="0066305C">
      <w:pPr>
        <w:tabs>
          <w:tab w:val="left" w:pos="9638"/>
        </w:tabs>
        <w:ind w:right="-1" w:firstLine="709"/>
        <w:jc w:val="both"/>
      </w:pPr>
      <w:r w:rsidRPr="00230DCF">
        <w:rPr>
          <w:iCs/>
        </w:rPr>
        <w:t xml:space="preserve">3-Parselde </w:t>
      </w:r>
      <w:proofErr w:type="spellStart"/>
      <w:r w:rsidRPr="00230DCF">
        <w:rPr>
          <w:iCs/>
        </w:rPr>
        <w:t>Max</w:t>
      </w:r>
      <w:proofErr w:type="spellEnd"/>
      <w:r w:rsidRPr="00230DCF">
        <w:rPr>
          <w:iCs/>
        </w:rPr>
        <w:t>.</w:t>
      </w:r>
      <w:r>
        <w:rPr>
          <w:iCs/>
        </w:rPr>
        <w:t xml:space="preserve"> </w:t>
      </w:r>
      <w:r w:rsidRPr="00230DCF">
        <w:rPr>
          <w:iCs/>
        </w:rPr>
        <w:t xml:space="preserve">TAKS=0,25 </w:t>
      </w:r>
      <w:proofErr w:type="spellStart"/>
      <w:r w:rsidRPr="00230DCF">
        <w:rPr>
          <w:iCs/>
        </w:rPr>
        <w:t>Hmax</w:t>
      </w:r>
      <w:proofErr w:type="spellEnd"/>
      <w:r w:rsidRPr="00230DCF">
        <w:rPr>
          <w:iCs/>
        </w:rPr>
        <w:t>=6,50 Metre ve inşaat alanı 115 m</w:t>
      </w:r>
      <w:r w:rsidRPr="00D70BED">
        <w:rPr>
          <w:iCs/>
          <w:vertAlign w:val="superscript"/>
        </w:rPr>
        <w:t>2</w:t>
      </w:r>
      <w:r>
        <w:rPr>
          <w:iCs/>
        </w:rPr>
        <w:t>’</w:t>
      </w:r>
      <w:r w:rsidRPr="00230DCF">
        <w:rPr>
          <w:iCs/>
        </w:rPr>
        <w:t>yi geçemez.</w:t>
      </w:r>
    </w:p>
    <w:p w:rsidR="0066305C" w:rsidRDefault="0066305C" w:rsidP="0066305C">
      <w:pPr>
        <w:tabs>
          <w:tab w:val="left" w:pos="9638"/>
        </w:tabs>
        <w:ind w:right="-1" w:firstLine="709"/>
        <w:jc w:val="both"/>
      </w:pPr>
      <w:r w:rsidRPr="00230DCF">
        <w:rPr>
          <w:iCs/>
        </w:rPr>
        <w:t>4-Binaların giriş kotu 1,50 m'de tesis edilebilir.</w:t>
      </w:r>
    </w:p>
    <w:p w:rsidR="0066305C" w:rsidRDefault="0066305C" w:rsidP="0066305C">
      <w:pPr>
        <w:tabs>
          <w:tab w:val="left" w:pos="9638"/>
        </w:tabs>
        <w:ind w:right="-1" w:firstLine="709"/>
        <w:jc w:val="both"/>
      </w:pPr>
      <w:r w:rsidRPr="00230DCF">
        <w:rPr>
          <w:iCs/>
        </w:rPr>
        <w:t>5-Her parsele 1 Adet bağımsız bölüm yapılacaktır.</w:t>
      </w:r>
    </w:p>
    <w:p w:rsidR="0066305C" w:rsidRDefault="0066305C" w:rsidP="0066305C">
      <w:pPr>
        <w:tabs>
          <w:tab w:val="left" w:pos="9638"/>
        </w:tabs>
        <w:ind w:right="-1" w:firstLine="709"/>
        <w:jc w:val="both"/>
      </w:pPr>
      <w:r w:rsidRPr="00230DCF">
        <w:rPr>
          <w:iCs/>
        </w:rPr>
        <w:t>6-Çekme mesafeleri en az Ön:3 Metre - Yan:3 Metre - Arka: 6 Metre olacaktır.</w:t>
      </w:r>
    </w:p>
    <w:p w:rsidR="0066305C" w:rsidRDefault="0066305C" w:rsidP="0066305C">
      <w:pPr>
        <w:tabs>
          <w:tab w:val="left" w:pos="9638"/>
        </w:tabs>
        <w:ind w:right="-1" w:firstLine="709"/>
        <w:jc w:val="both"/>
      </w:pPr>
      <w:r w:rsidRPr="00230DCF">
        <w:rPr>
          <w:iCs/>
        </w:rPr>
        <w:t>7-En az parsel cephesi 13 metre olacaktır.”</w:t>
      </w:r>
      <w:r w:rsidRPr="00230DCF">
        <w:t> şeklinde olduğu,</w:t>
      </w:r>
    </w:p>
    <w:p w:rsidR="0066305C" w:rsidRDefault="0066305C" w:rsidP="0066305C">
      <w:pPr>
        <w:tabs>
          <w:tab w:val="left" w:pos="9638"/>
        </w:tabs>
        <w:ind w:right="-1" w:firstLine="709"/>
        <w:jc w:val="both"/>
      </w:pPr>
    </w:p>
    <w:p w:rsidR="0066305C" w:rsidRDefault="0066305C" w:rsidP="0066305C">
      <w:pPr>
        <w:tabs>
          <w:tab w:val="left" w:pos="9638"/>
        </w:tabs>
        <w:ind w:right="-1" w:firstLine="709"/>
        <w:jc w:val="both"/>
      </w:pPr>
      <w:r w:rsidRPr="00230DCF">
        <w:rPr>
          <w:b/>
          <w:bCs/>
        </w:rPr>
        <w:t>Plan Teklifi ve Açıklama</w:t>
      </w:r>
      <w:r w:rsidRPr="00230DCF">
        <w:t> </w:t>
      </w:r>
      <w:r w:rsidRPr="00230DCF">
        <w:rPr>
          <w:b/>
          <w:bCs/>
        </w:rPr>
        <w:t>Raporunda;</w:t>
      </w:r>
    </w:p>
    <w:p w:rsidR="0066305C" w:rsidRDefault="0066305C" w:rsidP="0066305C">
      <w:pPr>
        <w:tabs>
          <w:tab w:val="left" w:pos="9638"/>
        </w:tabs>
        <w:ind w:right="-1" w:firstLine="709"/>
        <w:jc w:val="both"/>
      </w:pPr>
      <w:r w:rsidRPr="00230DCF">
        <w:t>-Özel Projeler ve Dönüşüm Dairesi Başkanlığının teklifi ile plan gerekçesi olarak </w:t>
      </w:r>
      <w:proofErr w:type="spellStart"/>
      <w:r w:rsidRPr="00230DCF">
        <w:t>Doğukent</w:t>
      </w:r>
      <w:proofErr w:type="spellEnd"/>
      <w:r w:rsidRPr="00230DCF">
        <w:t xml:space="preserve"> Kentsel Dönüşüm Projesi kapsamında ihtiyaç sahibi vatandaşlar için ucuz ve sosyal konut üretmek amacıyla mülkiyeti Belediye Başkanlığımıza ait ‘A’ işaretli konut alanlarında tasarım çalışmalarına başlanıldığı belirtilerek bazı plan notlarında değişikliklerin yapılması talebiyle söz konusu değişikliğin hazırlandığının belirtildiği,</w:t>
      </w:r>
    </w:p>
    <w:p w:rsidR="0066305C" w:rsidRDefault="0066305C" w:rsidP="0066305C">
      <w:pPr>
        <w:tabs>
          <w:tab w:val="left" w:pos="9638"/>
        </w:tabs>
        <w:ind w:right="-1" w:firstLine="709"/>
        <w:jc w:val="both"/>
      </w:pPr>
    </w:p>
    <w:p w:rsidR="0066305C" w:rsidRDefault="0066305C" w:rsidP="0066305C">
      <w:pPr>
        <w:tabs>
          <w:tab w:val="left" w:pos="9638"/>
        </w:tabs>
        <w:ind w:right="-1" w:firstLine="709"/>
        <w:jc w:val="both"/>
      </w:pPr>
      <w:r w:rsidRPr="00230DCF">
        <w:rPr>
          <w:b/>
          <w:bCs/>
        </w:rPr>
        <w:t>Uygulama İmar Plan Değişikliği Teklifinde;</w:t>
      </w:r>
    </w:p>
    <w:p w:rsidR="0066305C" w:rsidRDefault="0066305C" w:rsidP="0066305C">
      <w:pPr>
        <w:tabs>
          <w:tab w:val="left" w:pos="9638"/>
        </w:tabs>
        <w:ind w:right="-1" w:firstLine="709"/>
        <w:jc w:val="both"/>
      </w:pPr>
      <w:r w:rsidRPr="00230DCF">
        <w:t>-Plan notlarının;</w:t>
      </w:r>
    </w:p>
    <w:p w:rsidR="0066305C" w:rsidRDefault="0066305C" w:rsidP="0066305C">
      <w:pPr>
        <w:tabs>
          <w:tab w:val="left" w:pos="9638"/>
        </w:tabs>
        <w:ind w:right="-1" w:firstLine="709"/>
        <w:jc w:val="both"/>
      </w:pPr>
      <w:r w:rsidRPr="00230DCF">
        <w:t>*1. Maddesinin "</w:t>
      </w:r>
      <w:r w:rsidRPr="00230DCF">
        <w:rPr>
          <w:iCs/>
        </w:rPr>
        <w:t xml:space="preserve">Parselasyon planlarının düzenlenmesinde parsel büyüklüğü </w:t>
      </w:r>
      <w:proofErr w:type="spellStart"/>
      <w:r w:rsidRPr="00230DCF">
        <w:rPr>
          <w:iCs/>
        </w:rPr>
        <w:t>min</w:t>
      </w:r>
      <w:proofErr w:type="spellEnd"/>
      <w:r w:rsidRPr="00230DCF">
        <w:rPr>
          <w:iCs/>
        </w:rPr>
        <w:t xml:space="preserve"> 100 m</w:t>
      </w:r>
      <w:r w:rsidRPr="00F2775C">
        <w:rPr>
          <w:iCs/>
          <w:vertAlign w:val="superscript"/>
        </w:rPr>
        <w:t>2</w:t>
      </w:r>
      <w:r w:rsidRPr="00230DCF">
        <w:rPr>
          <w:iCs/>
        </w:rPr>
        <w:t xml:space="preserve"> olacaktır."</w:t>
      </w:r>
      <w:r w:rsidRPr="00230DCF">
        <w:t> şeklinde değiştirilmesi,</w:t>
      </w:r>
    </w:p>
    <w:p w:rsidR="0066305C" w:rsidRDefault="0066305C" w:rsidP="0066305C">
      <w:pPr>
        <w:tabs>
          <w:tab w:val="left" w:pos="993"/>
          <w:tab w:val="left" w:pos="9638"/>
        </w:tabs>
        <w:ind w:right="-1" w:firstLine="709"/>
        <w:jc w:val="both"/>
      </w:pPr>
      <w:r w:rsidRPr="00230DCF">
        <w:t>*6.</w:t>
      </w:r>
      <w:r>
        <w:t xml:space="preserve"> M</w:t>
      </w:r>
      <w:r w:rsidRPr="00230DCF">
        <w:t>addesinin </w:t>
      </w:r>
      <w:r w:rsidRPr="00230DCF">
        <w:rPr>
          <w:iCs/>
        </w:rPr>
        <w:t>"Çekme mesafeleri en az Ön:1m, arka:5 m olacaktır."</w:t>
      </w:r>
      <w:r w:rsidRPr="00230DCF">
        <w:t> şeklinde değiştirilmesi,</w:t>
      </w:r>
    </w:p>
    <w:p w:rsidR="0066305C" w:rsidRDefault="0066305C" w:rsidP="0066305C">
      <w:pPr>
        <w:tabs>
          <w:tab w:val="left" w:pos="9638"/>
        </w:tabs>
        <w:ind w:right="-1" w:firstLine="709"/>
        <w:jc w:val="both"/>
      </w:pPr>
      <w:r w:rsidRPr="00230DCF">
        <w:t>* 2</w:t>
      </w:r>
      <w:proofErr w:type="gramStart"/>
      <w:r w:rsidRPr="00230DCF">
        <w:t>.,</w:t>
      </w:r>
      <w:proofErr w:type="gramEnd"/>
      <w:r w:rsidRPr="00230DCF">
        <w:t xml:space="preserve"> 3. ve 5. maddelerinin aynen korunması, 4. ve 7. maddelerinin kaldırılmasının talep edildiği,</w:t>
      </w:r>
    </w:p>
    <w:p w:rsidR="0066305C" w:rsidRDefault="0066305C" w:rsidP="0066305C">
      <w:pPr>
        <w:tabs>
          <w:tab w:val="left" w:pos="9638"/>
        </w:tabs>
        <w:ind w:right="-1" w:firstLine="709"/>
        <w:jc w:val="both"/>
      </w:pPr>
    </w:p>
    <w:p w:rsidR="0066305C" w:rsidRDefault="0066305C" w:rsidP="0066305C">
      <w:pPr>
        <w:tabs>
          <w:tab w:val="left" w:pos="9638"/>
        </w:tabs>
        <w:ind w:right="-1" w:firstLine="709"/>
        <w:jc w:val="both"/>
      </w:pPr>
      <w:r w:rsidRPr="00230DCF">
        <w:rPr>
          <w:iCs/>
        </w:rPr>
        <w:t>“1-Parselasyon planlarının düzenlenmesinde parsel büyüklükleri min.100 m</w:t>
      </w:r>
      <w:r w:rsidRPr="00D70BED">
        <w:rPr>
          <w:iCs/>
          <w:vertAlign w:val="superscript"/>
        </w:rPr>
        <w:t>2</w:t>
      </w:r>
      <w:r w:rsidRPr="00230DCF">
        <w:rPr>
          <w:iCs/>
        </w:rPr>
        <w:t> olacaktır.</w:t>
      </w:r>
    </w:p>
    <w:p w:rsidR="0066305C" w:rsidRDefault="0066305C" w:rsidP="0066305C">
      <w:pPr>
        <w:tabs>
          <w:tab w:val="left" w:pos="9638"/>
        </w:tabs>
        <w:ind w:right="-1" w:firstLine="709"/>
        <w:jc w:val="both"/>
      </w:pPr>
      <w:r w:rsidRPr="00230DCF">
        <w:rPr>
          <w:iCs/>
        </w:rPr>
        <w:t>2-Saçak seviyeleri, çıkma altları, inşaat derinliği ve cepheler gibi konularda proje onaylanmadan komşu parsellerin muvafakatini almak koşulu ile parsellerde ikili blok düzeni uygulanabilecektir.</w:t>
      </w:r>
    </w:p>
    <w:p w:rsidR="0066305C" w:rsidRPr="00230DCF" w:rsidRDefault="0066305C" w:rsidP="0066305C">
      <w:pPr>
        <w:tabs>
          <w:tab w:val="left" w:pos="9638"/>
        </w:tabs>
        <w:ind w:right="-1" w:firstLine="709"/>
        <w:jc w:val="both"/>
      </w:pPr>
      <w:r w:rsidRPr="00230DCF">
        <w:rPr>
          <w:iCs/>
        </w:rPr>
        <w:t xml:space="preserve">3-Parselde </w:t>
      </w:r>
      <w:proofErr w:type="spellStart"/>
      <w:r w:rsidRPr="00230DCF">
        <w:rPr>
          <w:iCs/>
        </w:rPr>
        <w:t>Max</w:t>
      </w:r>
      <w:proofErr w:type="spellEnd"/>
      <w:r w:rsidRPr="00230DCF">
        <w:rPr>
          <w:iCs/>
        </w:rPr>
        <w:t>.</w:t>
      </w:r>
      <w:r>
        <w:rPr>
          <w:iCs/>
        </w:rPr>
        <w:t xml:space="preserve"> </w:t>
      </w:r>
      <w:r w:rsidRPr="00230DCF">
        <w:rPr>
          <w:iCs/>
        </w:rPr>
        <w:t xml:space="preserve">TAKS=0,25 </w:t>
      </w:r>
      <w:proofErr w:type="spellStart"/>
      <w:r w:rsidRPr="00230DCF">
        <w:rPr>
          <w:iCs/>
        </w:rPr>
        <w:t>Hmax</w:t>
      </w:r>
      <w:proofErr w:type="spellEnd"/>
      <w:r w:rsidRPr="00230DCF">
        <w:rPr>
          <w:iCs/>
        </w:rPr>
        <w:t>=6,50 metre ve inşaat alanı 115 m</w:t>
      </w:r>
      <w:r w:rsidRPr="00D70BED">
        <w:rPr>
          <w:iCs/>
          <w:vertAlign w:val="superscript"/>
        </w:rPr>
        <w:t>2</w:t>
      </w:r>
      <w:r w:rsidRPr="00230DCF">
        <w:rPr>
          <w:iCs/>
        </w:rPr>
        <w:t>’yi geçemez.</w:t>
      </w:r>
    </w:p>
    <w:p w:rsidR="0066305C" w:rsidRPr="00230DCF" w:rsidRDefault="0066305C" w:rsidP="0066305C">
      <w:pPr>
        <w:tabs>
          <w:tab w:val="left" w:pos="0"/>
        </w:tabs>
        <w:ind w:right="-1"/>
        <w:jc w:val="both"/>
      </w:pPr>
      <w:r w:rsidRPr="00230DCF">
        <w:rPr>
          <w:iCs/>
        </w:rPr>
        <w:t>4-Her parsele 1 adet bağımsız bölüm yapılacaktır.</w:t>
      </w:r>
    </w:p>
    <w:p w:rsidR="0066305C" w:rsidRDefault="0066305C" w:rsidP="0066305C">
      <w:pPr>
        <w:tabs>
          <w:tab w:val="left" w:pos="0"/>
        </w:tabs>
        <w:ind w:right="-1" w:firstLine="709"/>
        <w:jc w:val="both"/>
      </w:pPr>
      <w:r w:rsidRPr="00230DCF">
        <w:rPr>
          <w:iCs/>
        </w:rPr>
        <w:t>5-Çekme mesafeleri en az ön:</w:t>
      </w:r>
      <w:r>
        <w:rPr>
          <w:iCs/>
        </w:rPr>
        <w:t xml:space="preserve"> 1m, arka: 5</w:t>
      </w:r>
      <w:r w:rsidRPr="00230DCF">
        <w:rPr>
          <w:iCs/>
        </w:rPr>
        <w:t>m olacaktır.”</w:t>
      </w:r>
      <w:r w:rsidRPr="00230DCF">
        <w:t> şeklinde 5 adet plan notu düzenlendiği,</w:t>
      </w:r>
    </w:p>
    <w:p w:rsidR="0066305C" w:rsidRDefault="0066305C" w:rsidP="0066305C">
      <w:pPr>
        <w:tabs>
          <w:tab w:val="left" w:pos="0"/>
        </w:tabs>
        <w:ind w:right="-1" w:firstLine="709"/>
        <w:jc w:val="both"/>
      </w:pPr>
    </w:p>
    <w:p w:rsidR="0066305C" w:rsidRDefault="0066305C" w:rsidP="0066305C">
      <w:pPr>
        <w:tabs>
          <w:tab w:val="left" w:pos="0"/>
        </w:tabs>
        <w:ind w:right="-1" w:firstLine="709"/>
        <w:jc w:val="both"/>
      </w:pPr>
      <w:r w:rsidRPr="00230DCF">
        <w:rPr>
          <w:b/>
          <w:bCs/>
        </w:rPr>
        <w:t>Başkanlığımızca yapılan değerlendirmede;</w:t>
      </w:r>
    </w:p>
    <w:p w:rsidR="0066305C" w:rsidRDefault="0066305C" w:rsidP="0066305C">
      <w:pPr>
        <w:tabs>
          <w:tab w:val="left" w:pos="0"/>
        </w:tabs>
        <w:ind w:right="-1" w:firstLine="709"/>
        <w:jc w:val="both"/>
      </w:pPr>
      <w:r w:rsidRPr="00230DCF">
        <w:t>-Özel Projeler ve Dönüşüm Dairesi Başkanlığının teklifi ile söz konusu plan notu değişikliğinin yaklaşık toplam 67529m</w:t>
      </w:r>
      <w:r w:rsidRPr="00F2775C">
        <w:rPr>
          <w:vertAlign w:val="superscript"/>
        </w:rPr>
        <w:t>2</w:t>
      </w:r>
      <w:r w:rsidRPr="00230DCF">
        <w:t xml:space="preserve"> yüzölçümlü ‘A’ işaretli konut alanlarını kapsadığı,</w:t>
      </w:r>
    </w:p>
    <w:p w:rsidR="0066305C" w:rsidRDefault="0066305C" w:rsidP="0066305C">
      <w:pPr>
        <w:tabs>
          <w:tab w:val="left" w:pos="0"/>
        </w:tabs>
        <w:ind w:right="-1" w:firstLine="709"/>
        <w:jc w:val="both"/>
      </w:pPr>
    </w:p>
    <w:p w:rsidR="0066305C" w:rsidRDefault="0066305C" w:rsidP="0066305C">
      <w:pPr>
        <w:tabs>
          <w:tab w:val="left" w:pos="0"/>
        </w:tabs>
        <w:ind w:right="-1" w:firstLine="709"/>
        <w:jc w:val="both"/>
      </w:pPr>
      <w:r w:rsidRPr="00230DCF">
        <w:t>-Söz konusu plan teklifi ile 3m olan önden çekme mesafesinin 1m’ye, 6m olan arka çekme mesafesinin ise 5m’ye düşürüldüğü,</w:t>
      </w:r>
    </w:p>
    <w:p w:rsidR="0066305C" w:rsidRDefault="0066305C" w:rsidP="0066305C">
      <w:pPr>
        <w:tabs>
          <w:tab w:val="left" w:pos="0"/>
        </w:tabs>
        <w:ind w:right="-1" w:firstLine="709"/>
        <w:jc w:val="both"/>
      </w:pPr>
    </w:p>
    <w:p w:rsidR="0066305C" w:rsidRDefault="0066305C" w:rsidP="0066305C">
      <w:pPr>
        <w:tabs>
          <w:tab w:val="left" w:pos="0"/>
        </w:tabs>
        <w:ind w:right="-1" w:firstLine="709"/>
        <w:jc w:val="both"/>
      </w:pPr>
      <w:r w:rsidRPr="00230DCF">
        <w:t>-210-240 m</w:t>
      </w:r>
      <w:r w:rsidRPr="00F2775C">
        <w:rPr>
          <w:vertAlign w:val="superscript"/>
        </w:rPr>
        <w:t>2</w:t>
      </w:r>
      <w:r w:rsidRPr="00230DCF">
        <w:t xml:space="preserve"> arasındaki parsel büyüklüklerinin </w:t>
      </w:r>
      <w:proofErr w:type="spellStart"/>
      <w:r w:rsidRPr="00230DCF">
        <w:t>min</w:t>
      </w:r>
      <w:proofErr w:type="spellEnd"/>
      <w:r w:rsidRPr="00230DCF">
        <w:t xml:space="preserve"> 100 m</w:t>
      </w:r>
      <w:r w:rsidRPr="00F2775C">
        <w:rPr>
          <w:vertAlign w:val="superscript"/>
        </w:rPr>
        <w:t>2</w:t>
      </w:r>
      <w:r w:rsidRPr="00230DCF">
        <w:t>’ye indirilmesi; konut sayısında artış dolayısıyla ilave nüfus getirilmesi öngörülmesi sonucu, Mekânsal Planlar Yapım Yönetmeliğinin Ek-2 tablosunda belirtilen standartlara göre ilave donatı  önerilmediği,</w:t>
      </w:r>
    </w:p>
    <w:p w:rsidR="0066305C" w:rsidRDefault="0066305C" w:rsidP="0066305C">
      <w:pPr>
        <w:tabs>
          <w:tab w:val="left" w:pos="0"/>
        </w:tabs>
        <w:ind w:right="-1" w:firstLine="709"/>
        <w:jc w:val="both"/>
      </w:pPr>
    </w:p>
    <w:p w:rsidR="0066305C" w:rsidRDefault="0066305C" w:rsidP="0066305C">
      <w:pPr>
        <w:tabs>
          <w:tab w:val="left" w:pos="0"/>
        </w:tabs>
        <w:ind w:right="-1" w:firstLine="709"/>
        <w:jc w:val="both"/>
      </w:pPr>
    </w:p>
    <w:p w:rsidR="0066305C" w:rsidRDefault="0066305C" w:rsidP="0066305C">
      <w:pPr>
        <w:tabs>
          <w:tab w:val="left" w:pos="0"/>
        </w:tabs>
        <w:ind w:right="-1" w:firstLine="709"/>
        <w:jc w:val="both"/>
      </w:pPr>
    </w:p>
    <w:p w:rsidR="0066305C" w:rsidRDefault="0066305C" w:rsidP="0066305C">
      <w:pPr>
        <w:tabs>
          <w:tab w:val="left" w:pos="0"/>
        </w:tabs>
        <w:ind w:right="-1"/>
        <w:jc w:val="both"/>
      </w:pPr>
    </w:p>
    <w:p w:rsidR="0066305C" w:rsidRDefault="0066305C" w:rsidP="0066305C">
      <w:pPr>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6305C" w:rsidRPr="002D00A5" w:rsidTr="00AE0BDF">
        <w:trPr>
          <w:trHeight w:val="1008"/>
        </w:trPr>
        <w:tc>
          <w:tcPr>
            <w:tcW w:w="3510" w:type="dxa"/>
          </w:tcPr>
          <w:p w:rsidR="0066305C" w:rsidRPr="002D00A5" w:rsidRDefault="0066305C" w:rsidP="00AE0BDF">
            <w:pPr>
              <w:ind w:right="-1"/>
              <w:jc w:val="center"/>
            </w:pPr>
            <w:r w:rsidRPr="002D00A5">
              <w:t>T.C.</w:t>
            </w:r>
          </w:p>
          <w:p w:rsidR="0066305C" w:rsidRPr="002D00A5" w:rsidRDefault="0066305C" w:rsidP="00AE0BDF">
            <w:pPr>
              <w:ind w:right="-1"/>
              <w:jc w:val="center"/>
            </w:pPr>
            <w:r w:rsidRPr="002D00A5">
              <w:t>ANKARA BÜYÜKŞEHİR</w:t>
            </w:r>
          </w:p>
          <w:p w:rsidR="0066305C" w:rsidRPr="002D00A5" w:rsidRDefault="0066305C" w:rsidP="00AE0BDF">
            <w:pPr>
              <w:ind w:right="-1"/>
              <w:jc w:val="center"/>
            </w:pPr>
            <w:r w:rsidRPr="002D00A5">
              <w:t>BELEDİYE MECLİSİ</w:t>
            </w:r>
          </w:p>
        </w:tc>
      </w:tr>
    </w:tbl>
    <w:p w:rsidR="0066305C" w:rsidRDefault="0066305C" w:rsidP="0066305C">
      <w:pPr>
        <w:tabs>
          <w:tab w:val="left" w:pos="1935"/>
          <w:tab w:val="left" w:pos="9356"/>
        </w:tabs>
        <w:ind w:right="-1"/>
        <w:jc w:val="both"/>
      </w:pPr>
    </w:p>
    <w:p w:rsidR="0066305C" w:rsidRDefault="0066305C" w:rsidP="0066305C">
      <w:pPr>
        <w:ind w:right="-1"/>
        <w:jc w:val="both"/>
      </w:pPr>
      <w:r>
        <w:t>Karar No: 997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66305C" w:rsidRDefault="0066305C" w:rsidP="0066305C">
      <w:pPr>
        <w:tabs>
          <w:tab w:val="left" w:pos="9638"/>
        </w:tabs>
        <w:ind w:right="-1"/>
        <w:rPr>
          <w:iCs/>
        </w:rPr>
      </w:pPr>
    </w:p>
    <w:p w:rsidR="0066305C" w:rsidRDefault="0066305C" w:rsidP="0066305C">
      <w:pPr>
        <w:tabs>
          <w:tab w:val="left" w:pos="9638"/>
        </w:tabs>
        <w:ind w:right="-1"/>
        <w:jc w:val="center"/>
        <w:rPr>
          <w:iCs/>
        </w:rPr>
      </w:pPr>
      <w:r>
        <w:rPr>
          <w:iCs/>
        </w:rPr>
        <w:t>-</w:t>
      </w:r>
      <w:r>
        <w:rPr>
          <w:iCs/>
        </w:rPr>
        <w:t>3</w:t>
      </w:r>
      <w:r>
        <w:rPr>
          <w:iCs/>
        </w:rPr>
        <w:t>-</w:t>
      </w:r>
    </w:p>
    <w:p w:rsidR="0066305C" w:rsidRDefault="0066305C" w:rsidP="0066305C">
      <w:pPr>
        <w:tabs>
          <w:tab w:val="left" w:pos="0"/>
        </w:tabs>
        <w:ind w:right="-1" w:firstLine="709"/>
        <w:jc w:val="both"/>
      </w:pPr>
    </w:p>
    <w:p w:rsidR="0066305C" w:rsidRDefault="0066305C" w:rsidP="0066305C">
      <w:pPr>
        <w:tabs>
          <w:tab w:val="left" w:pos="0"/>
        </w:tabs>
        <w:ind w:right="-1" w:firstLine="709"/>
        <w:jc w:val="both"/>
      </w:pPr>
    </w:p>
    <w:p w:rsidR="0066305C" w:rsidRDefault="0066305C" w:rsidP="0066305C">
      <w:pPr>
        <w:tabs>
          <w:tab w:val="left" w:pos="0"/>
        </w:tabs>
        <w:ind w:right="-1" w:firstLine="709"/>
        <w:jc w:val="both"/>
      </w:pPr>
    </w:p>
    <w:p w:rsidR="0066305C" w:rsidRDefault="0066305C" w:rsidP="0066305C">
      <w:pPr>
        <w:tabs>
          <w:tab w:val="left" w:pos="0"/>
        </w:tabs>
        <w:ind w:right="-1" w:firstLine="709"/>
        <w:jc w:val="both"/>
      </w:pPr>
      <w:r w:rsidRPr="00D70BED">
        <w:t>-3194 sayılı İmar Kanunu Mekânsal Planlar Yapım Yönetmeliğinin “İmar Planı değişiklikleri” başlıklı 26. Maddesinin 2. bendinde; “İmar planlarında sosyal ve teknik altyapı hizmetlerinin iyileştirilmesi esastır. Yürürlükteki imar planlarında öngörülen sosyal ve teknik altyapı standartlarını düşüren plan değişikliği yapılamaz.”, 5. bendinde; “ İmar planında verilmiş olan inşaat emsalinin, kat adedinin, ifraz şartlarının değiştirilmesi sonucu nüfus yoğunluğunun artırılmasına dair imar planı değişikliklerinde: a) Artan nüfusun ihtiyacı olan sosyal ve teknik altyapı alanları standartlara uygun olarak plan değişikliğine konu alana hizmet vermek üzere ayrılır.” hükümlerinin bulunduğu,</w:t>
      </w:r>
    </w:p>
    <w:p w:rsidR="0066305C" w:rsidRDefault="0066305C" w:rsidP="0066305C">
      <w:pPr>
        <w:tabs>
          <w:tab w:val="left" w:pos="0"/>
        </w:tabs>
        <w:ind w:right="-1" w:firstLine="709"/>
        <w:jc w:val="both"/>
      </w:pPr>
    </w:p>
    <w:p w:rsidR="0066305C" w:rsidRPr="00230DCF" w:rsidRDefault="0066305C" w:rsidP="0066305C">
      <w:pPr>
        <w:tabs>
          <w:tab w:val="left" w:pos="0"/>
        </w:tabs>
        <w:ind w:right="-1" w:firstLine="709"/>
        <w:jc w:val="both"/>
      </w:pPr>
      <w:r w:rsidRPr="00230DCF">
        <w:t>Sunulan teklifin Belediyemiz Meclisince değerlendirilmesinin uygun olacağ</w:t>
      </w:r>
      <w:r>
        <w:t>ı görüş ve sonucuna varıldığı,</w:t>
      </w:r>
    </w:p>
    <w:p w:rsidR="0066305C" w:rsidRPr="00230DCF" w:rsidRDefault="0066305C" w:rsidP="0066305C">
      <w:pPr>
        <w:tabs>
          <w:tab w:val="left" w:pos="0"/>
        </w:tabs>
        <w:ind w:right="-1" w:firstLine="709"/>
        <w:jc w:val="both"/>
      </w:pPr>
      <w:r w:rsidRPr="00230DCF">
        <w:t>​</w:t>
      </w:r>
    </w:p>
    <w:p w:rsidR="00EC582E" w:rsidRDefault="0066305C" w:rsidP="00B23ABD">
      <w:pPr>
        <w:tabs>
          <w:tab w:val="left" w:pos="0"/>
        </w:tabs>
        <w:ind w:right="-1" w:firstLine="709"/>
        <w:jc w:val="both"/>
      </w:pPr>
      <w:r>
        <w:t xml:space="preserve">Hususları tespit edilmiş olup, </w:t>
      </w:r>
      <w:r w:rsidRPr="00230DCF">
        <w:t xml:space="preserve">Mamak İlçesi </w:t>
      </w:r>
      <w:proofErr w:type="spellStart"/>
      <w:r w:rsidRPr="00230DCF">
        <w:t>Kusunlar</w:t>
      </w:r>
      <w:proofErr w:type="spellEnd"/>
      <w:r w:rsidRPr="00230DCF">
        <w:t xml:space="preserve"> Mahallesi </w:t>
      </w:r>
      <w:proofErr w:type="spellStart"/>
      <w:r w:rsidRPr="00230DCF">
        <w:t>Doğukent</w:t>
      </w:r>
      <w:proofErr w:type="spellEnd"/>
      <w:r w:rsidRPr="00230DCF">
        <w:t xml:space="preserve"> Kentsel Dönüşüm Projesine ait </w:t>
      </w:r>
      <w:r w:rsidRPr="00230DCF">
        <w:rPr>
          <w:iCs/>
        </w:rPr>
        <w:t>1/1000 ölçekli uygulama imar planı plan notu değişikliği teklifin</w:t>
      </w:r>
      <w:r>
        <w:rPr>
          <w:iCs/>
        </w:rPr>
        <w:t xml:space="preserve">in “İmar ve Şehircilik Dairesi Başkanlığına </w:t>
      </w:r>
      <w:proofErr w:type="spellStart"/>
      <w:r>
        <w:rPr>
          <w:iCs/>
        </w:rPr>
        <w:t>iadesi”</w:t>
      </w:r>
      <w:r>
        <w:rPr>
          <w:iCs/>
        </w:rPr>
        <w:t>ne</w:t>
      </w:r>
      <w:proofErr w:type="spellEnd"/>
      <w:r w:rsidR="008454F1">
        <w:rPr>
          <w:bCs/>
        </w:rP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Default="00B52587" w:rsidP="00AA7ED1">
      <w:pPr>
        <w:tabs>
          <w:tab w:val="left" w:pos="0"/>
        </w:tabs>
        <w:ind w:right="-1" w:firstLine="709"/>
        <w:jc w:val="both"/>
      </w:pPr>
    </w:p>
    <w:p w:rsidR="00BD5EF6" w:rsidRPr="00896330" w:rsidRDefault="00BD5EF6" w:rsidP="00AA7ED1">
      <w:pPr>
        <w:tabs>
          <w:tab w:val="left" w:pos="0"/>
        </w:tabs>
        <w:ind w:right="-1" w:firstLine="709"/>
        <w:jc w:val="both"/>
      </w:pPr>
    </w:p>
    <w:p w:rsidR="000B3D19" w:rsidRDefault="000B3D19" w:rsidP="00AA7ED1">
      <w:pPr>
        <w:ind w:right="-1" w:firstLine="709"/>
        <w:jc w:val="both"/>
      </w:pPr>
    </w:p>
    <w:p w:rsidR="008454F1" w:rsidRPr="007120CB" w:rsidRDefault="008454F1" w:rsidP="0066305C">
      <w:pPr>
        <w:ind w:right="-1"/>
        <w:jc w:val="both"/>
      </w:pPr>
      <w:bookmarkStart w:id="0" w:name="_GoBack"/>
      <w:bookmarkEnd w:id="0"/>
    </w:p>
    <w:p w:rsidR="00E24F69" w:rsidRDefault="00E24F69" w:rsidP="0083170E">
      <w:pPr>
        <w:tabs>
          <w:tab w:val="left" w:pos="709"/>
        </w:tabs>
        <w:ind w:right="-1"/>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2A28"/>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05C"/>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BA8"/>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70E"/>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4F1"/>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441"/>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1FE2"/>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5DFF"/>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0CDB"/>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EF6"/>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2507"/>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B7F0D"/>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18E25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05C"/>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32DD7-50A1-4C4D-ACD3-1A2B1189D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5640</Characters>
  <Application>Microsoft Office Word</Application>
  <DocSecurity>0</DocSecurity>
  <Lines>47</Lines>
  <Paragraphs>12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 HAYRAN</cp:lastModifiedBy>
  <cp:revision>2</cp:revision>
  <cp:lastPrinted>2024-12-11T07:38:00Z</cp:lastPrinted>
  <dcterms:created xsi:type="dcterms:W3CDTF">2025-07-09T10:50:00Z</dcterms:created>
  <dcterms:modified xsi:type="dcterms:W3CDTF">2025-07-09T10:50:00Z</dcterms:modified>
</cp:coreProperties>
</file>