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482772" w:rsidRDefault="0048277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A278B7">
        <w:t>1094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482772" w:rsidRDefault="0048277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482772" w:rsidRDefault="00482772" w:rsidP="00AA7ED1">
      <w:pPr>
        <w:ind w:right="-1"/>
      </w:pPr>
      <w:bookmarkStart w:id="0" w:name="_GoBack"/>
      <w:bookmarkEnd w:id="0"/>
    </w:p>
    <w:p w:rsidR="00EC582E" w:rsidRDefault="00A278B7" w:rsidP="00AA7ED1">
      <w:pPr>
        <w:ind w:right="-1" w:firstLine="708"/>
        <w:jc w:val="both"/>
      </w:pPr>
      <w:r w:rsidRPr="000074F3">
        <w:t>İnsan hakları ve ayrımcılıkla mücadele konularında bilgilendirme yapılması ve eğitim yoluyla kamuoyunda duyarlılığın geliştirilmesine ilişkin</w:t>
      </w:r>
      <w:r>
        <w:t xml:space="preserve"> </w:t>
      </w:r>
      <w:r w:rsidRPr="000074F3">
        <w:t>İnsan Hakları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>04</w:t>
      </w:r>
      <w:r w:rsidR="00620355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A278B7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A278B7">
        <w:t>İnsan hakları ve ayrımcılıkla mücadele konularında bilgilendirme yapılması ve eğitim yoluyla kamuoyunda duyarlılığın geliştirilmesine</w:t>
      </w:r>
      <w:r w:rsidR="004F72AC" w:rsidRPr="00896330">
        <w:t xml:space="preserve"> </w:t>
      </w:r>
      <w:r w:rsidRPr="00896330">
        <w:t xml:space="preserve">ilişkin </w:t>
      </w:r>
      <w:r w:rsidR="00A278B7" w:rsidRPr="000074F3">
        <w:t>İnsan Hakları</w:t>
      </w:r>
      <w:r w:rsidR="00A278B7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772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7F5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F585-3931-4C6E-A0A9-8C83FAEF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2025-07-11T08:09:00Z</cp:lastPrinted>
  <dcterms:created xsi:type="dcterms:W3CDTF">2025-07-11T07:04:00Z</dcterms:created>
  <dcterms:modified xsi:type="dcterms:W3CDTF">2025-07-11T08:09:00Z</dcterms:modified>
</cp:coreProperties>
</file>