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ED4D61">
        <w:t>1022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ED4D61" w:rsidP="00AA7ED1">
      <w:pPr>
        <w:ind w:right="-1" w:firstLine="708"/>
        <w:jc w:val="both"/>
      </w:pPr>
      <w:r w:rsidRPr="000074F3">
        <w:t>Mamak İlçesi Şahap Gürler Mahallesi 88. Sokak ve civarında 1/5000 nazım imar plan değişikliğine yapılan itirazlara ilişkin</w:t>
      </w:r>
      <w:r>
        <w:t xml:space="preserve"> </w:t>
      </w:r>
      <w:r w:rsidR="00005846" w:rsidRPr="00A35AF8">
        <w:t>İmar ve Bayındırlık</w:t>
      </w:r>
      <w:r w:rsidR="00A574C9" w:rsidRPr="007F325F">
        <w:t xml:space="preserve"> Komisyonu</w:t>
      </w:r>
      <w:r w:rsidR="00005846">
        <w:t xml:space="preserve">nun </w:t>
      </w:r>
      <w:r w:rsidR="00184692">
        <w:t>25</w:t>
      </w:r>
      <w:r w:rsidR="00005846">
        <w:t>.</w:t>
      </w:r>
      <w:r w:rsidR="00B23ABD">
        <w:t>06</w:t>
      </w:r>
      <w:r w:rsidR="00B52587">
        <w:t>.2025</w:t>
      </w:r>
      <w:r w:rsidR="00EC582E" w:rsidRPr="00E35A5A">
        <w:t xml:space="preserve"> tarihli ve </w:t>
      </w:r>
      <w:r>
        <w:t>145</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D4D61" w:rsidRDefault="00EC582E" w:rsidP="00ED4D61">
      <w:pPr>
        <w:tabs>
          <w:tab w:val="left" w:pos="0"/>
        </w:tabs>
        <w:ind w:right="-1" w:firstLine="709"/>
        <w:jc w:val="both"/>
      </w:pPr>
      <w:proofErr w:type="gramStart"/>
      <w:r w:rsidRPr="00E35A5A">
        <w:t>Konu üzerinde yapılan görüşmelerde;</w:t>
      </w:r>
      <w:r w:rsidR="00896330">
        <w:t xml:space="preserve"> </w:t>
      </w:r>
      <w:r w:rsidR="00ED4D61" w:rsidRPr="004A0A8F">
        <w:t>V</w:t>
      </w:r>
      <w:r w:rsidR="006F7FF1">
        <w:t>***</w:t>
      </w:r>
      <w:r w:rsidR="00ED4D61" w:rsidRPr="004A0A8F">
        <w:t xml:space="preserve"> K</w:t>
      </w:r>
      <w:r w:rsidR="006F7FF1" w:rsidRPr="006F7FF1">
        <w:t>****</w:t>
      </w:r>
      <w:r w:rsidR="006F7FF1">
        <w:t>*</w:t>
      </w:r>
      <w:r w:rsidR="00ED4D61" w:rsidRPr="004A0A8F">
        <w:t>’</w:t>
      </w:r>
      <w:proofErr w:type="spellStart"/>
      <w:r w:rsidR="00ED4D61" w:rsidRPr="004A0A8F">
        <w:t>ın</w:t>
      </w:r>
      <w:proofErr w:type="spellEnd"/>
      <w:r w:rsidR="00ED4D61" w:rsidRPr="004A0A8F">
        <w:t xml:space="preserve"> 05.05.2025/880591, Mamak</w:t>
      </w:r>
      <w:r w:rsidR="00ED4D61">
        <w:t xml:space="preserve"> </w:t>
      </w:r>
      <w:r w:rsidR="00ED4D61" w:rsidRPr="004A0A8F">
        <w:t xml:space="preserve">Belediye Başkanlığının 28.04.2025/E-1220257 </w:t>
      </w:r>
      <w:r w:rsidR="00ED4D61">
        <w:t>il</w:t>
      </w:r>
      <w:r w:rsidR="00ED4D61" w:rsidRPr="004A0A8F">
        <w:t>e Ö</w:t>
      </w:r>
      <w:r w:rsidR="006F7FF1" w:rsidRPr="006F7FF1">
        <w:t>****</w:t>
      </w:r>
      <w:r w:rsidR="006F7FF1">
        <w:t>**</w:t>
      </w:r>
      <w:r w:rsidR="00ED4D61" w:rsidRPr="004A0A8F">
        <w:t xml:space="preserve"> Konut Yapı Kooperatifinin 21.04.2025/871585 </w:t>
      </w:r>
      <w:r w:rsidR="00ED4D61">
        <w:t xml:space="preserve">tarihli ve </w:t>
      </w:r>
      <w:r w:rsidR="00ED4D61" w:rsidRPr="004A0A8F">
        <w:t>kurum sayılı yazılar</w:t>
      </w:r>
      <w:r w:rsidR="00ED4D61">
        <w:t>ı</w:t>
      </w:r>
      <w:r w:rsidR="00ED4D61" w:rsidRPr="004A0A8F">
        <w:t xml:space="preserve"> ile Büyükşehir Belediye Meclisinin 11.03.2025 tarih ve 406 sayılı Kararıyla onaylanan</w:t>
      </w:r>
      <w:r w:rsidR="00ED4D61" w:rsidRPr="004A0A8F">
        <w:rPr>
          <w:iCs/>
        </w:rPr>
        <w:t> "Mamak İlçesi, Şahap Gürler 88.</w:t>
      </w:r>
      <w:r w:rsidR="00ED4D61">
        <w:rPr>
          <w:iCs/>
        </w:rPr>
        <w:t xml:space="preserve"> </w:t>
      </w:r>
      <w:r w:rsidR="00ED4D61" w:rsidRPr="004A0A8F">
        <w:rPr>
          <w:iCs/>
        </w:rPr>
        <w:t>Sokak ve Civarına ait 1/5000 ölçekli nazım imar planı</w:t>
      </w:r>
      <w:r w:rsidR="00ED4D61">
        <w:rPr>
          <w:iCs/>
        </w:rPr>
        <w:t xml:space="preserve"> </w:t>
      </w:r>
      <w:r w:rsidR="00ED4D61" w:rsidRPr="004A0A8F">
        <w:rPr>
          <w:iCs/>
        </w:rPr>
        <w:t>(NİP) değişikliğine</w:t>
      </w:r>
      <w:r w:rsidR="00ED4D61" w:rsidRPr="004A0A8F">
        <w:t>" askı-ilan</w:t>
      </w:r>
      <w:r w:rsidR="00ED4D61">
        <w:t xml:space="preserve"> sürecinde itiraz edildiği,</w:t>
      </w:r>
      <w:proofErr w:type="gramEnd"/>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r w:rsidRPr="004A0A8F">
        <w:rPr>
          <w:b/>
          <w:bCs/>
        </w:rPr>
        <w:t>Yapılan incelemede,</w:t>
      </w:r>
    </w:p>
    <w:p w:rsidR="00ED4D61" w:rsidRDefault="00ED4D61" w:rsidP="00ED4D61">
      <w:pPr>
        <w:tabs>
          <w:tab w:val="left" w:pos="0"/>
        </w:tabs>
        <w:ind w:right="-1" w:firstLine="709"/>
        <w:jc w:val="both"/>
      </w:pPr>
      <w:r w:rsidRPr="004A0A8F">
        <w:rPr>
          <w:b/>
          <w:bCs/>
        </w:rPr>
        <w:t>-Teklife Konu alanın Mülkiyet ve Mevcut İmar Durumunun; </w:t>
      </w:r>
      <w:proofErr w:type="spellStart"/>
      <w:r w:rsidRPr="004A0A8F">
        <w:t>Üreğil</w:t>
      </w:r>
      <w:proofErr w:type="spellEnd"/>
      <w:r w:rsidRPr="004A0A8F">
        <w:t xml:space="preserve"> ve Şahap Gürler mahalle sınırları içerisinde yer alan, yaklaşık 210 Ha. </w:t>
      </w:r>
      <w:proofErr w:type="gramStart"/>
      <w:r w:rsidRPr="004A0A8F">
        <w:t>büyüklüğündeki</w:t>
      </w:r>
      <w:proofErr w:type="gramEnd"/>
      <w:r w:rsidRPr="004A0A8F">
        <w:t xml:space="preserve"> ve karma mülkiyet dokusundaki Şahap Gürler 88.</w:t>
      </w:r>
      <w:r>
        <w:t xml:space="preserve"> </w:t>
      </w:r>
      <w:r w:rsidRPr="004A0A8F">
        <w:t>Sokak ve Civarına ait, (Mahkeme iptal kararı gerekçeleri doğrultusunda hazırlanan) 1/5000 ölçekli NİP</w:t>
      </w:r>
      <w:r>
        <w:t xml:space="preserve"> </w:t>
      </w:r>
      <w:r w:rsidRPr="004A0A8F">
        <w:t xml:space="preserve">(tavsiye) ve 1/1000 ölçekli UİP değişikliklerinin, Mamak Belediye Meclisinin 2024/468 sayılı Kararıyla uygun görülerek, Büyükşehir Belediye Meclisinin 2025/406 sayılı Kararıyla </w:t>
      </w:r>
      <w:proofErr w:type="spellStart"/>
      <w:r>
        <w:t>tadilen</w:t>
      </w:r>
      <w:proofErr w:type="spellEnd"/>
      <w:r>
        <w:t xml:space="preserve"> onaylandığı,</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r w:rsidRPr="004A0A8F">
        <w:rPr>
          <w:b/>
          <w:bCs/>
        </w:rPr>
        <w:t>-Plan Teklifi ve Açıklama Raporunda;</w:t>
      </w:r>
      <w:r w:rsidRPr="004A0A8F">
        <w:t> Şahap Gürler 88.Sokak ve C</w:t>
      </w:r>
      <w:r>
        <w:t xml:space="preserve">ivarına ait 1/5000 ölçekli </w:t>
      </w:r>
      <w:proofErr w:type="spellStart"/>
      <w:r>
        <w:t>NİP'</w:t>
      </w:r>
      <w:r w:rsidRPr="004A0A8F">
        <w:t>na</w:t>
      </w:r>
      <w:proofErr w:type="spellEnd"/>
      <w:r w:rsidRPr="004A0A8F">
        <w:t xml:space="preserve"> askı-ilan sürecinde (08.04.2025-07.05.2025) üç</w:t>
      </w:r>
      <w:r>
        <w:t xml:space="preserve"> adet yazıyla itiraz edildiği;</w:t>
      </w:r>
    </w:p>
    <w:p w:rsidR="00ED4D61" w:rsidRDefault="00ED4D61" w:rsidP="00ED4D61">
      <w:pPr>
        <w:tabs>
          <w:tab w:val="left" w:pos="0"/>
        </w:tabs>
        <w:ind w:right="-1" w:firstLine="709"/>
        <w:jc w:val="both"/>
      </w:pPr>
    </w:p>
    <w:p w:rsidR="00ED4D61" w:rsidRPr="004A0A8F" w:rsidRDefault="006F7FF1" w:rsidP="00ED4D61">
      <w:pPr>
        <w:tabs>
          <w:tab w:val="left" w:pos="0"/>
        </w:tabs>
        <w:ind w:right="-1" w:firstLine="709"/>
        <w:jc w:val="both"/>
        <w:rPr>
          <w:u w:val="single"/>
        </w:rPr>
      </w:pPr>
      <w:r>
        <w:rPr>
          <w:iCs/>
          <w:u w:val="single"/>
        </w:rPr>
        <w:t>V*** K</w:t>
      </w:r>
      <w:r w:rsidRPr="006F7FF1">
        <w:rPr>
          <w:iCs/>
          <w:u w:val="single"/>
        </w:rPr>
        <w:t>****</w:t>
      </w:r>
      <w:r>
        <w:rPr>
          <w:iCs/>
          <w:u w:val="single"/>
        </w:rPr>
        <w:t>*</w:t>
      </w:r>
      <w:r w:rsidR="00ED4D61" w:rsidRPr="004A0A8F">
        <w:rPr>
          <w:iCs/>
          <w:u w:val="single"/>
        </w:rPr>
        <w:t>’</w:t>
      </w:r>
      <w:proofErr w:type="spellStart"/>
      <w:r w:rsidR="00ED4D61" w:rsidRPr="004A0A8F">
        <w:rPr>
          <w:iCs/>
          <w:u w:val="single"/>
        </w:rPr>
        <w:t>ın</w:t>
      </w:r>
      <w:proofErr w:type="spellEnd"/>
      <w:r w:rsidR="00ED4D61" w:rsidRPr="004A0A8F">
        <w:rPr>
          <w:iCs/>
          <w:u w:val="single"/>
        </w:rPr>
        <w:t xml:space="preserve"> 05.05.2025 tarihli ve 880591 kurum sayılı itirazında;</w:t>
      </w:r>
    </w:p>
    <w:p w:rsidR="00ED4D61" w:rsidRDefault="00ED4D61" w:rsidP="00ED4D61">
      <w:pPr>
        <w:tabs>
          <w:tab w:val="left" w:pos="0"/>
        </w:tabs>
        <w:ind w:right="-1" w:firstLine="709"/>
        <w:jc w:val="both"/>
      </w:pPr>
      <w:r w:rsidRPr="004A0A8F">
        <w:t>Söz konusu imar planı kapsamında 125 m</w:t>
      </w:r>
      <w:r w:rsidRPr="00B60830">
        <w:rPr>
          <w:vertAlign w:val="superscript"/>
        </w:rPr>
        <w:t>2</w:t>
      </w:r>
      <w:r w:rsidRPr="004A0A8F">
        <w:t xml:space="preserve"> olan ortalama daire büyüklüğünün 100 m</w:t>
      </w:r>
      <w:r w:rsidRPr="00B60830">
        <w:rPr>
          <w:vertAlign w:val="superscript"/>
        </w:rPr>
        <w:t>2</w:t>
      </w:r>
      <w:r w:rsidRPr="004A0A8F">
        <w:t xml:space="preserve"> olarak belirlenmesi talep edildiği,</w:t>
      </w:r>
      <w:r>
        <w:t xml:space="preserve"> </w:t>
      </w:r>
      <w:r w:rsidRPr="004A0A8F">
        <w:t>(</w:t>
      </w:r>
      <w:proofErr w:type="spellStart"/>
      <w:r w:rsidRPr="004A0A8F">
        <w:rPr>
          <w:iCs/>
        </w:rPr>
        <w:t>Üreğil</w:t>
      </w:r>
      <w:proofErr w:type="spellEnd"/>
      <w:r w:rsidRPr="004A0A8F">
        <w:rPr>
          <w:iCs/>
        </w:rPr>
        <w:t xml:space="preserve"> 51320 ada 5 parsel</w:t>
      </w:r>
      <w:r>
        <w:t>)</w:t>
      </w:r>
    </w:p>
    <w:p w:rsidR="00ED4D61" w:rsidRDefault="00ED4D61" w:rsidP="00ED4D61">
      <w:pPr>
        <w:tabs>
          <w:tab w:val="left" w:pos="0"/>
        </w:tabs>
        <w:ind w:right="-1" w:firstLine="709"/>
        <w:jc w:val="both"/>
      </w:pPr>
    </w:p>
    <w:p w:rsidR="00ED4D61" w:rsidRPr="004A0A8F" w:rsidRDefault="00ED4D61" w:rsidP="00ED4D61">
      <w:pPr>
        <w:tabs>
          <w:tab w:val="left" w:pos="0"/>
        </w:tabs>
        <w:ind w:right="-1" w:firstLine="709"/>
        <w:jc w:val="both"/>
        <w:rPr>
          <w:u w:val="single"/>
        </w:rPr>
      </w:pPr>
      <w:r w:rsidRPr="004A0A8F">
        <w:rPr>
          <w:iCs/>
          <w:u w:val="single"/>
        </w:rPr>
        <w:t>Mamak Belediye Başkanlığı 28.04.2025 tarihli ve E-1220257 sayılı yazısında;</w:t>
      </w:r>
    </w:p>
    <w:p w:rsidR="00ED4D61" w:rsidRDefault="00ED4D61" w:rsidP="00ED4D61">
      <w:pPr>
        <w:tabs>
          <w:tab w:val="left" w:pos="0"/>
        </w:tabs>
        <w:ind w:right="-1" w:firstLine="709"/>
        <w:jc w:val="both"/>
      </w:pPr>
      <w:r w:rsidRPr="004A0A8F">
        <w:t>Yargı kararı neticesi iptal olan, Şahap Gürler 88.Sokak ve Civarı imar planında</w:t>
      </w:r>
      <w:r>
        <w:t xml:space="preserve"> </w:t>
      </w:r>
      <w:r w:rsidRPr="004A0A8F">
        <w:t>(2012/624 MBMK, 2013/429 ABBMK) </w:t>
      </w:r>
      <w:proofErr w:type="spellStart"/>
      <w:r w:rsidRPr="004A0A8F">
        <w:t>Üreğil</w:t>
      </w:r>
      <w:proofErr w:type="spellEnd"/>
      <w:r w:rsidRPr="004A0A8F">
        <w:t xml:space="preserve"> Sel kapanının, "</w:t>
      </w:r>
      <w:r w:rsidRPr="004A0A8F">
        <w:rPr>
          <w:iCs/>
        </w:rPr>
        <w:t>park</w:t>
      </w:r>
      <w:r w:rsidRPr="004A0A8F">
        <w:t xml:space="preserve">" alanı olarak ayrılması sebebiyle, 2017 yılında </w:t>
      </w:r>
      <w:proofErr w:type="spellStart"/>
      <w:r w:rsidRPr="004A0A8F">
        <w:t>Üreğil</w:t>
      </w:r>
      <w:proofErr w:type="spellEnd"/>
      <w:r w:rsidRPr="004A0A8F">
        <w:t xml:space="preserve"> Kent Ormanı 1.Etap Park Yapım İşi adı altında ihalesi ve 2018 yılında Millet Bahçesi </w:t>
      </w:r>
      <w:r>
        <w:t>olarak yapımının tamamlandığı,</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r w:rsidRPr="004A0A8F">
        <w:t>Büyükşehir Belediye Meclisinin 2025/406 sayılı Kararıyla onaylanan NİP ve UİP değişikliği kapsamında ise; 7.3 no</w:t>
      </w:r>
      <w:r>
        <w:t>.</w:t>
      </w:r>
      <w:r w:rsidRPr="004A0A8F">
        <w:t xml:space="preserve">lu plan notunun </w:t>
      </w:r>
      <w:proofErr w:type="spellStart"/>
      <w:r w:rsidRPr="004A0A8F">
        <w:t>iptalen</w:t>
      </w:r>
      <w:proofErr w:type="spellEnd"/>
      <w:r w:rsidRPr="004A0A8F">
        <w:t>, plan notlarına "</w:t>
      </w:r>
      <w:r w:rsidRPr="004A0A8F">
        <w:rPr>
          <w:iCs/>
        </w:rPr>
        <w:t>DSİ Genel Müdürlüğü-5.Bölge Müdürlüğünün 03.01.2025 tarih ve E-5415479 sayılı yazısında belirtilen hususlara uyulacaktır." </w:t>
      </w:r>
      <w:r w:rsidRPr="004A0A8F">
        <w:t>ve</w:t>
      </w:r>
      <w:r w:rsidRPr="004A0A8F">
        <w:rPr>
          <w:iCs/>
        </w:rPr>
        <w:t> "Taşkın alan sınırları içerisinde DSİ Genel Müdürlüğü görüşü alınmadan, hiçbir iş/işlem tesis edilemez"</w:t>
      </w:r>
      <w:r w:rsidRPr="004A0A8F">
        <w:t> şeklinde plan notu ilavesi yapılmasının karara bağlandığı belirtilerek, Taşkın Sahası içinde yer alan </w:t>
      </w:r>
      <w:proofErr w:type="spellStart"/>
      <w:r w:rsidRPr="004A0A8F">
        <w:t>Üreğil</w:t>
      </w:r>
      <w:proofErr w:type="spellEnd"/>
      <w:r w:rsidRPr="004A0A8F">
        <w:t xml:space="preserve"> Millet Bahçesi tesis alanlarının korunmasına yönelik olarak, 7.3 no</w:t>
      </w:r>
      <w:r>
        <w:t>.</w:t>
      </w:r>
      <w:r w:rsidRPr="004A0A8F">
        <w:t>lu plan notunun "</w:t>
      </w:r>
      <w:r w:rsidRPr="004A0A8F">
        <w:rPr>
          <w:iCs/>
        </w:rPr>
        <w:t>DSİ' de</w:t>
      </w:r>
      <w:bookmarkStart w:id="0" w:name="_GoBack"/>
      <w:bookmarkEnd w:id="0"/>
      <w:r w:rsidRPr="004A0A8F">
        <w:rPr>
          <w:iCs/>
        </w:rPr>
        <w:t>n uygun görüş alınması kaydıyla Taşkın Alanında kalan tesisler yıkılıncaya kadar korunacaktır.</w:t>
      </w:r>
      <w:r w:rsidRPr="004A0A8F">
        <w:t>" şeklinde düzenlen</w:t>
      </w:r>
      <w:r>
        <w:t>mesi amacıyla itiraz edildiği,</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D4D61" w:rsidRPr="002D00A5" w:rsidTr="00AC2681">
        <w:trPr>
          <w:trHeight w:val="1008"/>
        </w:trPr>
        <w:tc>
          <w:tcPr>
            <w:tcW w:w="3510" w:type="dxa"/>
          </w:tcPr>
          <w:p w:rsidR="00ED4D61" w:rsidRPr="002D00A5" w:rsidRDefault="00ED4D61" w:rsidP="00AC2681">
            <w:pPr>
              <w:ind w:right="-1"/>
              <w:jc w:val="center"/>
            </w:pPr>
            <w:r w:rsidRPr="002D00A5">
              <w:lastRenderedPageBreak/>
              <w:t>T.C.</w:t>
            </w:r>
          </w:p>
          <w:p w:rsidR="00ED4D61" w:rsidRPr="002D00A5" w:rsidRDefault="00ED4D61" w:rsidP="00AC2681">
            <w:pPr>
              <w:ind w:right="-1"/>
              <w:jc w:val="center"/>
            </w:pPr>
            <w:r w:rsidRPr="002D00A5">
              <w:t>ANKARA BÜYÜKŞEHİR</w:t>
            </w:r>
          </w:p>
          <w:p w:rsidR="00ED4D61" w:rsidRPr="002D00A5" w:rsidRDefault="00ED4D61" w:rsidP="00AC2681">
            <w:pPr>
              <w:ind w:right="-1"/>
              <w:jc w:val="center"/>
            </w:pPr>
            <w:r w:rsidRPr="002D00A5">
              <w:t>BELEDİYE MECLİSİ</w:t>
            </w:r>
          </w:p>
        </w:tc>
      </w:tr>
    </w:tbl>
    <w:p w:rsidR="00ED4D61" w:rsidRDefault="00ED4D61" w:rsidP="00ED4D61">
      <w:pPr>
        <w:tabs>
          <w:tab w:val="left" w:pos="1935"/>
          <w:tab w:val="left" w:pos="9356"/>
        </w:tabs>
        <w:ind w:right="-1"/>
        <w:jc w:val="both"/>
      </w:pPr>
    </w:p>
    <w:p w:rsidR="00ED4D61" w:rsidRDefault="00ED4D61" w:rsidP="00ED4D61">
      <w:pPr>
        <w:tabs>
          <w:tab w:val="left" w:pos="1935"/>
          <w:tab w:val="left" w:pos="9356"/>
        </w:tabs>
        <w:ind w:right="-1"/>
        <w:jc w:val="both"/>
      </w:pPr>
    </w:p>
    <w:p w:rsidR="00ED4D61" w:rsidRDefault="00ED4D61" w:rsidP="00ED4D61">
      <w:pPr>
        <w:ind w:right="-1"/>
        <w:jc w:val="both"/>
      </w:pPr>
      <w:r>
        <w:t>Karar No: 1022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ED4D61" w:rsidRDefault="00ED4D61" w:rsidP="00ED4D61">
      <w:pPr>
        <w:ind w:right="-1"/>
        <w:jc w:val="both"/>
      </w:pPr>
    </w:p>
    <w:p w:rsidR="00ED4D61" w:rsidRDefault="00ED4D61" w:rsidP="00ED4D61">
      <w:pPr>
        <w:ind w:right="-1"/>
        <w:jc w:val="both"/>
      </w:pPr>
    </w:p>
    <w:p w:rsidR="00ED4D61" w:rsidRDefault="00ED4D61" w:rsidP="00ED4D61">
      <w:pPr>
        <w:ind w:right="-1"/>
        <w:jc w:val="center"/>
      </w:pPr>
      <w:r>
        <w:t>-2-</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p>
    <w:p w:rsidR="00ED4D61" w:rsidRPr="004A0A8F" w:rsidRDefault="00ED4D61" w:rsidP="00ED4D61">
      <w:pPr>
        <w:tabs>
          <w:tab w:val="left" w:pos="0"/>
        </w:tabs>
        <w:ind w:right="-1" w:firstLine="709"/>
        <w:jc w:val="both"/>
        <w:rPr>
          <w:u w:val="single"/>
        </w:rPr>
      </w:pPr>
      <w:r w:rsidRPr="004A0A8F">
        <w:rPr>
          <w:iCs/>
          <w:u w:val="single"/>
        </w:rPr>
        <w:t>Ö</w:t>
      </w:r>
      <w:r w:rsidR="006F7FF1" w:rsidRPr="006F7FF1">
        <w:rPr>
          <w:iCs/>
          <w:u w:val="single"/>
        </w:rPr>
        <w:t>****</w:t>
      </w:r>
      <w:r w:rsidR="006F7FF1">
        <w:rPr>
          <w:iCs/>
          <w:u w:val="single"/>
        </w:rPr>
        <w:t>**</w:t>
      </w:r>
      <w:r w:rsidRPr="004A0A8F">
        <w:rPr>
          <w:iCs/>
          <w:u w:val="single"/>
        </w:rPr>
        <w:t xml:space="preserve"> Konut Yapı Kooperatifi 21.04.2025 tarihli ve 871585 kurum sayılı itirazında;</w:t>
      </w:r>
    </w:p>
    <w:p w:rsidR="00ED4D61" w:rsidRDefault="00ED4D61" w:rsidP="00ED4D61">
      <w:pPr>
        <w:tabs>
          <w:tab w:val="left" w:pos="0"/>
        </w:tabs>
        <w:ind w:right="-1" w:firstLine="709"/>
        <w:jc w:val="both"/>
      </w:pPr>
      <w:r w:rsidRPr="004A0A8F">
        <w:t xml:space="preserve">Kooperatifleri mülkiyetinde bulunan 51275/1, 51273/1 ve 51277/1 parsellerde yoğunluk artışı yapılmadan düşük yoğunlukta bırakıldığı, hak kaybının söz konusu olduğu; ilave olarak daha önce hatalı bir şekilde orman sınırı içerisinde kalan ve Mahkeme kararı gereği tekrar kooperatifleri uhdesine geçen ve Orman Bölge Müdürlüğünden imara dahil edilmesi hususunda engel kalmadığı yazılı beyan ile bildirilen </w:t>
      </w:r>
      <w:proofErr w:type="spellStart"/>
      <w:r w:rsidRPr="004A0A8F">
        <w:t>Üreğil</w:t>
      </w:r>
      <w:proofErr w:type="spellEnd"/>
      <w:r w:rsidRPr="004A0A8F">
        <w:t xml:space="preserve"> 26 sayılı parselin de imar planına dahil edilmesinin istenildiği,</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r w:rsidRPr="004A0A8F">
        <w:rPr>
          <w:b/>
          <w:bCs/>
        </w:rPr>
        <w:t>Başkanlığımızca yapılan değerlendirmede; </w:t>
      </w:r>
    </w:p>
    <w:p w:rsidR="00ED4D61" w:rsidRDefault="006F7FF1" w:rsidP="00ED4D61">
      <w:pPr>
        <w:tabs>
          <w:tab w:val="left" w:pos="0"/>
        </w:tabs>
        <w:ind w:right="-1" w:firstLine="709"/>
        <w:jc w:val="both"/>
      </w:pPr>
      <w:r>
        <w:rPr>
          <w:iCs/>
          <w:u w:val="single"/>
        </w:rPr>
        <w:t>V*** K</w:t>
      </w:r>
      <w:r w:rsidRPr="006F7FF1">
        <w:rPr>
          <w:iCs/>
          <w:u w:val="single"/>
        </w:rPr>
        <w:t>****</w:t>
      </w:r>
      <w:r>
        <w:rPr>
          <w:iCs/>
          <w:u w:val="single"/>
        </w:rPr>
        <w:t>*</w:t>
      </w:r>
      <w:r w:rsidR="00ED4D61" w:rsidRPr="004A0A8F">
        <w:rPr>
          <w:iCs/>
          <w:u w:val="single"/>
        </w:rPr>
        <w:t>’</w:t>
      </w:r>
      <w:proofErr w:type="spellStart"/>
      <w:r w:rsidR="00ED4D61" w:rsidRPr="004A0A8F">
        <w:rPr>
          <w:iCs/>
          <w:u w:val="single"/>
        </w:rPr>
        <w:t>ın</w:t>
      </w:r>
      <w:proofErr w:type="spellEnd"/>
      <w:r w:rsidR="00ED4D61" w:rsidRPr="004A0A8F">
        <w:rPr>
          <w:iCs/>
          <w:u w:val="single"/>
        </w:rPr>
        <w:t xml:space="preserve"> 05.05.2025 tarihli ve 880591 kurum sayılı yazıya istinaden;</w:t>
      </w:r>
    </w:p>
    <w:p w:rsidR="00ED4D61" w:rsidRDefault="00ED4D61" w:rsidP="00ED4D61">
      <w:pPr>
        <w:tabs>
          <w:tab w:val="left" w:pos="0"/>
        </w:tabs>
        <w:ind w:right="-1" w:firstLine="709"/>
        <w:jc w:val="both"/>
      </w:pPr>
      <w:r w:rsidRPr="004A0A8F">
        <w:rPr>
          <w:b/>
          <w:bCs/>
        </w:rPr>
        <w:t>-</w:t>
      </w:r>
      <w:r w:rsidRPr="004A0A8F">
        <w:t>Yargı kararı neticesi iptal edilen imar planlarında orta yoğunluklu konut alanlarında ortalama daire büyüklüğünün 125 m</w:t>
      </w:r>
      <w:r w:rsidRPr="00B60830">
        <w:rPr>
          <w:vertAlign w:val="superscript"/>
        </w:rPr>
        <w:t>2</w:t>
      </w:r>
      <w:r w:rsidRPr="004A0A8F">
        <w:t xml:space="preserve"> olarak belirlenmiş olduğu; söz konusu daire büyüklüğünün, yeni imar planında 125 m</w:t>
      </w:r>
      <w:r w:rsidRPr="00B60830">
        <w:rPr>
          <w:vertAlign w:val="superscript"/>
        </w:rPr>
        <w:t>2</w:t>
      </w:r>
      <w:r w:rsidRPr="004A0A8F">
        <w:t>'den 100 m</w:t>
      </w:r>
      <w:r w:rsidRPr="00B60830">
        <w:rPr>
          <w:vertAlign w:val="superscript"/>
        </w:rPr>
        <w:t>2</w:t>
      </w:r>
      <w:r w:rsidRPr="004A0A8F">
        <w:t>'ye düşürülmesi durumunda, plan nüfusunda artış meydana getireceği, dolayısıyla söz konusu itirazın Mekânsal Planlar Yapım Yönetmeliğinin 26.Maddesine aykırı olarak sosyal ve teknik altyapı alanı dengesini bozacağından, İmar Mevzuatına aykırılık teşkil ettiği ve uygulama imar planının konusu olması sebepleriyle, reddinin uygun olacağı,</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rPr>
          <w:u w:val="single"/>
        </w:rPr>
      </w:pPr>
      <w:r w:rsidRPr="004A0A8F">
        <w:rPr>
          <w:iCs/>
          <w:u w:val="single"/>
        </w:rPr>
        <w:t>Mamak Belediye Başkanlığı 28.04.2025 tarihli ve E-1220257 sayılı yazısındaki itiraza istinaden;</w:t>
      </w:r>
    </w:p>
    <w:p w:rsidR="00ED4D61" w:rsidRDefault="00ED4D61" w:rsidP="00ED4D61">
      <w:pPr>
        <w:tabs>
          <w:tab w:val="left" w:pos="0"/>
        </w:tabs>
        <w:ind w:right="-1" w:firstLine="709"/>
        <w:jc w:val="both"/>
      </w:pPr>
      <w:r w:rsidRPr="004A0A8F">
        <w:t>-Şahap Gürler 88.</w:t>
      </w:r>
      <w:r>
        <w:t xml:space="preserve"> </w:t>
      </w:r>
      <w:r w:rsidRPr="004A0A8F">
        <w:t>Sokak ve Civarına ait imar planı kapsamında DSİ Genel Müdürlüğü-5.Bölge Müdürlüğünce düzenlenen 03.01.2025 tarih ve E-5415479 sayılı görüş yazısında; "</w:t>
      </w:r>
      <w:r w:rsidRPr="004A0A8F">
        <w:rPr>
          <w:iCs/>
        </w:rPr>
        <w:t>Sel kapanlarının taşkın anında suyun rezervuar alanında biriktirilerek, mansaba kontrollü bir şekilde bırakılmasını sağlayan taşkın kontrol tesisleri oldukları belirtilerek, bu nedenle rezervuar alanlarının taşkın alanı olduklarından bahisle, bu alanlarda herhangi bir yapı, park alanı vb. yapılmaması</w:t>
      </w:r>
      <w:r w:rsidRPr="004A0A8F">
        <w:t>"</w:t>
      </w:r>
      <w:r>
        <w:t xml:space="preserve"> gerektiğinin ifade edildiği, </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r w:rsidRPr="004A0A8F">
        <w:t xml:space="preserve">-Şahap Gürler 88.Sokak ve Civarına ait imar planı teklifi kapsamında ise; </w:t>
      </w:r>
      <w:proofErr w:type="spellStart"/>
      <w:r w:rsidRPr="004A0A8F">
        <w:t>Kusunlar</w:t>
      </w:r>
      <w:proofErr w:type="spellEnd"/>
      <w:r w:rsidRPr="004A0A8F">
        <w:t xml:space="preserve"> ve </w:t>
      </w:r>
      <w:proofErr w:type="spellStart"/>
      <w:r w:rsidRPr="004A0A8F">
        <w:t>Üreğil</w:t>
      </w:r>
      <w:proofErr w:type="spellEnd"/>
      <w:r w:rsidRPr="004A0A8F">
        <w:t xml:space="preserve"> Sel Kapanlarının (</w:t>
      </w:r>
      <w:r w:rsidRPr="004A0A8F">
        <w:rPr>
          <w:iCs/>
        </w:rPr>
        <w:t>plan sınırı kapsamında kalan kesimlerinin</w:t>
      </w:r>
      <w:r w:rsidRPr="004A0A8F">
        <w:t>) "</w:t>
      </w:r>
      <w:r w:rsidRPr="004A0A8F">
        <w:rPr>
          <w:iCs/>
        </w:rPr>
        <w:t>park</w:t>
      </w:r>
      <w:r w:rsidRPr="004A0A8F">
        <w:t xml:space="preserve">" alanı kullanımına ayrılmış olması ve </w:t>
      </w:r>
      <w:proofErr w:type="spellStart"/>
      <w:r w:rsidRPr="004A0A8F">
        <w:t>Üreğil</w:t>
      </w:r>
      <w:proofErr w:type="spellEnd"/>
      <w:r w:rsidRPr="004A0A8F">
        <w:t xml:space="preserve"> Sel Kapanı üzerinde de mevcutta Millet Bahçesi tesis ve düzenlemelerinin yer almasının, yukarıda detayı verilen DSİ Genel Müdürlüğü kurum görüşüne aykırılık teşkil ettiği, herhangi bir afet durumunda can ve mal kaybına neden olabilecek nitelik taşıdığı gerekçeleriyle, İlçe Belediyesince bulunulan itiraz</w:t>
      </w:r>
      <w:r>
        <w:t>ın da reddinin uygun olacağı, </w:t>
      </w:r>
    </w:p>
    <w:p w:rsidR="00ED4D61" w:rsidRDefault="00ED4D61" w:rsidP="00ED4D61">
      <w:pPr>
        <w:tabs>
          <w:tab w:val="left" w:pos="0"/>
        </w:tabs>
        <w:ind w:right="-1" w:firstLine="709"/>
        <w:jc w:val="both"/>
      </w:pPr>
    </w:p>
    <w:p w:rsidR="00ED4D61" w:rsidRPr="004A0A8F" w:rsidRDefault="00ED4D61" w:rsidP="00ED4D61">
      <w:pPr>
        <w:tabs>
          <w:tab w:val="left" w:pos="0"/>
        </w:tabs>
        <w:ind w:right="-1" w:firstLine="709"/>
        <w:jc w:val="both"/>
        <w:rPr>
          <w:u w:val="single"/>
        </w:rPr>
      </w:pPr>
      <w:r w:rsidRPr="004A0A8F">
        <w:rPr>
          <w:iCs/>
          <w:u w:val="single"/>
        </w:rPr>
        <w:t>Ö</w:t>
      </w:r>
      <w:r w:rsidR="006F7FF1" w:rsidRPr="006F7FF1">
        <w:rPr>
          <w:iCs/>
          <w:u w:val="single"/>
        </w:rPr>
        <w:t>****</w:t>
      </w:r>
      <w:r w:rsidR="006F7FF1">
        <w:rPr>
          <w:iCs/>
          <w:u w:val="single"/>
        </w:rPr>
        <w:t>**</w:t>
      </w:r>
      <w:r w:rsidRPr="004A0A8F">
        <w:rPr>
          <w:iCs/>
          <w:u w:val="single"/>
        </w:rPr>
        <w:t xml:space="preserve"> Konut Yapı Kooperatifi 21.04.2025 tarihli ve 871585 kurum sayılı itirazına istinaden;</w:t>
      </w:r>
    </w:p>
    <w:p w:rsidR="00ED4D61" w:rsidRDefault="00ED4D61" w:rsidP="00ED4D61">
      <w:pPr>
        <w:tabs>
          <w:tab w:val="left" w:pos="0"/>
        </w:tabs>
        <w:ind w:right="-1" w:firstLine="709"/>
        <w:jc w:val="both"/>
      </w:pPr>
      <w:r w:rsidRPr="004A0A8F">
        <w:t>-Ankara 13.İdare Mahkemesinin E.2024/25, K.2024/63 ve 10.01.2024 tarihli ve E.2024/24, K.2024/62 ve 10.01.2024 tarihli kararlarında; davacı taşınmazlarının bulunduğu bölgenin orman alanı ile çevrili olması ve düşük yoğunluklu planlanmasında</w:t>
      </w:r>
      <w:r>
        <w:t xml:space="preserve"> </w:t>
      </w:r>
      <w:r w:rsidRPr="004A0A8F">
        <w:t>(E=0,50) kamu yararı bulunduğu gerekçeleriyle, davacı tarafından bulunulan iddiaya(</w:t>
      </w:r>
      <w:r w:rsidRPr="004A0A8F">
        <w:rPr>
          <w:iCs/>
        </w:rPr>
        <w:t>planlama alanında daha yüksek yapılaşma koşullarına sahip parseller bulunduğu halde, davacı parseline düşük yoğunluk getirilmesinin eşitlik ilkesine aykırı olduğu tarzındaki</w:t>
      </w:r>
      <w:r w:rsidRPr="004A0A8F">
        <w:t>) i</w:t>
      </w:r>
      <w:r>
        <w:t>tibar edilmediğinin görüldüğü,</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D4D61" w:rsidRPr="002D00A5" w:rsidTr="00AC2681">
        <w:trPr>
          <w:trHeight w:val="1008"/>
        </w:trPr>
        <w:tc>
          <w:tcPr>
            <w:tcW w:w="3510" w:type="dxa"/>
          </w:tcPr>
          <w:p w:rsidR="00ED4D61" w:rsidRPr="002D00A5" w:rsidRDefault="00ED4D61" w:rsidP="00AC2681">
            <w:pPr>
              <w:ind w:right="-1"/>
              <w:jc w:val="center"/>
            </w:pPr>
            <w:r w:rsidRPr="002D00A5">
              <w:lastRenderedPageBreak/>
              <w:t>T.C.</w:t>
            </w:r>
          </w:p>
          <w:p w:rsidR="00ED4D61" w:rsidRPr="002D00A5" w:rsidRDefault="00ED4D61" w:rsidP="00AC2681">
            <w:pPr>
              <w:ind w:right="-1"/>
              <w:jc w:val="center"/>
            </w:pPr>
            <w:r w:rsidRPr="002D00A5">
              <w:t>ANKARA BÜYÜKŞEHİR</w:t>
            </w:r>
          </w:p>
          <w:p w:rsidR="00ED4D61" w:rsidRPr="002D00A5" w:rsidRDefault="00ED4D61" w:rsidP="00AC2681">
            <w:pPr>
              <w:ind w:right="-1"/>
              <w:jc w:val="center"/>
            </w:pPr>
            <w:r w:rsidRPr="002D00A5">
              <w:t>BELEDİYE MECLİSİ</w:t>
            </w:r>
          </w:p>
        </w:tc>
      </w:tr>
    </w:tbl>
    <w:p w:rsidR="00ED4D61" w:rsidRDefault="00ED4D61" w:rsidP="00ED4D61">
      <w:pPr>
        <w:tabs>
          <w:tab w:val="left" w:pos="1935"/>
          <w:tab w:val="left" w:pos="9356"/>
        </w:tabs>
        <w:ind w:right="-1"/>
        <w:jc w:val="both"/>
      </w:pPr>
    </w:p>
    <w:p w:rsidR="00ED4D61" w:rsidRDefault="00ED4D61" w:rsidP="00ED4D61">
      <w:pPr>
        <w:tabs>
          <w:tab w:val="left" w:pos="1935"/>
          <w:tab w:val="left" w:pos="9356"/>
        </w:tabs>
        <w:ind w:right="-1"/>
        <w:jc w:val="both"/>
      </w:pPr>
    </w:p>
    <w:p w:rsidR="00ED4D61" w:rsidRDefault="00ED4D61" w:rsidP="00ED4D61">
      <w:pPr>
        <w:tabs>
          <w:tab w:val="left" w:pos="0"/>
        </w:tabs>
        <w:ind w:right="-1"/>
        <w:jc w:val="both"/>
      </w:pPr>
      <w:r>
        <w:t>Karar No: 1022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ED4D61" w:rsidRDefault="00ED4D61" w:rsidP="00ED4D61">
      <w:pPr>
        <w:tabs>
          <w:tab w:val="left" w:pos="0"/>
        </w:tabs>
        <w:ind w:right="-1"/>
        <w:jc w:val="both"/>
      </w:pPr>
    </w:p>
    <w:p w:rsidR="00ED4D61" w:rsidRDefault="00ED4D61" w:rsidP="00ED4D61">
      <w:pPr>
        <w:tabs>
          <w:tab w:val="left" w:pos="0"/>
        </w:tabs>
        <w:ind w:right="-1"/>
        <w:jc w:val="both"/>
      </w:pPr>
    </w:p>
    <w:p w:rsidR="00ED4D61" w:rsidRDefault="00ED4D61" w:rsidP="00ED4D61">
      <w:pPr>
        <w:tabs>
          <w:tab w:val="left" w:pos="0"/>
        </w:tabs>
        <w:ind w:right="-1"/>
        <w:jc w:val="center"/>
      </w:pPr>
      <w:r>
        <w:t>-3-</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r w:rsidRPr="004A0A8F">
        <w:t>-Aynı zamanda, söz konusu itiraz dahilinde yoğunluk artışına gidilmesi durumunda, plan nüfusunda meydana gelecek artışın ihtiyacı olan teknik-sosyal altyapı alanı miktarının da, planlama alanında sağlanması mümkün olamayacağından, söz konusu it</w:t>
      </w:r>
      <w:r>
        <w:t>irazın reddinin uygun olacağı,</w:t>
      </w:r>
    </w:p>
    <w:p w:rsidR="00ED4D61" w:rsidRDefault="00ED4D61" w:rsidP="00ED4D61">
      <w:pPr>
        <w:tabs>
          <w:tab w:val="left" w:pos="0"/>
        </w:tabs>
        <w:ind w:right="-1" w:firstLine="709"/>
        <w:jc w:val="both"/>
      </w:pPr>
    </w:p>
    <w:p w:rsidR="00ED4D61" w:rsidRDefault="00ED4D61" w:rsidP="00ED4D61">
      <w:pPr>
        <w:tabs>
          <w:tab w:val="left" w:pos="0"/>
        </w:tabs>
        <w:ind w:right="-1" w:firstLine="709"/>
        <w:jc w:val="both"/>
      </w:pPr>
      <w:r w:rsidRPr="004A0A8F">
        <w:t xml:space="preserve">-Orman alanı statüsünden çıkmış olan </w:t>
      </w:r>
      <w:proofErr w:type="spellStart"/>
      <w:r w:rsidRPr="004A0A8F">
        <w:t>Üreğil</w:t>
      </w:r>
      <w:proofErr w:type="spellEnd"/>
      <w:r w:rsidRPr="004A0A8F">
        <w:t xml:space="preserve"> 26 sayılı parselin, Şahap Gürler 88.sokak ve Civarı imar planına dahil edilmesi hususunun ise; Yargı kararlarının konusu olmaması, plan bütünlüğünü bozması vb. nedenlerle uygun olmadığı; itiraz konusu imar planından bağımsız olarak değerlendirilmesi gerektiği, gö</w:t>
      </w:r>
      <w:r>
        <w:t>rüş ve kanaatine varıldığı,</w:t>
      </w:r>
    </w:p>
    <w:p w:rsidR="00ED4D61" w:rsidRDefault="00ED4D61" w:rsidP="00ED4D61">
      <w:pPr>
        <w:tabs>
          <w:tab w:val="left" w:pos="0"/>
        </w:tabs>
        <w:ind w:right="-1" w:firstLine="709"/>
        <w:jc w:val="both"/>
      </w:pPr>
    </w:p>
    <w:p w:rsidR="00C2180B" w:rsidRDefault="00ED4D61" w:rsidP="00ED4D61">
      <w:pPr>
        <w:tabs>
          <w:tab w:val="left" w:pos="0"/>
        </w:tabs>
        <w:ind w:right="-1" w:firstLine="709"/>
        <w:jc w:val="both"/>
      </w:pPr>
      <w:r>
        <w:t xml:space="preserve">Hususları tespit edilmiş olup, </w:t>
      </w:r>
      <w:r w:rsidRPr="004A0A8F">
        <w:t>Mamak İlçesi Şahap Gürler</w:t>
      </w:r>
      <w:r>
        <w:t xml:space="preserve"> Mahallesi</w:t>
      </w:r>
      <w:r w:rsidRPr="004A0A8F">
        <w:t xml:space="preserve"> 88.Sokak ve Civarına ait Büyükşehir Belediye Meclisinin 11.03.2025 tarih ve 406 sayılı Kararıyla onaylanan </w:t>
      </w:r>
      <w:r w:rsidRPr="004A0A8F">
        <w:rPr>
          <w:iCs/>
        </w:rPr>
        <w:t>1/5000 ölçekli N</w:t>
      </w:r>
      <w:r>
        <w:rPr>
          <w:iCs/>
        </w:rPr>
        <w:t xml:space="preserve">azım </w:t>
      </w:r>
      <w:r w:rsidRPr="004A0A8F">
        <w:rPr>
          <w:iCs/>
        </w:rPr>
        <w:t>İ</w:t>
      </w:r>
      <w:r>
        <w:rPr>
          <w:iCs/>
        </w:rPr>
        <w:t xml:space="preserve">mar </w:t>
      </w:r>
      <w:r w:rsidRPr="004A0A8F">
        <w:rPr>
          <w:iCs/>
        </w:rPr>
        <w:t>P</w:t>
      </w:r>
      <w:r>
        <w:rPr>
          <w:iCs/>
        </w:rPr>
        <w:t>lanı değişikliğinin onayına yapılan</w:t>
      </w:r>
      <w:r w:rsidRPr="004A0A8F">
        <w:rPr>
          <w:iCs/>
        </w:rPr>
        <w:t xml:space="preserve"> itirazların</w:t>
      </w:r>
      <w:r>
        <w:rPr>
          <w:iCs/>
        </w:rPr>
        <w:t xml:space="preserve"> </w:t>
      </w:r>
      <w:r w:rsidRPr="0059357E">
        <w:rPr>
          <w:iCs/>
        </w:rPr>
        <w:t>“</w:t>
      </w:r>
      <w:proofErr w:type="spellStart"/>
      <w:r>
        <w:rPr>
          <w:iCs/>
        </w:rPr>
        <w:t>reddi</w:t>
      </w:r>
      <w:r w:rsidRPr="0059357E">
        <w:rPr>
          <w:iCs/>
        </w:rPr>
        <w:t>”</w:t>
      </w:r>
      <w:r>
        <w:rPr>
          <w:iCs/>
        </w:rPr>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6F7FF1"/>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5AD9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D851-AAA7-40B2-9D26-1E8815CF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887</Words>
  <Characters>6484</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2025-07-09T09:50:00Z</dcterms:created>
  <dcterms:modified xsi:type="dcterms:W3CDTF">2025-07-11T06:00:00Z</dcterms:modified>
</cp:coreProperties>
</file>