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E2" w:rsidRDefault="00B94EE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B94EE2" w:rsidRDefault="00B94EE2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38440C">
        <w:t>112</w:t>
      </w:r>
      <w:r w:rsidR="00582685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C05E36" w:rsidRDefault="00C05E36" w:rsidP="00481184">
      <w:pPr>
        <w:jc w:val="both"/>
      </w:pPr>
    </w:p>
    <w:p w:rsidR="00B94EE2" w:rsidRDefault="00B94EE2" w:rsidP="00481184">
      <w:pPr>
        <w:jc w:val="both"/>
      </w:pPr>
    </w:p>
    <w:p w:rsidR="00B94EE2" w:rsidRDefault="00B94EE2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CE127F" w:rsidRDefault="00CE127F" w:rsidP="00481184"/>
    <w:p w:rsidR="00C05E36" w:rsidRDefault="00C05E36" w:rsidP="00481184"/>
    <w:p w:rsidR="00B94EE2" w:rsidRDefault="00B94EE2" w:rsidP="00481184"/>
    <w:p w:rsidR="000D227B" w:rsidRDefault="000D227B" w:rsidP="00481184"/>
    <w:p w:rsidR="000D227B" w:rsidRDefault="00B94EE2" w:rsidP="000D227B">
      <w:pPr>
        <w:ind w:firstLine="709"/>
        <w:jc w:val="both"/>
      </w:pPr>
      <w:r>
        <w:t xml:space="preserve">Elektrikli otobüs alımı ve şarj istasyonlarının kurulmasına </w:t>
      </w:r>
      <w:r w:rsidR="00765FBE" w:rsidRPr="006615D7">
        <w:t xml:space="preserve">ilişkin </w:t>
      </w:r>
      <w:r>
        <w:t>EGO Genel Müdürlüğünün</w:t>
      </w:r>
      <w:r w:rsidR="00F13155" w:rsidRPr="006615D7">
        <w:t xml:space="preserve"> </w:t>
      </w:r>
      <w:r>
        <w:t>11</w:t>
      </w:r>
      <w:r w:rsidR="00F13155" w:rsidRPr="006615D7">
        <w:t>.0</w:t>
      </w:r>
      <w:r w:rsidR="00375683" w:rsidRPr="006615D7">
        <w:t>7</w:t>
      </w:r>
      <w:r w:rsidR="00F13155" w:rsidRPr="006615D7">
        <w:t>.2025 tarihli ve E-</w:t>
      </w:r>
      <w:r>
        <w:t>305322</w:t>
      </w:r>
      <w:r w:rsidR="00F13155" w:rsidRPr="006615D7">
        <w:t xml:space="preserve"> sayılı yazısı</w:t>
      </w:r>
      <w:r w:rsidR="004168F8" w:rsidRPr="006615D7">
        <w:t xml:space="preserve"> Büyükşehir Belediye Meclisinin </w:t>
      </w:r>
      <w:r w:rsidR="00660C58" w:rsidRPr="006615D7">
        <w:t>11</w:t>
      </w:r>
      <w:r w:rsidR="007C7530" w:rsidRPr="006615D7">
        <w:t>.0</w:t>
      </w:r>
      <w:r w:rsidR="00375683" w:rsidRPr="006615D7">
        <w:t>7</w:t>
      </w:r>
      <w:r w:rsidR="000D6FAA" w:rsidRPr="006615D7">
        <w:t>.2025</w:t>
      </w:r>
      <w:r w:rsidR="004168F8" w:rsidRPr="006615D7">
        <w:t xml:space="preserve"> tarihli toplantısında okundu.</w:t>
      </w:r>
    </w:p>
    <w:p w:rsidR="000D227B" w:rsidRDefault="000D227B" w:rsidP="000D227B">
      <w:pPr>
        <w:ind w:firstLine="709"/>
        <w:jc w:val="both"/>
      </w:pPr>
    </w:p>
    <w:p w:rsidR="00EC2401" w:rsidRPr="006615D7" w:rsidRDefault="004168F8" w:rsidP="00B94EE2">
      <w:pPr>
        <w:ind w:firstLine="709"/>
        <w:jc w:val="both"/>
        <w:rPr>
          <w:i/>
          <w:color w:val="000000"/>
        </w:rPr>
      </w:pPr>
      <w:r w:rsidRPr="006615D7">
        <w:t>Konunun Komisyona gönderilmeden görüşülüp kara</w:t>
      </w:r>
      <w:r w:rsidR="000D6FAA" w:rsidRPr="006615D7">
        <w:t xml:space="preserve">ra bağlanmasını isteyen Meclis </w:t>
      </w:r>
      <w:r w:rsidR="00136921" w:rsidRPr="006615D7">
        <w:t>1</w:t>
      </w:r>
      <w:r w:rsidRPr="006615D7">
        <w:t xml:space="preserve">. Başkan V. </w:t>
      </w:r>
      <w:r w:rsidR="00136921" w:rsidRPr="006615D7">
        <w:rPr>
          <w:color w:val="000000"/>
        </w:rPr>
        <w:t xml:space="preserve">Ertan </w:t>
      </w:r>
      <w:proofErr w:type="spellStart"/>
      <w:r w:rsidR="00136921" w:rsidRPr="006615D7">
        <w:rPr>
          <w:color w:val="000000"/>
        </w:rPr>
        <w:t>IŞIK’ın</w:t>
      </w:r>
      <w:proofErr w:type="spellEnd"/>
      <w:r w:rsidRPr="006615D7">
        <w:t xml:space="preserve"> şifahi önerisinin kabulü ile konu üzerinde yapılan görüşmelerde;</w:t>
      </w:r>
      <w:r w:rsidR="009956B8" w:rsidRPr="006615D7">
        <w:t xml:space="preserve"> </w:t>
      </w:r>
      <w:r w:rsidR="000D227B">
        <w:rPr>
          <w:color w:val="000000"/>
        </w:rPr>
        <w:t xml:space="preserve"> </w:t>
      </w:r>
      <w:r w:rsidR="00B94EE2">
        <w:t>EGO Genel Müdürlüğü</w:t>
      </w:r>
      <w:r w:rsidR="00B94EE2" w:rsidRPr="00B94EE2">
        <w:rPr>
          <w:color w:val="000000"/>
        </w:rPr>
        <w:t xml:space="preserve"> toplu taşıma araç envanterinin orta ve uzun vadede planlanması amacıyla</w:t>
      </w:r>
      <w:r w:rsidR="00B94EE2">
        <w:rPr>
          <w:color w:val="000000"/>
        </w:rPr>
        <w:t xml:space="preserve"> </w:t>
      </w:r>
      <w:r w:rsidR="00B94EE2" w:rsidRPr="00B94EE2">
        <w:rPr>
          <w:color w:val="000000"/>
        </w:rPr>
        <w:t>piyasadaki teknolojik gelişmeler ve beklentiler değerlendirilerek, hazırlanan elektrikli otobüs</w:t>
      </w:r>
      <w:r w:rsidR="00B94EE2">
        <w:rPr>
          <w:color w:val="000000"/>
        </w:rPr>
        <w:t xml:space="preserve"> </w:t>
      </w:r>
      <w:r w:rsidR="00B94EE2" w:rsidRPr="00B94EE2">
        <w:rPr>
          <w:color w:val="000000"/>
        </w:rPr>
        <w:t>alımı fizibilite raporu doğrultusunda, 100 adet elektrikli otobüs alımı ve elektrik şarj</w:t>
      </w:r>
      <w:r w:rsidR="00B94EE2">
        <w:rPr>
          <w:color w:val="000000"/>
        </w:rPr>
        <w:t xml:space="preserve"> </w:t>
      </w:r>
      <w:r w:rsidR="00B94EE2" w:rsidRPr="00B94EE2">
        <w:rPr>
          <w:color w:val="000000"/>
        </w:rPr>
        <w:t>istasyonlarının kurulması işinin 2026 yılı yatırım programına dahil edilmesine yönelik iş ve</w:t>
      </w:r>
      <w:r w:rsidR="00B94EE2">
        <w:rPr>
          <w:color w:val="000000"/>
        </w:rPr>
        <w:t xml:space="preserve"> </w:t>
      </w:r>
      <w:r w:rsidR="00B94EE2" w:rsidRPr="00B94EE2">
        <w:rPr>
          <w:color w:val="000000"/>
        </w:rPr>
        <w:t>işlemlerin yürütülmesi adına</w:t>
      </w:r>
      <w:r w:rsidR="00B94EE2">
        <w:rPr>
          <w:color w:val="000000"/>
        </w:rPr>
        <w:t>,</w:t>
      </w:r>
      <w:bookmarkStart w:id="0" w:name="_GoBack"/>
      <w:bookmarkEnd w:id="0"/>
      <w:r w:rsidR="00B94EE2" w:rsidRPr="00B94EE2">
        <w:rPr>
          <w:color w:val="000000"/>
        </w:rPr>
        <w:t xml:space="preserve"> </w:t>
      </w:r>
      <w:r w:rsidR="00B94EE2">
        <w:rPr>
          <w:color w:val="000000"/>
        </w:rPr>
        <w:t>EGO Genel Müdürlüğü İ</w:t>
      </w:r>
      <w:r w:rsidR="00B94EE2" w:rsidRPr="00B94EE2">
        <w:rPr>
          <w:color w:val="000000"/>
        </w:rPr>
        <w:t>dare</w:t>
      </w:r>
      <w:r w:rsidR="00B94EE2">
        <w:rPr>
          <w:color w:val="000000"/>
        </w:rPr>
        <w:t xml:space="preserve"> Encümeninin</w:t>
      </w:r>
      <w:r w:rsidR="00B94EE2" w:rsidRPr="00B94EE2">
        <w:rPr>
          <w:color w:val="000000"/>
        </w:rPr>
        <w:t xml:space="preserve"> 08.07.</w:t>
      </w:r>
      <w:r w:rsidR="00B94EE2">
        <w:rPr>
          <w:color w:val="000000"/>
        </w:rPr>
        <w:t>2025 tarihli ve 2025/63 sayılı K</w:t>
      </w:r>
      <w:r w:rsidR="00B94EE2" w:rsidRPr="00B94EE2">
        <w:rPr>
          <w:color w:val="000000"/>
        </w:rPr>
        <w:t>ararı ve fizibilite raporu</w:t>
      </w:r>
      <w:r w:rsidR="00B94EE2">
        <w:rPr>
          <w:color w:val="000000"/>
        </w:rPr>
        <w:t>na istinaden</w:t>
      </w:r>
      <w:r w:rsidR="00B94EE2" w:rsidRPr="00B94EE2">
        <w:rPr>
          <w:color w:val="000000"/>
        </w:rPr>
        <w:t xml:space="preserve"> </w:t>
      </w:r>
      <w:r w:rsidR="00B94EE2">
        <w:t xml:space="preserve">EGO Genel Müdürlüğüne </w:t>
      </w:r>
      <w:r w:rsidR="00B94EE2" w:rsidRPr="00B94EE2">
        <w:rPr>
          <w:color w:val="000000"/>
        </w:rPr>
        <w:t>yetki verilmesine</w:t>
      </w:r>
      <w:r w:rsidR="000D227B">
        <w:rPr>
          <w:color w:val="000000"/>
        </w:rPr>
        <w:t xml:space="preserve"> </w:t>
      </w:r>
      <w:r w:rsidR="00F13155" w:rsidRPr="006615D7">
        <w:t xml:space="preserve">ilişkin teklif </w:t>
      </w:r>
      <w:r w:rsidR="00567985" w:rsidRPr="006615D7">
        <w:t>oylanarak oybirliği ile kabul edildi.</w:t>
      </w:r>
    </w:p>
    <w:p w:rsidR="00677E4B" w:rsidRPr="006615D7" w:rsidRDefault="00677E4B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B94EE2" w:rsidRDefault="00B94EE2" w:rsidP="00481184">
      <w:pPr>
        <w:tabs>
          <w:tab w:val="left" w:pos="709"/>
        </w:tabs>
        <w:ind w:firstLine="709"/>
        <w:jc w:val="both"/>
      </w:pPr>
    </w:p>
    <w:p w:rsidR="00B94EE2" w:rsidRDefault="00B94EE2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27B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E00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10D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13A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17E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40C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685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5D7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5A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B8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4EE2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3C4B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577B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9462-EB4D-4E3F-9975-E37E69E3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2025-07-11T13:14:00Z</cp:lastPrinted>
  <dcterms:created xsi:type="dcterms:W3CDTF">2025-07-14T07:31:00Z</dcterms:created>
  <dcterms:modified xsi:type="dcterms:W3CDTF">2025-07-14T07:37:00Z</dcterms:modified>
</cp:coreProperties>
</file>