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38440C">
        <w:t>1123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CE127F" w:rsidRDefault="00CE127F" w:rsidP="00481184"/>
    <w:p w:rsidR="00C05E36" w:rsidRDefault="00C05E36" w:rsidP="00481184"/>
    <w:p w:rsidR="000D227B" w:rsidRDefault="000D227B" w:rsidP="00481184"/>
    <w:p w:rsidR="000D227B" w:rsidRDefault="000D227B" w:rsidP="000D227B">
      <w:pPr>
        <w:ind w:firstLine="709"/>
        <w:jc w:val="both"/>
      </w:pPr>
      <w:r w:rsidRPr="00C96303">
        <w:t xml:space="preserve">Büyükşehir Belediyesi bünyesinde </w:t>
      </w:r>
      <w:r>
        <w:t xml:space="preserve">Veteriner İşleri </w:t>
      </w:r>
      <w:r w:rsidRPr="00C96303">
        <w:t>Da</w:t>
      </w:r>
      <w:r>
        <w:t xml:space="preserve">iresi Başkanlığı kurulması </w:t>
      </w:r>
      <w:r w:rsidRPr="00C96303">
        <w:t xml:space="preserve">ile </w:t>
      </w:r>
      <w:r>
        <w:t xml:space="preserve">Kuruluş, </w:t>
      </w:r>
      <w:r w:rsidRPr="00C96303">
        <w:t xml:space="preserve">Görev, Çalışma, Usul </w:t>
      </w:r>
      <w:r>
        <w:t>ve Esaslarına Dair Yönetmeliği ve y</w:t>
      </w:r>
      <w:r w:rsidRPr="00C96303">
        <w:t xml:space="preserve">eniden düzenlenen </w:t>
      </w:r>
      <w:r>
        <w:t>Sağlık İşleri</w:t>
      </w:r>
      <w:r w:rsidRPr="00C96303">
        <w:t xml:space="preserve"> Dairesi Başkanlığı Görev, Ça</w:t>
      </w:r>
      <w:r>
        <w:t xml:space="preserve">lışma, Usul ve Esaslarına Dair Yönetmeliğin yürürlüğe girmesi ayrıca 1’inci dereceli Veteriner İşleri Dairesi Başkanı kadrosunun ihdas edilmesine </w:t>
      </w:r>
      <w:r w:rsidR="00765FBE" w:rsidRPr="006615D7">
        <w:t xml:space="preserve">ilişkin </w:t>
      </w:r>
      <w:r>
        <w:t>İnsan Kaynakları ve Eğitim</w:t>
      </w:r>
      <w:r w:rsidR="006615D7" w:rsidRPr="006615D7">
        <w:t xml:space="preserve"> Dairesi Başkanlığının</w:t>
      </w:r>
      <w:r w:rsidR="00F13155" w:rsidRPr="006615D7">
        <w:t xml:space="preserve"> </w:t>
      </w:r>
      <w:r>
        <w:t>10</w:t>
      </w:r>
      <w:r w:rsidR="00F13155" w:rsidRPr="006615D7">
        <w:t>.0</w:t>
      </w:r>
      <w:r w:rsidR="00375683" w:rsidRPr="006615D7">
        <w:t>7</w:t>
      </w:r>
      <w:r w:rsidR="00F13155" w:rsidRPr="006615D7">
        <w:t>.2025 tarihli ve E-</w:t>
      </w:r>
      <w:r>
        <w:t>1804794</w:t>
      </w:r>
      <w:r w:rsidR="00F13155" w:rsidRPr="006615D7">
        <w:t xml:space="preserve"> sayılı yazısı</w:t>
      </w:r>
      <w:r w:rsidR="004168F8" w:rsidRPr="006615D7">
        <w:t xml:space="preserve"> Büyükşehir Belediye Meclisinin </w:t>
      </w:r>
      <w:r w:rsidR="00660C58" w:rsidRPr="006615D7">
        <w:t>11</w:t>
      </w:r>
      <w:r w:rsidR="007C7530" w:rsidRPr="006615D7">
        <w:t>.0</w:t>
      </w:r>
      <w:r w:rsidR="00375683" w:rsidRPr="006615D7">
        <w:t>7</w:t>
      </w:r>
      <w:r w:rsidR="000D6FAA" w:rsidRPr="006615D7">
        <w:t>.2025</w:t>
      </w:r>
      <w:r w:rsidR="004168F8" w:rsidRPr="006615D7">
        <w:t xml:space="preserve"> tarihli toplantısında okundu.</w:t>
      </w:r>
    </w:p>
    <w:p w:rsidR="000D227B" w:rsidRDefault="000D227B" w:rsidP="000D227B">
      <w:pPr>
        <w:ind w:firstLine="709"/>
        <w:jc w:val="both"/>
      </w:pPr>
    </w:p>
    <w:p w:rsidR="000D227B" w:rsidRDefault="004168F8" w:rsidP="000D227B">
      <w:pPr>
        <w:ind w:firstLine="709"/>
        <w:jc w:val="both"/>
        <w:rPr>
          <w:color w:val="000000"/>
        </w:rPr>
      </w:pPr>
      <w:r w:rsidRPr="006615D7">
        <w:t>Konunun Komisyona gönderilmeden görüşülüp kara</w:t>
      </w:r>
      <w:r w:rsidR="000D6FAA" w:rsidRPr="006615D7">
        <w:t xml:space="preserve">ra bağlanmasını isteyen Meclis </w:t>
      </w:r>
      <w:r w:rsidR="00136921" w:rsidRPr="006615D7">
        <w:t>1</w:t>
      </w:r>
      <w:r w:rsidRPr="006615D7">
        <w:t xml:space="preserve">. Başkan V. </w:t>
      </w:r>
      <w:r w:rsidR="00136921" w:rsidRPr="006615D7">
        <w:rPr>
          <w:color w:val="000000"/>
        </w:rPr>
        <w:t xml:space="preserve">Ertan </w:t>
      </w:r>
      <w:proofErr w:type="spellStart"/>
      <w:r w:rsidR="00136921" w:rsidRPr="006615D7">
        <w:rPr>
          <w:color w:val="000000"/>
        </w:rPr>
        <w:t>IŞIK’ın</w:t>
      </w:r>
      <w:proofErr w:type="spellEnd"/>
      <w:r w:rsidRPr="006615D7">
        <w:t xml:space="preserve"> şifahi önerisinin kabulü ile konu üzerinde yapılan görüşmelerde;</w:t>
      </w:r>
      <w:r w:rsidR="009956B8" w:rsidRPr="006615D7">
        <w:t xml:space="preserve"> 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S</w:t>
      </w:r>
      <w:r w:rsidR="000D227B">
        <w:rPr>
          <w:color w:val="000000"/>
        </w:rPr>
        <w:t>ağlık İşleri Dairesi Başkanlığı</w:t>
      </w:r>
      <w:r w:rsidR="000D227B" w:rsidRPr="000D227B">
        <w:rPr>
          <w:color w:val="000000"/>
        </w:rPr>
        <w:t xml:space="preserve">nın 04.07.2025 tarihli Başkanlık </w:t>
      </w:r>
      <w:proofErr w:type="spellStart"/>
      <w:r w:rsidR="000D227B" w:rsidRPr="000D227B">
        <w:rPr>
          <w:color w:val="000000"/>
        </w:rPr>
        <w:t>OLUR'una</w:t>
      </w:r>
      <w:proofErr w:type="spellEnd"/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 xml:space="preserve">istinaden; 17.12.2024 tarihli ve 32755 Sayılı Resmi </w:t>
      </w:r>
      <w:proofErr w:type="spellStart"/>
      <w:r w:rsidR="000D227B" w:rsidRPr="000D227B">
        <w:rPr>
          <w:color w:val="000000"/>
        </w:rPr>
        <w:t>Gazete'de</w:t>
      </w:r>
      <w:proofErr w:type="spellEnd"/>
      <w:r w:rsidR="000D227B" w:rsidRPr="000D227B">
        <w:rPr>
          <w:color w:val="000000"/>
        </w:rPr>
        <w:t xml:space="preserve"> yayımlanan Belediye ve Bağlı Kuruluşları İle Mahalli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İdare Birlikleri Norm Kadro İlke ve Standartlarına Dair Yönetmelikte Değişiklik Yapılmasına İlişkin Yönetmelik’te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 xml:space="preserve">büyükşehir belediyelerinin kadro unvanlarına Veteriner İşleri Dairesi Başkanlığı eklenmesi </w:t>
      </w:r>
      <w:proofErr w:type="gramStart"/>
      <w:r w:rsidR="000D227B" w:rsidRPr="000D227B">
        <w:rPr>
          <w:color w:val="000000"/>
        </w:rPr>
        <w:t>ile  kent</w:t>
      </w:r>
      <w:proofErr w:type="gramEnd"/>
      <w:r w:rsidR="000D227B" w:rsidRPr="000D227B">
        <w:rPr>
          <w:color w:val="000000"/>
        </w:rPr>
        <w:t xml:space="preserve"> genelinde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yürütülen iş ve işlemlerin sevk ile idaresinde koordinenin sağlanması ve uzmanlık alanlarına göre görev dağılımlarının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yapılabilmesi amacıyla teşkilat şemasında ve birim yönetmeliklerinde bir takım düzenlemelerin yapılmasının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gerektiği;</w:t>
      </w:r>
    </w:p>
    <w:p w:rsidR="000D227B" w:rsidRDefault="000D227B" w:rsidP="000D227B">
      <w:pPr>
        <w:ind w:firstLine="709"/>
        <w:jc w:val="both"/>
        <w:rPr>
          <w:color w:val="000000"/>
        </w:rPr>
      </w:pPr>
    </w:p>
    <w:p w:rsidR="000D227B" w:rsidRDefault="000D227B" w:rsidP="000D227B">
      <w:pPr>
        <w:ind w:firstLine="709"/>
        <w:jc w:val="both"/>
        <w:rPr>
          <w:color w:val="000000"/>
        </w:rPr>
      </w:pPr>
      <w:r w:rsidRPr="000D227B">
        <w:rPr>
          <w:color w:val="000000"/>
        </w:rPr>
        <w:t>Bu nedenle, Veteriner İşleri Dairesi Başkanlığı kurulması ile Sağlık İşleri Dairesi Başkanlığı uhdesinde</w:t>
      </w:r>
      <w:r>
        <w:rPr>
          <w:color w:val="000000"/>
        </w:rPr>
        <w:t xml:space="preserve"> </w:t>
      </w:r>
      <w:r w:rsidRPr="000D227B">
        <w:rPr>
          <w:color w:val="000000"/>
        </w:rPr>
        <w:t>bulunan Veteriner İşleri Şube Müdürlüğü ve Hayvanat Bahçesi Şube Müdürlüğü'nün tüm iş ve işlemleri,</w:t>
      </w:r>
      <w:r>
        <w:rPr>
          <w:color w:val="000000"/>
        </w:rPr>
        <w:t xml:space="preserve"> </w:t>
      </w:r>
      <w:r w:rsidRPr="000D227B">
        <w:rPr>
          <w:color w:val="000000"/>
        </w:rPr>
        <w:t>demirbaşları, personeli ve bütçesi ile Veteriner İşleri Dairesi Başkanlığı'na devredilmesi, Hayvanat Bahçesi Şube</w:t>
      </w:r>
      <w:r>
        <w:rPr>
          <w:color w:val="000000"/>
        </w:rPr>
        <w:t xml:space="preserve"> </w:t>
      </w:r>
      <w:r w:rsidRPr="000D227B">
        <w:rPr>
          <w:color w:val="000000"/>
        </w:rPr>
        <w:t>Müdürlüğü isminin Ankara Doğal Yaşam Parkı ve Hayvanat Bahçesi Şube Müdürlüğü olarak değiştirilmesi, yeni</w:t>
      </w:r>
      <w:r>
        <w:rPr>
          <w:color w:val="000000"/>
        </w:rPr>
        <w:t xml:space="preserve"> </w:t>
      </w:r>
      <w:r w:rsidRPr="000D227B">
        <w:rPr>
          <w:color w:val="000000"/>
        </w:rPr>
        <w:t>kurulacak Daire Başkanlığı bünyesinde İdari ve Mali İşler Şube Müdürlüğü adı altında müdürlük kurulması suretiyle</w:t>
      </w:r>
      <w:r>
        <w:rPr>
          <w:color w:val="000000"/>
        </w:rPr>
        <w:t xml:space="preserve"> </w:t>
      </w:r>
      <w:r w:rsidRPr="000D227B">
        <w:rPr>
          <w:color w:val="000000"/>
        </w:rPr>
        <w:t xml:space="preserve">toplamda 3 adet Şube Müdürlüğü </w:t>
      </w:r>
      <w:proofErr w:type="gramStart"/>
      <w:r w:rsidRPr="000D227B">
        <w:rPr>
          <w:color w:val="000000"/>
        </w:rPr>
        <w:t>ile,</w:t>
      </w:r>
      <w:proofErr w:type="gramEnd"/>
      <w:r w:rsidRPr="000D227B">
        <w:rPr>
          <w:color w:val="000000"/>
        </w:rPr>
        <w:t xml:space="preserve"> ayrıca Sağlık İşleri Dairesi Başkanlığı bünyesinde Çevre Sağlığı Şube</w:t>
      </w:r>
      <w:r>
        <w:rPr>
          <w:color w:val="000000"/>
        </w:rPr>
        <w:t xml:space="preserve"> </w:t>
      </w:r>
      <w:r w:rsidRPr="000D227B">
        <w:rPr>
          <w:color w:val="000000"/>
        </w:rPr>
        <w:t>Müdürlüğü kurulması ve bünyesinde 4 adet Şeflik i</w:t>
      </w:r>
      <w:r>
        <w:rPr>
          <w:color w:val="000000"/>
        </w:rPr>
        <w:t>le teşkilatlandırılması düşünüldüğü;</w:t>
      </w:r>
    </w:p>
    <w:p w:rsidR="000D227B" w:rsidRDefault="000D227B" w:rsidP="000D227B">
      <w:pPr>
        <w:ind w:firstLine="709"/>
        <w:jc w:val="both"/>
        <w:rPr>
          <w:color w:val="000000"/>
        </w:rPr>
      </w:pPr>
    </w:p>
    <w:p w:rsidR="000D227B" w:rsidRDefault="000D227B" w:rsidP="000D227B">
      <w:pPr>
        <w:ind w:firstLine="709"/>
        <w:jc w:val="both"/>
        <w:rPr>
          <w:color w:val="000000"/>
        </w:rPr>
      </w:pPr>
      <w:r w:rsidRPr="000D227B">
        <w:rPr>
          <w:color w:val="000000"/>
        </w:rPr>
        <w:t>Bun</w:t>
      </w:r>
      <w:r w:rsidR="00F94C14">
        <w:rPr>
          <w:color w:val="000000"/>
        </w:rPr>
        <w:t xml:space="preserve">a istinaden;  Veteriner İşleri </w:t>
      </w:r>
      <w:r w:rsidRPr="000D227B">
        <w:rPr>
          <w:color w:val="000000"/>
        </w:rPr>
        <w:t>Dairesi Başkanlığı Kuruluş, Görev, Çalışma Usul ve Esaslarına Dair</w:t>
      </w:r>
      <w:r>
        <w:rPr>
          <w:color w:val="000000"/>
        </w:rPr>
        <w:t xml:space="preserve"> </w:t>
      </w:r>
      <w:r w:rsidRPr="000D227B">
        <w:rPr>
          <w:color w:val="000000"/>
        </w:rPr>
        <w:t>Yön</w:t>
      </w:r>
      <w:r w:rsidR="00F94C14">
        <w:rPr>
          <w:color w:val="000000"/>
        </w:rPr>
        <w:t xml:space="preserve">etmelik ile yeniden düzenlenen </w:t>
      </w:r>
      <w:r w:rsidRPr="000D227B">
        <w:rPr>
          <w:color w:val="000000"/>
        </w:rPr>
        <w:t>Sağlık İşleri Dairesi Başkanlığı Görev, Çalışma Usul ve Esaslarına Dair</w:t>
      </w:r>
      <w:r>
        <w:rPr>
          <w:color w:val="000000"/>
        </w:rPr>
        <w:t xml:space="preserve"> </w:t>
      </w:r>
      <w:r w:rsidRPr="000D227B">
        <w:rPr>
          <w:color w:val="000000"/>
        </w:rPr>
        <w:t>Yönetmelik;  Mevzuat Hazırlama Usul ve Esasları Hakkındaki Yönetmeliğin 5'inci Maddesi gereğince Hukuk</w:t>
      </w:r>
      <w:r>
        <w:rPr>
          <w:color w:val="000000"/>
        </w:rPr>
        <w:t xml:space="preserve"> </w:t>
      </w:r>
      <w:r w:rsidRPr="000D227B">
        <w:rPr>
          <w:color w:val="000000"/>
        </w:rPr>
        <w:t>Müşa</w:t>
      </w:r>
      <w:r w:rsidR="00F94C14">
        <w:rPr>
          <w:color w:val="000000"/>
        </w:rPr>
        <w:t xml:space="preserve">virliği'nin 07.07.2025 tarihli </w:t>
      </w:r>
      <w:r>
        <w:rPr>
          <w:color w:val="000000"/>
        </w:rPr>
        <w:t>y</w:t>
      </w:r>
      <w:r w:rsidR="00F94C14">
        <w:rPr>
          <w:color w:val="000000"/>
        </w:rPr>
        <w:t>azıları ile uygun görüldüğü,</w:t>
      </w:r>
    </w:p>
    <w:p w:rsidR="000D227B" w:rsidRDefault="000D227B" w:rsidP="000D227B">
      <w:pPr>
        <w:ind w:firstLine="709"/>
        <w:jc w:val="both"/>
        <w:rPr>
          <w:color w:val="000000"/>
        </w:rPr>
      </w:pPr>
    </w:p>
    <w:p w:rsidR="00EC2401" w:rsidRPr="006615D7" w:rsidRDefault="00F94C14" w:rsidP="000D227B">
      <w:pPr>
        <w:ind w:firstLine="709"/>
        <w:jc w:val="both"/>
        <w:rPr>
          <w:i/>
          <w:color w:val="000000"/>
        </w:rPr>
      </w:pPr>
      <w:proofErr w:type="gramStart"/>
      <w:r>
        <w:rPr>
          <w:color w:val="000000"/>
        </w:rPr>
        <w:t>Bu nedenle; Belediyemiz b</w:t>
      </w:r>
      <w:bookmarkStart w:id="0" w:name="_GoBack"/>
      <w:bookmarkEnd w:id="0"/>
      <w:r>
        <w:rPr>
          <w:color w:val="000000"/>
        </w:rPr>
        <w:t xml:space="preserve">ünyesinde </w:t>
      </w:r>
      <w:r w:rsidR="000D227B" w:rsidRPr="000D227B">
        <w:rPr>
          <w:color w:val="000000"/>
        </w:rPr>
        <w:t>Veteriner İşleri Dairesi Başkanlığı kurulması ile Veteriner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İşleri Dairesi Başkanlığı Kuruluş, Görev, Çalışma Usul ve Esaslarına Dair Yönetmeliğin ve yeniden düzenlenen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Sağlık İşleri Dairesi Başkanlığı Görev, Çalışma Usul ve Esaslarına Dair Yönetmeliklerin yürürlüğe girmesi ayrıca;</w:t>
      </w:r>
      <w:r w:rsidR="000D227B">
        <w:rPr>
          <w:color w:val="000000"/>
        </w:rPr>
        <w:t xml:space="preserve"> </w:t>
      </w:r>
      <w:r w:rsidR="000D227B" w:rsidRPr="000D227B">
        <w:rPr>
          <w:color w:val="000000"/>
        </w:rPr>
        <w:t>boş bulunan 1’inci dereceli Veteriner İşleri Dairesi Ba</w:t>
      </w:r>
      <w:r w:rsidR="000D227B">
        <w:rPr>
          <w:color w:val="000000"/>
        </w:rPr>
        <w:t xml:space="preserve">şkanı kadrosunun ihdas edilmesine </w:t>
      </w:r>
      <w:r w:rsidR="00F13155" w:rsidRPr="006615D7">
        <w:t xml:space="preserve">ilişkin teklif </w:t>
      </w:r>
      <w:r w:rsidR="00567985" w:rsidRPr="006615D7">
        <w:t>oylanarak oybirliği ile kabul edildi.</w:t>
      </w:r>
      <w:proofErr w:type="gramEnd"/>
    </w:p>
    <w:p w:rsidR="00677E4B" w:rsidRPr="006615D7" w:rsidRDefault="00677E4B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27B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E00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10D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13A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17E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40C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5D7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5A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B8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3C4B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4C14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020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0000-BDDD-4253-BBCD-93FC7A7C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2025-07-11T13:14:00Z</cp:lastPrinted>
  <dcterms:created xsi:type="dcterms:W3CDTF">2025-07-14T07:25:00Z</dcterms:created>
  <dcterms:modified xsi:type="dcterms:W3CDTF">2025-07-14T11:43:00Z</dcterms:modified>
</cp:coreProperties>
</file>