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B30A30" w:rsidRDefault="00B23ABD" w:rsidP="009014CA">
      <w:pPr>
        <w:ind w:right="-1"/>
        <w:jc w:val="both"/>
      </w:pPr>
      <w:r>
        <w:t xml:space="preserve">Karar No: </w:t>
      </w:r>
      <w:r w:rsidR="0075294E">
        <w:t>1000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5A35BE" w:rsidRDefault="005A35BE" w:rsidP="00AA7ED1">
      <w:pPr>
        <w:tabs>
          <w:tab w:val="left" w:pos="9356"/>
        </w:tabs>
        <w:ind w:right="-1"/>
        <w:jc w:val="both"/>
      </w:pPr>
    </w:p>
    <w:p w:rsidR="00A96CBE" w:rsidRDefault="005C0890" w:rsidP="009014CA">
      <w:pPr>
        <w:ind w:right="-1"/>
        <w:jc w:val="center"/>
      </w:pPr>
      <w:r w:rsidRPr="002D00A5">
        <w:t>K A R A R</w:t>
      </w:r>
    </w:p>
    <w:p w:rsidR="00F762B4" w:rsidRDefault="00F762B4" w:rsidP="00AA7ED1">
      <w:pPr>
        <w:ind w:right="-1"/>
      </w:pPr>
    </w:p>
    <w:p w:rsidR="005A35BE" w:rsidRDefault="005A35BE" w:rsidP="00AA7ED1">
      <w:pPr>
        <w:ind w:right="-1"/>
      </w:pPr>
    </w:p>
    <w:p w:rsidR="008236CC" w:rsidRDefault="008236CC" w:rsidP="00AA7ED1">
      <w:pPr>
        <w:ind w:right="-1"/>
      </w:pPr>
    </w:p>
    <w:p w:rsidR="00EC582E" w:rsidRDefault="0075294E" w:rsidP="00AA7ED1">
      <w:pPr>
        <w:ind w:right="-1" w:firstLine="708"/>
        <w:jc w:val="both"/>
      </w:pPr>
      <w:r w:rsidRPr="008149D0">
        <w:t xml:space="preserve">Altındağ İlçesi Uluslararası Ticaret Merkezi (UTM) </w:t>
      </w:r>
      <w:proofErr w:type="spellStart"/>
      <w:r w:rsidRPr="008149D0">
        <w:t>KDGPA’da</w:t>
      </w:r>
      <w:proofErr w:type="spellEnd"/>
      <w:r w:rsidRPr="008149D0">
        <w:t xml:space="preserve"> 1/5000 ve 1/1000 ölçekli imar plan değişikliğine</w:t>
      </w:r>
      <w:r>
        <w:t xml:space="preserve"> </w:t>
      </w:r>
      <w:r w:rsidR="008236CC" w:rsidRPr="000074F3">
        <w:t>ilişkin</w:t>
      </w:r>
      <w:r w:rsidR="008236CC">
        <w:t xml:space="preserve"> </w:t>
      </w:r>
      <w:r w:rsidR="00005846" w:rsidRPr="00A35AF8">
        <w:t>İmar ve Bayındırlık</w:t>
      </w:r>
      <w:r w:rsidR="00A574C9" w:rsidRPr="007F325F">
        <w:t xml:space="preserve"> Komisyonu</w:t>
      </w:r>
      <w:r w:rsidR="00005846">
        <w:t xml:space="preserve">nun </w:t>
      </w:r>
      <w:r w:rsidR="008236CC">
        <w:t>1</w:t>
      </w:r>
      <w:r w:rsidR="00DF3853">
        <w:t>7</w:t>
      </w:r>
      <w:r w:rsidR="00005846">
        <w:t>.</w:t>
      </w:r>
      <w:r w:rsidR="00B23ABD">
        <w:t>06</w:t>
      </w:r>
      <w:r w:rsidR="00B52587">
        <w:t>.2025</w:t>
      </w:r>
      <w:r w:rsidR="00EC582E" w:rsidRPr="00E35A5A">
        <w:t xml:space="preserve"> tarihli ve </w:t>
      </w:r>
      <w:r w:rsidR="008236CC">
        <w:t>1</w:t>
      </w:r>
      <w:r w:rsidR="002F7904">
        <w:t>1</w:t>
      </w:r>
      <w:r>
        <w:t>3</w:t>
      </w:r>
      <w:r w:rsidR="00F762B4">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5294E" w:rsidRDefault="00EC582E" w:rsidP="0075294E">
      <w:pPr>
        <w:tabs>
          <w:tab w:val="left" w:pos="0"/>
        </w:tabs>
        <w:ind w:right="-1" w:firstLine="709"/>
        <w:jc w:val="both"/>
      </w:pPr>
      <w:proofErr w:type="gramStart"/>
      <w:r w:rsidRPr="00E35A5A">
        <w:t>Konu üzerinde yapılan görüşmelerde;</w:t>
      </w:r>
      <w:r w:rsidR="00896330">
        <w:t xml:space="preserve"> </w:t>
      </w:r>
      <w:r w:rsidR="0075294E" w:rsidRPr="00E74006">
        <w:t xml:space="preserve">Ankara Büyükşehir Belediyesinin 14.09.2009 günlü ve 2154 sayılı </w:t>
      </w:r>
      <w:r w:rsidR="0075294E">
        <w:t>K</w:t>
      </w:r>
      <w:r w:rsidR="0075294E" w:rsidRPr="00E74006">
        <w:t xml:space="preserve">ararı ile belirlenen </w:t>
      </w:r>
      <w:r w:rsidR="0075294E" w:rsidRPr="00316A12">
        <w:rPr>
          <w:b/>
        </w:rPr>
        <w:t>"UTM Kentsel Dönüşüm ve Gelişim Proje Alanı"</w:t>
      </w:r>
      <w:r w:rsidR="0075294E" w:rsidRPr="00E74006">
        <w:t xml:space="preserve"> olarak ilan edilen ve sınırları onaylanan, yine Ankara Büyükşehir Belediye Meclisinin 16.04.2010 günlü ve 1141 sayılı </w:t>
      </w:r>
      <w:r w:rsidR="0075294E">
        <w:t>K</w:t>
      </w:r>
      <w:r w:rsidR="0075294E" w:rsidRPr="00E74006">
        <w:t xml:space="preserve">ararı ile de "Uluslararası Ticaret Merkezi (UTM) KDGP Alanına ait 1/5000 ölçekli Nazım İmar Planı ve 1/1000 Ölçekli Uygulama İmar Planı onaylanan ancak Kentsel Tasarım Projesinin uygulama zorlukları nedeniyle ve bölge içerisinde sadece iki parsel dışında dönüşümün gerçekleşmediği, 09.03.2022 günlü ve 522 sayılı </w:t>
      </w:r>
      <w:r w:rsidR="0075294E">
        <w:t>K</w:t>
      </w:r>
      <w:r w:rsidR="0075294E" w:rsidRPr="00E74006">
        <w:t xml:space="preserve">ararıyla "Altındağ İlçesi </w:t>
      </w:r>
      <w:proofErr w:type="spellStart"/>
      <w:r w:rsidR="0075294E" w:rsidRPr="00E74006">
        <w:t>Sebzebahçeleri</w:t>
      </w:r>
      <w:proofErr w:type="spellEnd"/>
      <w:r w:rsidR="0075294E" w:rsidRPr="00E74006">
        <w:t xml:space="preserve"> Mahallesi Uluslararası Ticaret Merkezi KDGP Alanına ait ilişkin 1/5000 Nazım ve 1/1000 Ölçekli Uygulama İmar Pl</w:t>
      </w:r>
      <w:r w:rsidR="0075294E">
        <w:t xml:space="preserve">an Değişikliği" teklifi Ankara </w:t>
      </w:r>
      <w:r w:rsidR="0075294E" w:rsidRPr="00E74006">
        <w:t>5.</w:t>
      </w:r>
      <w:r w:rsidR="0075294E">
        <w:t xml:space="preserve"> İdare Mahkemesi'nin 2022/1322 </w:t>
      </w:r>
      <w:r w:rsidR="0075294E" w:rsidRPr="00E74006">
        <w:t>E. sayılı dosyasında görülen davada dava konusu işlemin iptaline karar verilen 22 hektarlık alana ilişkin 1/5000 Ölçekli Nazım İmar Planı ve 1/1000 Ölçekli Uygulama İmar Planı Değişikliği teklifine ait dosya</w:t>
      </w:r>
      <w:r w:rsidR="0075294E">
        <w:t>nın</w:t>
      </w:r>
      <w:r w:rsidR="0075294E" w:rsidRPr="00E74006">
        <w:t>, değerlendirilmek üzere ilgi</w:t>
      </w:r>
      <w:r w:rsidR="0075294E">
        <w:t>li mevzuat gereği sunulduğu,</w:t>
      </w:r>
      <w:proofErr w:type="gramEnd"/>
    </w:p>
    <w:p w:rsidR="0075294E" w:rsidRDefault="0075294E" w:rsidP="0075294E">
      <w:pPr>
        <w:tabs>
          <w:tab w:val="left" w:pos="0"/>
        </w:tabs>
        <w:ind w:right="-1" w:firstLine="709"/>
        <w:jc w:val="both"/>
      </w:pPr>
    </w:p>
    <w:p w:rsidR="0075294E" w:rsidRPr="00316A12" w:rsidRDefault="0075294E" w:rsidP="0075294E">
      <w:pPr>
        <w:tabs>
          <w:tab w:val="left" w:pos="0"/>
        </w:tabs>
        <w:ind w:right="-1" w:firstLine="709"/>
        <w:jc w:val="both"/>
      </w:pPr>
      <w:r w:rsidRPr="00E74006">
        <w:rPr>
          <w:b/>
          <w:bCs/>
        </w:rPr>
        <w:t>Yapılan incelemede;</w:t>
      </w:r>
    </w:p>
    <w:p w:rsidR="0075294E" w:rsidRDefault="0075294E" w:rsidP="0075294E">
      <w:pPr>
        <w:tabs>
          <w:tab w:val="left" w:pos="0"/>
        </w:tabs>
        <w:ind w:right="-1" w:firstLine="709"/>
        <w:jc w:val="both"/>
      </w:pPr>
      <w:r w:rsidRPr="00E74006">
        <w:rPr>
          <w:b/>
          <w:bCs/>
        </w:rPr>
        <w:t>Teklife Konu Alanın Mülkiyet ve Mevcut İmar Durumunun;</w:t>
      </w:r>
    </w:p>
    <w:p w:rsidR="0075294E" w:rsidRDefault="0075294E" w:rsidP="0075294E">
      <w:pPr>
        <w:tabs>
          <w:tab w:val="left" w:pos="0"/>
        </w:tabs>
        <w:ind w:right="-1" w:firstLine="709"/>
        <w:jc w:val="both"/>
      </w:pPr>
      <w:r w:rsidRPr="00E74006">
        <w:t xml:space="preserve">Daha önce, 1969 yılında Bakanlar Kurulu Kararı ile İmar ve İskan Bakanlığı bünyesinde kurulan Ankara Metropoliten Alan Nazım Plan Bürosu (AMANPB) </w:t>
      </w:r>
      <w:proofErr w:type="gramStart"/>
      <w:r w:rsidRPr="00E74006">
        <w:t>ile,</w:t>
      </w:r>
      <w:proofErr w:type="gramEnd"/>
      <w:r w:rsidRPr="00E74006">
        <w:t xml:space="preserve"> çalışmaları başlayan ve 1990 yılı 1/50000 ölçekli Ankara Nazım Planında "Metropoliten Merkezi İş Alanı Gelişme Projesi" içerisine alınan, Kentsel Tasarım Avam ve Kesin Projeleri doğrultusunda 1/1000 ölçekli "Ankara Uluslararası Ticaret Merkezi İmar Planı" Ankara Büyükşehir Belediye Meclisinin 07.02.1994 günlü ve 62 sayılı </w:t>
      </w:r>
      <w:r>
        <w:t>K</w:t>
      </w:r>
      <w:r w:rsidRPr="00E74006">
        <w:t xml:space="preserve">ararı ile onaylandığı, daha sonra 5393 sayılı Kanunun 73.Maddesi doğrultusunda Ankara Büyükşehir Belediye Meclisinin 14.09.2009 günlü ve 2154 sayılı </w:t>
      </w:r>
      <w:r>
        <w:t>K</w:t>
      </w:r>
      <w:r w:rsidRPr="00E74006">
        <w:t>ararıyla söz konusu alan "UTM Kentsel Dönüşüm ve Gelişim Proje Alanı" olarak ilan edilerek sınırının onaylandığı,</w:t>
      </w:r>
    </w:p>
    <w:p w:rsidR="0075294E" w:rsidRDefault="0075294E" w:rsidP="0075294E">
      <w:pPr>
        <w:tabs>
          <w:tab w:val="left" w:pos="0"/>
        </w:tabs>
        <w:ind w:right="-1" w:firstLine="709"/>
        <w:jc w:val="both"/>
      </w:pPr>
    </w:p>
    <w:p w:rsidR="0075294E" w:rsidRDefault="0075294E" w:rsidP="0075294E">
      <w:pPr>
        <w:tabs>
          <w:tab w:val="left" w:pos="0"/>
        </w:tabs>
        <w:ind w:right="-1" w:firstLine="709"/>
        <w:jc w:val="both"/>
      </w:pPr>
      <w:proofErr w:type="gramStart"/>
      <w:r w:rsidRPr="00316A12">
        <w:t xml:space="preserve">Ankara Büyükşehir Belediye Meclisinin 16.04.2010 günlü ve 1141 sayılı Kararı ile de "Uluslararası Ticaret Merkezi (UTM) KDGP Alanına ait 1/5000 ölçekli Nazım İmar Planı ve 1/1000 Ölçekli Uygulama İmar Planı onaylanan ve bu plan doğrultusunda hazırlanan 76440/5 no.lu parselasyon planının kesinleştiği ve yine 2010 yılında tapuya tescil edildiği, süreç içerisinde Kentsel Tasarım Projesinin uygulama zorlukları nedeniyle ve bölge içerisinde sadece iki parsel dışında dönüşüm gerçekleşmediği için 09.03.2022 günlü ve 522 sayılı Kararıyla "Altındağ İlçesi </w:t>
      </w:r>
      <w:proofErr w:type="spellStart"/>
      <w:r w:rsidRPr="00316A12">
        <w:t>Sebzebahçeleri</w:t>
      </w:r>
      <w:proofErr w:type="spellEnd"/>
      <w:r w:rsidRPr="00316A12">
        <w:t xml:space="preserve"> Mahallesi Uluslararası Ticaret Merkezi KDGP Alanına ait ilişkin 1/5000 Nazım ve 1/1000 Ölçekli Uygulama İmar Plan Değişikliği" teklifinin onaylandığı, ancak ipt</w:t>
      </w:r>
      <w:r>
        <w:t xml:space="preserve">ali talebiyle açılan ve Ankara </w:t>
      </w:r>
      <w:r w:rsidRPr="00316A12">
        <w:t>5</w:t>
      </w:r>
      <w:r>
        <w:t xml:space="preserve">. İdare Mahkemesinin 2022/1322 </w:t>
      </w:r>
      <w:r w:rsidRPr="00316A12">
        <w:t>E. sayılı dosyasında görülen davada dava konusu işlemin iptaline karar verildiği,</w:t>
      </w:r>
      <w:proofErr w:type="gramEnd"/>
    </w:p>
    <w:p w:rsidR="0075294E" w:rsidRDefault="0075294E" w:rsidP="0075294E">
      <w:pPr>
        <w:tabs>
          <w:tab w:val="left" w:pos="0"/>
        </w:tabs>
        <w:ind w:right="-1" w:firstLine="709"/>
        <w:jc w:val="both"/>
      </w:pPr>
    </w:p>
    <w:p w:rsidR="0075294E" w:rsidRDefault="0075294E" w:rsidP="0075294E">
      <w:pPr>
        <w:tabs>
          <w:tab w:val="left" w:pos="0"/>
        </w:tabs>
        <w:ind w:right="-1" w:firstLine="709"/>
        <w:jc w:val="both"/>
      </w:pPr>
    </w:p>
    <w:p w:rsidR="0075294E" w:rsidRDefault="0075294E" w:rsidP="0075294E">
      <w:pPr>
        <w:tabs>
          <w:tab w:val="left" w:pos="0"/>
        </w:tabs>
        <w:ind w:right="-1" w:firstLine="709"/>
        <w:jc w:val="both"/>
      </w:pPr>
    </w:p>
    <w:p w:rsidR="0075294E" w:rsidRDefault="0075294E" w:rsidP="0075294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5294E" w:rsidRPr="002D00A5" w:rsidTr="006A35B3">
        <w:trPr>
          <w:trHeight w:val="1008"/>
        </w:trPr>
        <w:tc>
          <w:tcPr>
            <w:tcW w:w="3510" w:type="dxa"/>
          </w:tcPr>
          <w:p w:rsidR="0075294E" w:rsidRPr="002D00A5" w:rsidRDefault="0075294E" w:rsidP="006A35B3">
            <w:pPr>
              <w:ind w:right="-1"/>
              <w:jc w:val="center"/>
            </w:pPr>
            <w:r w:rsidRPr="002D00A5">
              <w:t>T.C.</w:t>
            </w:r>
          </w:p>
          <w:p w:rsidR="0075294E" w:rsidRPr="002D00A5" w:rsidRDefault="0075294E" w:rsidP="006A35B3">
            <w:pPr>
              <w:ind w:right="-1"/>
              <w:jc w:val="center"/>
            </w:pPr>
            <w:r w:rsidRPr="002D00A5">
              <w:t>ANKARA BÜYÜKŞEHİR</w:t>
            </w:r>
          </w:p>
          <w:p w:rsidR="0075294E" w:rsidRPr="002D00A5" w:rsidRDefault="0075294E" w:rsidP="006A35B3">
            <w:pPr>
              <w:ind w:right="-1"/>
              <w:jc w:val="center"/>
            </w:pPr>
            <w:r w:rsidRPr="002D00A5">
              <w:t>BELEDİYE MECLİSİ</w:t>
            </w:r>
          </w:p>
        </w:tc>
      </w:tr>
    </w:tbl>
    <w:p w:rsidR="0075294E" w:rsidRDefault="0075294E" w:rsidP="0075294E">
      <w:pPr>
        <w:tabs>
          <w:tab w:val="left" w:pos="1935"/>
          <w:tab w:val="left" w:pos="9356"/>
        </w:tabs>
        <w:ind w:right="-1"/>
        <w:jc w:val="both"/>
      </w:pPr>
    </w:p>
    <w:p w:rsidR="0075294E" w:rsidRDefault="0075294E" w:rsidP="0075294E">
      <w:pPr>
        <w:tabs>
          <w:tab w:val="left" w:pos="1935"/>
          <w:tab w:val="left" w:pos="9356"/>
        </w:tabs>
        <w:ind w:right="-1"/>
        <w:jc w:val="both"/>
      </w:pPr>
    </w:p>
    <w:p w:rsidR="0075294E" w:rsidRDefault="0075294E" w:rsidP="0075294E">
      <w:pPr>
        <w:tabs>
          <w:tab w:val="left" w:pos="0"/>
        </w:tabs>
        <w:ind w:right="-1"/>
        <w:jc w:val="center"/>
      </w:pPr>
      <w:r>
        <w:t>Karar No: 1000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75294E" w:rsidRDefault="0075294E" w:rsidP="0075294E">
      <w:pPr>
        <w:tabs>
          <w:tab w:val="left" w:pos="0"/>
        </w:tabs>
        <w:ind w:right="-1"/>
        <w:jc w:val="center"/>
      </w:pPr>
      <w:r>
        <w:t>-2-</w:t>
      </w:r>
    </w:p>
    <w:p w:rsidR="0075294E" w:rsidRDefault="0075294E" w:rsidP="0075294E">
      <w:pPr>
        <w:tabs>
          <w:tab w:val="left" w:pos="0"/>
        </w:tabs>
        <w:ind w:right="-1" w:firstLine="709"/>
        <w:jc w:val="both"/>
      </w:pPr>
    </w:p>
    <w:p w:rsidR="0075294E" w:rsidRDefault="0075294E" w:rsidP="0075294E">
      <w:pPr>
        <w:tabs>
          <w:tab w:val="left" w:pos="0"/>
        </w:tabs>
        <w:ind w:right="-1" w:firstLine="709"/>
        <w:jc w:val="both"/>
      </w:pPr>
    </w:p>
    <w:p w:rsidR="0075294E" w:rsidRDefault="0075294E" w:rsidP="0075294E">
      <w:pPr>
        <w:tabs>
          <w:tab w:val="left" w:pos="0"/>
        </w:tabs>
        <w:ind w:right="-1" w:firstLine="709"/>
        <w:jc w:val="both"/>
      </w:pPr>
      <w:proofErr w:type="gramStart"/>
      <w:r w:rsidRPr="00316A12">
        <w:t>Yaklaşık 213.000</w:t>
      </w:r>
      <w:r>
        <w:t xml:space="preserve"> </w:t>
      </w:r>
      <w:r w:rsidRPr="00316A12">
        <w:t>m² büyüklüğünde ve imar planı sınırı içerisinde toplamda 38 parselin bulunduğu ve bu parsellerin Şahıs, Vakıflar Genel Müdürlüğü, Ankara Büyükşehir Belediy</w:t>
      </w:r>
      <w:r>
        <w:t xml:space="preserve">esi, Maliye Hazinesi, Dernek ve </w:t>
      </w:r>
      <w:r w:rsidRPr="00316A12">
        <w:t>Vakıf Mülkiyetinde olduğu, Kentsel tasarım projesinin onaylanmasından günümüze kadar gelinen yaklaşık 20 yıllık süreçte alan içerisinde sadece iki parselde yapılaşmanın gerçekleştiği, bu durumun ana sebebi ise mülkiyet çeşitliliği ve kentsel tasarım projesinde belirlenmiş mimari ana detayların olduğu, söz konusu alanda kentsel tasarım projesinin hayata geçirilebilmesi için ya merkezi idarenin ya da yetkili büyükşehir ve/veya ilçe belediyesinin anlaşmazlıkları gidermesi için kamulaştırma zorunluluğunun gerektiği gerekçeleri ile bu alanın kente kazandırılmasına yönelik plan değişikliği önerisinin hazırlandığı,</w:t>
      </w:r>
      <w:proofErr w:type="gramEnd"/>
    </w:p>
    <w:p w:rsidR="0075294E" w:rsidRDefault="0075294E" w:rsidP="0075294E">
      <w:pPr>
        <w:tabs>
          <w:tab w:val="left" w:pos="0"/>
        </w:tabs>
        <w:ind w:right="-1" w:firstLine="709"/>
        <w:jc w:val="both"/>
      </w:pPr>
    </w:p>
    <w:p w:rsidR="0075294E" w:rsidRDefault="0075294E" w:rsidP="0075294E">
      <w:pPr>
        <w:tabs>
          <w:tab w:val="left" w:pos="0"/>
        </w:tabs>
        <w:ind w:right="-1" w:firstLine="709"/>
        <w:jc w:val="both"/>
      </w:pPr>
      <w:r w:rsidRPr="00E74006">
        <w:rPr>
          <w:b/>
          <w:bCs/>
        </w:rPr>
        <w:t>Plan Teklifi ve Açıklama Raporunda;</w:t>
      </w:r>
    </w:p>
    <w:p w:rsidR="0075294E" w:rsidRDefault="0075294E" w:rsidP="0075294E">
      <w:pPr>
        <w:tabs>
          <w:tab w:val="left" w:pos="0"/>
        </w:tabs>
        <w:ind w:right="-1" w:firstLine="709"/>
        <w:jc w:val="both"/>
      </w:pPr>
      <w:proofErr w:type="gramStart"/>
      <w:r w:rsidRPr="00DA6F50">
        <w:t xml:space="preserve">09.03.2022 günlü ve 522 sayılı Ankara Büyükşehir Belediye Meclisi Kararı ile onaylanarak yürürlüğe giren plana ilişkin Ankara 5.İdare Mahkemesinin 2022/1322 E. 2023/786 K. ile İdaremiz aleyhine açılan dava ile planın iptaline karar verildiği, 21.12.2022 tarihinde mahallinde yapılan keşif ve bilirkişi incelemesi sonucu hazırlanan bilirkişi raporunda özetle; "...Bu bölge aslında Ankara'nın çekirdek merkezi denilebilecek, Çankırı Caddesi, Ankara dış şehir sınırlarının geçtiği güzergâh üzerindedir. </w:t>
      </w:r>
      <w:proofErr w:type="gramEnd"/>
      <w:r w:rsidRPr="00DA6F50">
        <w:t>Roma Hamamı arkeolojik sit alanına komşu alanda Roma döneminden kalma yerleşmeler olması muhtemeldir. Burada bu yoğunlukta 16 katlı yapılar yapılması şehircilik ilkelerine uygun değildir. Halen Ulus bütününe ilişkin koruma amaçlı imar planı yapılmamışken Roma Hamamı yakınında yer alan bu planlama alanında verilecek planlama kararlarının sağlıklı olmayacağı, bütüncül yaklaşımla düşünülmemiş imar planlarının kısa vadede çözüm gibi görüneceği ancak uzun vadede sorunları beraberinde getireceği kuşkusuzdur..."  şeklinde ifade edildiği,</w:t>
      </w:r>
    </w:p>
    <w:p w:rsidR="0075294E" w:rsidRDefault="0075294E" w:rsidP="0075294E">
      <w:pPr>
        <w:tabs>
          <w:tab w:val="left" w:pos="0"/>
        </w:tabs>
        <w:ind w:right="-1" w:firstLine="709"/>
        <w:jc w:val="both"/>
      </w:pPr>
    </w:p>
    <w:p w:rsidR="0075294E" w:rsidRDefault="0075294E" w:rsidP="0075294E">
      <w:pPr>
        <w:tabs>
          <w:tab w:val="left" w:pos="0"/>
        </w:tabs>
        <w:ind w:right="-1" w:firstLine="709"/>
        <w:jc w:val="both"/>
      </w:pPr>
      <w:r w:rsidRPr="00E74006">
        <w:t>Mahkemenin kaydına giren bilirkişi raporunda özetle; </w:t>
      </w:r>
      <w:r w:rsidRPr="00E74006">
        <w:rPr>
          <w:iCs/>
        </w:rPr>
        <w:t xml:space="preserve">"Altındağ İlçesi </w:t>
      </w:r>
      <w:proofErr w:type="spellStart"/>
      <w:r w:rsidRPr="00E74006">
        <w:rPr>
          <w:iCs/>
        </w:rPr>
        <w:t>Sebzebahçeleri</w:t>
      </w:r>
      <w:proofErr w:type="spellEnd"/>
      <w:r w:rsidRPr="00E74006">
        <w:rPr>
          <w:iCs/>
        </w:rPr>
        <w:t xml:space="preserve"> Mahallesi Uluslararası Ticaret Merkezi KDGP Alanına ait ilişkin 1/5000 Nazım ve 1/1000 Ölçekli Uygulama İmar Plan Değişikliğinin yürütmesinin durdurulmasına ilişkin dava dosyasında yapılan inceleme neticesinde; Üst Ölçekli Planların iptali neticesinde uygunluk tespiti yapılamasa dahi, 1/25.000 Ölçekli Nazım Planda iptal gerekçesinden bağımsız, belirlenen mekânsal kullanımı türü açısından uygunluk içerdiği, İmar Planına Esas Jeolojik-</w:t>
      </w:r>
      <w:proofErr w:type="spellStart"/>
      <w:r w:rsidRPr="00E74006">
        <w:rPr>
          <w:iCs/>
        </w:rPr>
        <w:t>Jeoteknik</w:t>
      </w:r>
      <w:proofErr w:type="spellEnd"/>
      <w:r w:rsidRPr="00E74006">
        <w:rPr>
          <w:iCs/>
        </w:rPr>
        <w:t xml:space="preserve"> Etüt Raporunun bulunduğu ancak; Bölgenin derhal </w:t>
      </w:r>
      <w:proofErr w:type="spellStart"/>
      <w:r w:rsidRPr="00E74006">
        <w:rPr>
          <w:iCs/>
        </w:rPr>
        <w:t>rehabilite</w:t>
      </w:r>
      <w:proofErr w:type="spellEnd"/>
      <w:r w:rsidRPr="00E74006">
        <w:rPr>
          <w:iCs/>
        </w:rPr>
        <w:t xml:space="preserve"> edilerek kente geri kazandırılmasına yönelik KDGPA bütünde yapılacak imar planı </w:t>
      </w:r>
      <w:proofErr w:type="gramStart"/>
      <w:r w:rsidRPr="00E74006">
        <w:rPr>
          <w:iCs/>
        </w:rPr>
        <w:t>revizyonunun</w:t>
      </w:r>
      <w:proofErr w:type="gramEnd"/>
      <w:r w:rsidRPr="00E74006">
        <w:rPr>
          <w:iCs/>
        </w:rPr>
        <w:t>, komşuluk ilişkileri düşünülerek, yapılaşma koşulları bakımından benzer yoğunluklu, tüm katılımcı bileşenlerin oluşacak </w:t>
      </w:r>
      <w:r w:rsidRPr="00F427E4">
        <w:rPr>
          <w:u w:val="single"/>
        </w:rPr>
        <w:t>kentsel ranttan beklentisinin minimize edildiği</w:t>
      </w:r>
      <w:r w:rsidRPr="00F427E4">
        <w:rPr>
          <w:iCs/>
          <w:u w:val="single"/>
        </w:rPr>
        <w:t>,</w:t>
      </w:r>
      <w:r w:rsidRPr="00E74006">
        <w:rPr>
          <w:iCs/>
        </w:rPr>
        <w:t xml:space="preserve"> kamu yararı odaklı, yaya dolaşımının da düşünüldüğü, yoğun trafik hacmine çözüm önerileri getirilen, kentsel ve sosyal altyapı alanlarının iyileştirildiği, yeşil alan sistemlerinin kurgulandığı, yeni bir kentsel tasarım projesinin tüm bunları göz önünde bulundurarak yapılması, kısacası il için her anlamda örnek bir alan yaratma fırsatı varken; ulaşım yolları çıkarıldığında kalan alanın %82'sinin ortalama 3.30 Emsal ve 16 Kat Ticaret amaçlı yapılaşmanın haricinde </w:t>
      </w:r>
      <w:r w:rsidRPr="00F427E4">
        <w:rPr>
          <w:u w:val="single"/>
        </w:rPr>
        <w:t>bir vizyonun katılması gerekliliği</w:t>
      </w:r>
      <w:r w:rsidRPr="00F427E4">
        <w:rPr>
          <w:iCs/>
          <w:u w:val="single"/>
        </w:rPr>
        <w:t>;</w:t>
      </w:r>
      <w:r w:rsidRPr="00E74006">
        <w:rPr>
          <w:iCs/>
        </w:rPr>
        <w:t xml:space="preserve"> Var olan Kentsel ve Teknik Altyapı Değerleme Raporunun yetersiz olduğu nedenleriyle; Dava konusu 1/5000 ve 1/1000 ölçekli imar planı değişikliklerinin imar mevzuatı ve şehircilik ilke ve esaslarına uygun olmadığı, görüş ve kanaatine varılmıştır."</w:t>
      </w:r>
    </w:p>
    <w:p w:rsidR="0075294E" w:rsidRDefault="0075294E" w:rsidP="0075294E">
      <w:pPr>
        <w:tabs>
          <w:tab w:val="left" w:pos="0"/>
        </w:tabs>
        <w:ind w:right="-1" w:firstLine="709"/>
        <w:jc w:val="both"/>
      </w:pPr>
    </w:p>
    <w:p w:rsidR="0075294E" w:rsidRDefault="0075294E" w:rsidP="0075294E">
      <w:pPr>
        <w:tabs>
          <w:tab w:val="left" w:pos="0"/>
        </w:tabs>
        <w:ind w:right="-1" w:firstLine="709"/>
        <w:jc w:val="both"/>
      </w:pPr>
    </w:p>
    <w:p w:rsidR="0075294E" w:rsidRDefault="0075294E" w:rsidP="0075294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5294E" w:rsidRPr="002D00A5" w:rsidTr="006A35B3">
        <w:trPr>
          <w:trHeight w:val="1008"/>
        </w:trPr>
        <w:tc>
          <w:tcPr>
            <w:tcW w:w="3510" w:type="dxa"/>
          </w:tcPr>
          <w:p w:rsidR="0075294E" w:rsidRPr="002D00A5" w:rsidRDefault="0075294E" w:rsidP="006A35B3">
            <w:pPr>
              <w:ind w:right="-1"/>
              <w:jc w:val="center"/>
            </w:pPr>
            <w:r w:rsidRPr="002D00A5">
              <w:t>T.C.</w:t>
            </w:r>
          </w:p>
          <w:p w:rsidR="0075294E" w:rsidRPr="002D00A5" w:rsidRDefault="0075294E" w:rsidP="006A35B3">
            <w:pPr>
              <w:ind w:right="-1"/>
              <w:jc w:val="center"/>
            </w:pPr>
            <w:r w:rsidRPr="002D00A5">
              <w:t>ANKARA BÜYÜKŞEHİR</w:t>
            </w:r>
          </w:p>
          <w:p w:rsidR="0075294E" w:rsidRPr="002D00A5" w:rsidRDefault="0075294E" w:rsidP="006A35B3">
            <w:pPr>
              <w:ind w:right="-1"/>
              <w:jc w:val="center"/>
            </w:pPr>
            <w:r w:rsidRPr="002D00A5">
              <w:t>BELEDİYE MECLİSİ</w:t>
            </w:r>
          </w:p>
        </w:tc>
      </w:tr>
    </w:tbl>
    <w:p w:rsidR="0075294E" w:rsidRDefault="0075294E" w:rsidP="0075294E">
      <w:pPr>
        <w:tabs>
          <w:tab w:val="left" w:pos="1935"/>
          <w:tab w:val="left" w:pos="9356"/>
        </w:tabs>
        <w:ind w:right="-1"/>
        <w:jc w:val="both"/>
      </w:pPr>
    </w:p>
    <w:p w:rsidR="0075294E" w:rsidRDefault="0075294E" w:rsidP="0075294E">
      <w:pPr>
        <w:tabs>
          <w:tab w:val="left" w:pos="1935"/>
          <w:tab w:val="left" w:pos="9356"/>
        </w:tabs>
        <w:ind w:right="-1"/>
        <w:jc w:val="both"/>
      </w:pPr>
    </w:p>
    <w:p w:rsidR="0075294E" w:rsidRDefault="0075294E" w:rsidP="0075294E">
      <w:pPr>
        <w:tabs>
          <w:tab w:val="left" w:pos="0"/>
        </w:tabs>
        <w:ind w:right="-1"/>
        <w:jc w:val="center"/>
      </w:pPr>
      <w:r>
        <w:t>Karar No: 1000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75294E" w:rsidRDefault="0075294E" w:rsidP="0075294E">
      <w:pPr>
        <w:tabs>
          <w:tab w:val="left" w:pos="0"/>
        </w:tabs>
        <w:ind w:right="-1"/>
        <w:jc w:val="center"/>
      </w:pPr>
    </w:p>
    <w:p w:rsidR="0075294E" w:rsidRDefault="0075294E" w:rsidP="0075294E">
      <w:pPr>
        <w:tabs>
          <w:tab w:val="left" w:pos="0"/>
        </w:tabs>
        <w:ind w:right="-1"/>
        <w:jc w:val="center"/>
      </w:pPr>
      <w:r>
        <w:t>-3-</w:t>
      </w:r>
    </w:p>
    <w:p w:rsidR="0075294E" w:rsidRDefault="0075294E" w:rsidP="0075294E">
      <w:pPr>
        <w:tabs>
          <w:tab w:val="left" w:pos="0"/>
        </w:tabs>
        <w:ind w:right="-1"/>
        <w:jc w:val="center"/>
      </w:pPr>
    </w:p>
    <w:p w:rsidR="0075294E" w:rsidRDefault="0075294E" w:rsidP="0075294E">
      <w:pPr>
        <w:tabs>
          <w:tab w:val="left" w:pos="0"/>
        </w:tabs>
        <w:ind w:right="-1" w:firstLine="709"/>
        <w:jc w:val="both"/>
      </w:pPr>
    </w:p>
    <w:p w:rsidR="0075294E" w:rsidRDefault="0075294E" w:rsidP="0075294E">
      <w:pPr>
        <w:tabs>
          <w:tab w:val="left" w:pos="0"/>
        </w:tabs>
        <w:ind w:right="-1" w:firstLine="709"/>
        <w:jc w:val="both"/>
      </w:pPr>
      <w:proofErr w:type="gramStart"/>
      <w:r w:rsidRPr="00E74006">
        <w:t>Bu kapsamda, 1/5000 ölçekli Nazım İmar Planı ve 1/1000 ölçekli Uygulama İmar Planının iptaline yönelik mahkeme kararı ve Planlı Alanlar İmar Yönetmeliğinin İkinci Bölüm Genel İlkeler başlığı altındaki 5.2 maddesi, 5216 sayılı Büyükşehir Belediyesi Kanunun Büyükşehir Belediyesinin Görev Yetki ve Sorumluluklarıyla ilgili 7.b maddesi hükümleri gereği “Uluslararası Ticaret Merkezi (UTM) KDGPA” olarak adlandırılan alanda Nazım İmar Planı ve bu doğrultuda 1/1000 ölçekli Uygulama İmar Planı hazırlandığı</w:t>
      </w:r>
      <w:proofErr w:type="gramEnd"/>
    </w:p>
    <w:p w:rsidR="0075294E" w:rsidRDefault="0075294E" w:rsidP="0075294E">
      <w:pPr>
        <w:tabs>
          <w:tab w:val="left" w:pos="0"/>
        </w:tabs>
        <w:ind w:right="-1" w:firstLine="709"/>
        <w:jc w:val="both"/>
      </w:pPr>
    </w:p>
    <w:p w:rsidR="0075294E" w:rsidRDefault="0075294E" w:rsidP="0075294E">
      <w:pPr>
        <w:tabs>
          <w:tab w:val="left" w:pos="0"/>
        </w:tabs>
        <w:ind w:right="-1" w:firstLine="709"/>
        <w:jc w:val="both"/>
      </w:pPr>
      <w:r w:rsidRPr="00E74006">
        <w:rPr>
          <w:b/>
          <w:bCs/>
        </w:rPr>
        <w:t>1/5000 Ölçekli Nazım İmar Planı Değişikliği ve 1/1000 Ölçekli Uygulama İmar Planı Değişikliği Teklifinde;</w:t>
      </w:r>
    </w:p>
    <w:p w:rsidR="0075294E" w:rsidRDefault="0075294E" w:rsidP="0075294E">
      <w:pPr>
        <w:tabs>
          <w:tab w:val="left" w:pos="0"/>
        </w:tabs>
        <w:ind w:right="-1" w:firstLine="709"/>
        <w:jc w:val="both"/>
      </w:pPr>
      <w:r w:rsidRPr="00E74006">
        <w:t>Yürürlükteki mevzuat doğrultusunda yapılaşma koşulları uygulama imar planı ölçeğinde belirlenmek üzere, 1/5000 ölçekli nazım imar planında alandaki kullanım kararları;</w:t>
      </w:r>
    </w:p>
    <w:p w:rsidR="0075294E" w:rsidRDefault="0075294E" w:rsidP="0075294E">
      <w:pPr>
        <w:tabs>
          <w:tab w:val="left" w:pos="0"/>
        </w:tabs>
        <w:ind w:right="-1" w:firstLine="709"/>
        <w:jc w:val="both"/>
      </w:pPr>
      <w:r w:rsidRPr="00E74006">
        <w:t>-Ticaret Alanı</w:t>
      </w:r>
    </w:p>
    <w:p w:rsidR="0075294E" w:rsidRDefault="0075294E" w:rsidP="0075294E">
      <w:pPr>
        <w:tabs>
          <w:tab w:val="left" w:pos="0"/>
        </w:tabs>
        <w:ind w:right="-1" w:firstLine="709"/>
        <w:jc w:val="both"/>
      </w:pPr>
      <w:r w:rsidRPr="00E74006">
        <w:t>-Ticaret-Turizm Alanı</w:t>
      </w:r>
    </w:p>
    <w:p w:rsidR="0075294E" w:rsidRDefault="0075294E" w:rsidP="0075294E">
      <w:pPr>
        <w:tabs>
          <w:tab w:val="left" w:pos="0"/>
        </w:tabs>
        <w:ind w:right="-1" w:firstLine="709"/>
        <w:jc w:val="both"/>
      </w:pPr>
      <w:r w:rsidRPr="00E74006">
        <w:t>-Belediye Hizmet Alanı</w:t>
      </w:r>
    </w:p>
    <w:p w:rsidR="0075294E" w:rsidRDefault="0075294E" w:rsidP="0075294E">
      <w:pPr>
        <w:tabs>
          <w:tab w:val="left" w:pos="0"/>
        </w:tabs>
        <w:ind w:right="-1" w:firstLine="709"/>
        <w:jc w:val="both"/>
      </w:pPr>
      <w:r w:rsidRPr="00E74006">
        <w:t>-Özel Sosyal Tesis Alanı</w:t>
      </w:r>
    </w:p>
    <w:p w:rsidR="0075294E" w:rsidRDefault="0075294E" w:rsidP="0075294E">
      <w:pPr>
        <w:tabs>
          <w:tab w:val="left" w:pos="0"/>
        </w:tabs>
        <w:ind w:right="-1" w:firstLine="709"/>
        <w:jc w:val="both"/>
      </w:pPr>
      <w:r w:rsidRPr="00E74006">
        <w:t>-Sosyal Tesis Alanı</w:t>
      </w:r>
    </w:p>
    <w:p w:rsidR="0075294E" w:rsidRDefault="0075294E" w:rsidP="0075294E">
      <w:pPr>
        <w:tabs>
          <w:tab w:val="left" w:pos="0"/>
        </w:tabs>
        <w:ind w:right="-1" w:firstLine="709"/>
        <w:jc w:val="both"/>
      </w:pPr>
      <w:r w:rsidRPr="00E74006">
        <w:t>-Park Alanı</w:t>
      </w:r>
    </w:p>
    <w:p w:rsidR="0075294E" w:rsidRDefault="0075294E" w:rsidP="0075294E">
      <w:pPr>
        <w:tabs>
          <w:tab w:val="left" w:pos="0"/>
        </w:tabs>
        <w:ind w:right="-1" w:firstLine="709"/>
        <w:jc w:val="both"/>
      </w:pPr>
      <w:r w:rsidRPr="00E74006">
        <w:t>-İbadet Alanı</w:t>
      </w:r>
    </w:p>
    <w:p w:rsidR="0075294E" w:rsidRDefault="0075294E" w:rsidP="0075294E">
      <w:pPr>
        <w:tabs>
          <w:tab w:val="left" w:pos="0"/>
        </w:tabs>
        <w:ind w:right="-1" w:firstLine="709"/>
        <w:jc w:val="both"/>
      </w:pPr>
      <w:r w:rsidRPr="00E74006">
        <w:t>-Katlı Otopark Alanı, şeklinde belirlendiği</w:t>
      </w:r>
      <w:r>
        <w:t>,</w:t>
      </w:r>
    </w:p>
    <w:p w:rsidR="0075294E" w:rsidRDefault="0075294E" w:rsidP="0075294E">
      <w:pPr>
        <w:tabs>
          <w:tab w:val="left" w:pos="0"/>
        </w:tabs>
        <w:ind w:right="-1" w:firstLine="709"/>
        <w:jc w:val="both"/>
      </w:pPr>
    </w:p>
    <w:p w:rsidR="0075294E" w:rsidRDefault="0075294E" w:rsidP="0075294E">
      <w:pPr>
        <w:tabs>
          <w:tab w:val="left" w:pos="0"/>
        </w:tabs>
        <w:ind w:right="-1" w:firstLine="709"/>
        <w:jc w:val="both"/>
      </w:pPr>
      <w:r w:rsidRPr="00E74006">
        <w:rPr>
          <w:b/>
          <w:bCs/>
        </w:rPr>
        <w:t>Başkanlığımızca yapılan değerlendirmede;</w:t>
      </w:r>
    </w:p>
    <w:p w:rsidR="0075294E" w:rsidRDefault="0075294E" w:rsidP="0075294E">
      <w:pPr>
        <w:tabs>
          <w:tab w:val="left" w:pos="0"/>
        </w:tabs>
        <w:ind w:right="-1" w:firstLine="709"/>
        <w:jc w:val="both"/>
      </w:pPr>
      <w:r w:rsidRPr="00E74006">
        <w:t>Hak sahiplerinin mağduriyetlerinin çözümlenmesi ve yıllardır gerçekleşemeyen dönüşümün sağlanması amacıyla, hazırlanan Nazım İmar Planı ve Uygulama İmar Planı uygun olacağ</w:t>
      </w:r>
      <w:r>
        <w:t>ı, görüş ve sonucuna varıldığı,</w:t>
      </w:r>
    </w:p>
    <w:p w:rsidR="0075294E" w:rsidRDefault="0075294E" w:rsidP="0075294E">
      <w:pPr>
        <w:tabs>
          <w:tab w:val="left" w:pos="0"/>
        </w:tabs>
        <w:ind w:right="-1" w:firstLine="709"/>
        <w:jc w:val="both"/>
      </w:pPr>
    </w:p>
    <w:p w:rsidR="00C2180B" w:rsidRDefault="0075294E" w:rsidP="0075294E">
      <w:pPr>
        <w:tabs>
          <w:tab w:val="left" w:pos="0"/>
        </w:tabs>
        <w:ind w:right="-1" w:firstLine="709"/>
        <w:jc w:val="both"/>
      </w:pPr>
      <w:proofErr w:type="gramStart"/>
      <w:r w:rsidRPr="00E74006">
        <w:t>Altındağ İlçesi Uluslararası Ticaret Merkezi (UTM) KDGPA 1/5000 ve 1/10</w:t>
      </w:r>
      <w:r>
        <w:t xml:space="preserve">00 ölçekli imar planı değişikliğinin Belediyemiz mülkiyetinde bulunan “BHA” kullanımlı taşınmazın fonksiyonun ticaret alanı olarak ve 9 </w:t>
      </w:r>
      <w:proofErr w:type="spellStart"/>
      <w:r>
        <w:t>m’lik</w:t>
      </w:r>
      <w:proofErr w:type="spellEnd"/>
      <w:r>
        <w:t xml:space="preserve"> yeni yol kurgusu yapıldıktan sonra yerinin ana yola cepheli hale getir</w:t>
      </w:r>
      <w:r>
        <w:t>ilmek suretiyle “</w:t>
      </w:r>
      <w:proofErr w:type="spellStart"/>
      <w:r>
        <w:t>tadilen</w:t>
      </w:r>
      <w:proofErr w:type="spellEnd"/>
      <w:r>
        <w:t xml:space="preserve"> </w:t>
      </w:r>
      <w:proofErr w:type="spellStart"/>
      <w:r>
        <w:t>onayı”na</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bookmarkStart w:id="0" w:name="_GoBack"/>
      <w:bookmarkEnd w:id="0"/>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2C380C" w:rsidRDefault="002C380C" w:rsidP="00AA7ED1">
      <w:pPr>
        <w:tabs>
          <w:tab w:val="left" w:pos="709"/>
        </w:tabs>
        <w:ind w:right="-1" w:firstLine="709"/>
        <w:jc w:val="both"/>
      </w:pPr>
    </w:p>
    <w:p w:rsidR="005A35BE" w:rsidRDefault="005A35BE" w:rsidP="00AA7ED1">
      <w:pPr>
        <w:tabs>
          <w:tab w:val="left" w:pos="709"/>
        </w:tabs>
        <w:ind w:right="-1" w:firstLine="709"/>
        <w:jc w:val="both"/>
      </w:pPr>
    </w:p>
    <w:p w:rsidR="002F7904" w:rsidRDefault="002F7904" w:rsidP="00AA7ED1">
      <w:pPr>
        <w:tabs>
          <w:tab w:val="left" w:pos="709"/>
        </w:tabs>
        <w:ind w:right="-1" w:firstLine="709"/>
        <w:jc w:val="both"/>
      </w:pPr>
    </w:p>
    <w:p w:rsidR="002F7904" w:rsidRDefault="002F7904" w:rsidP="00AA7ED1">
      <w:pPr>
        <w:tabs>
          <w:tab w:val="left" w:pos="709"/>
        </w:tabs>
        <w:ind w:right="-1" w:firstLine="709"/>
        <w:jc w:val="both"/>
      </w:pP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8236CC" w:rsidRDefault="008236C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971F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88E75-B9A5-49C2-A3AB-082C4837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1076</Words>
  <Characters>7721</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2024-12-11T07:38:00Z</cp:lastPrinted>
  <dcterms:created xsi:type="dcterms:W3CDTF">2025-07-09T10:57:00Z</dcterms:created>
  <dcterms:modified xsi:type="dcterms:W3CDTF">2025-07-09T10:57:00Z</dcterms:modified>
</cp:coreProperties>
</file>