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2752AC" w:rsidRDefault="002752AC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8F7629">
        <w:t>1097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2752AC" w:rsidRDefault="002752AC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2752AC" w:rsidRDefault="002752AC" w:rsidP="00AA7ED1">
      <w:pPr>
        <w:ind w:right="-1"/>
      </w:pPr>
      <w:bookmarkStart w:id="0" w:name="_GoBack"/>
      <w:bookmarkEnd w:id="0"/>
    </w:p>
    <w:p w:rsidR="00EC582E" w:rsidRDefault="008F7629" w:rsidP="00AA7ED1">
      <w:pPr>
        <w:ind w:right="-1" w:firstLine="708"/>
        <w:jc w:val="both"/>
      </w:pPr>
      <w:r w:rsidRPr="000074F3">
        <w:t>Elmadağ İlçesi Yenice Mahallesi Namık Kemal Sokakta bulunan Belediye Hizmet Binası arkasındaki alana sentet</w:t>
      </w:r>
      <w:r>
        <w:t xml:space="preserve">ik çim saha yapılmasına ilişkin </w:t>
      </w:r>
      <w:r w:rsidRPr="000074F3">
        <w:t>Tarım ve Hayvancılık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229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8F7629">
        <w:t>Elmadağ İlçesi Yenice Mahallesi Namık Kemal Sokakta bulunan Belediye Hizmet Binası arkasındaki alana sentetik çim saha yapılması</w:t>
      </w:r>
      <w:r w:rsidR="00E55537">
        <w:t xml:space="preserve">na </w:t>
      </w:r>
      <w:r w:rsidRPr="00896330">
        <w:t xml:space="preserve">ilişkin </w:t>
      </w:r>
      <w:r w:rsidR="008F7629" w:rsidRPr="000074F3">
        <w:t>Tarım ve Hayvancılık</w:t>
      </w:r>
      <w:r w:rsidR="008F7629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2AC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9A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0D20-D201-476D-82E4-F265AD9D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2025-07-11T08:10:00Z</cp:lastPrinted>
  <dcterms:created xsi:type="dcterms:W3CDTF">2025-07-11T07:19:00Z</dcterms:created>
  <dcterms:modified xsi:type="dcterms:W3CDTF">2025-07-11T08:10:00Z</dcterms:modified>
</cp:coreProperties>
</file>