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904" w:rsidRDefault="002F7904"/>
    <w:p w:rsidR="002F7904" w:rsidRDefault="002F790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B30A30" w:rsidRDefault="00B23ABD" w:rsidP="009014CA">
      <w:pPr>
        <w:ind w:right="-1"/>
        <w:jc w:val="both"/>
      </w:pPr>
      <w:r>
        <w:t xml:space="preserve">Karar No: </w:t>
      </w:r>
      <w:r w:rsidR="0075294E">
        <w:t>100</w:t>
      </w:r>
      <w:r w:rsidR="003F384F">
        <w:t>1</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3F384F">
        <w:t>0</w:t>
      </w:r>
      <w:r>
        <w:t>8</w:t>
      </w:r>
      <w:r w:rsidR="00305F2F">
        <w:t>.</w:t>
      </w:r>
      <w:r w:rsidR="00962D1A">
        <w:t>0</w:t>
      </w:r>
      <w:r>
        <w:t>7</w:t>
      </w:r>
      <w:r w:rsidR="0077160C">
        <w:t>.202</w:t>
      </w:r>
      <w:r w:rsidR="00A518C9">
        <w:t>5</w:t>
      </w:r>
    </w:p>
    <w:p w:rsidR="005A35BE" w:rsidRDefault="005A35BE" w:rsidP="00AA7ED1">
      <w:pPr>
        <w:tabs>
          <w:tab w:val="left" w:pos="9356"/>
        </w:tabs>
        <w:ind w:right="-1"/>
        <w:jc w:val="both"/>
      </w:pPr>
    </w:p>
    <w:p w:rsidR="00A96CBE" w:rsidRDefault="005C0890" w:rsidP="009014CA">
      <w:pPr>
        <w:ind w:right="-1"/>
        <w:jc w:val="center"/>
      </w:pPr>
      <w:r w:rsidRPr="002D00A5">
        <w:t>K A R A R</w:t>
      </w:r>
    </w:p>
    <w:p w:rsidR="00F762B4" w:rsidRDefault="00F762B4" w:rsidP="00AA7ED1">
      <w:pPr>
        <w:ind w:right="-1"/>
      </w:pPr>
    </w:p>
    <w:p w:rsidR="005A35BE" w:rsidRDefault="005A35BE" w:rsidP="00AA7ED1">
      <w:pPr>
        <w:ind w:right="-1"/>
      </w:pPr>
    </w:p>
    <w:p w:rsidR="008236CC" w:rsidRDefault="008236CC" w:rsidP="00AA7ED1">
      <w:pPr>
        <w:ind w:right="-1"/>
      </w:pPr>
    </w:p>
    <w:p w:rsidR="00EC582E" w:rsidRDefault="003F384F" w:rsidP="00AA7ED1">
      <w:pPr>
        <w:ind w:right="-1" w:firstLine="708"/>
        <w:jc w:val="both"/>
      </w:pPr>
      <w:r>
        <w:t xml:space="preserve">Yenimahalle İlçesi Yakacık Mahallesi 133 ada 2 parsel ve yakın çevresinde 1/25000 ve 1/5000 ölçekli nazım imar plan değişikliğine </w:t>
      </w:r>
      <w:r w:rsidR="008236CC" w:rsidRPr="000074F3">
        <w:t>ilişkin</w:t>
      </w:r>
      <w:r w:rsidR="008236CC">
        <w:t xml:space="preserve"> </w:t>
      </w:r>
      <w:r w:rsidR="00005846" w:rsidRPr="00A35AF8">
        <w:t>İmar ve Bayındırlık</w:t>
      </w:r>
      <w:r w:rsidR="00A574C9" w:rsidRPr="007F325F">
        <w:t xml:space="preserve"> Komisyonu</w:t>
      </w:r>
      <w:r w:rsidR="00005846">
        <w:t xml:space="preserve">nun </w:t>
      </w:r>
      <w:r w:rsidR="008236CC">
        <w:t>1</w:t>
      </w:r>
      <w:r w:rsidR="00DF3853">
        <w:t>7</w:t>
      </w:r>
      <w:r w:rsidR="00005846">
        <w:t>.</w:t>
      </w:r>
      <w:r w:rsidR="00B23ABD">
        <w:t>06</w:t>
      </w:r>
      <w:r w:rsidR="00B52587">
        <w:t>.2025</w:t>
      </w:r>
      <w:r w:rsidR="00EC582E" w:rsidRPr="00E35A5A">
        <w:t xml:space="preserve"> tarihli ve </w:t>
      </w:r>
      <w:r w:rsidR="008236CC">
        <w:t>1</w:t>
      </w:r>
      <w:r w:rsidR="002F7904">
        <w:t>1</w:t>
      </w:r>
      <w:r>
        <w:t>4</w:t>
      </w:r>
      <w:r w:rsidR="00F762B4">
        <w:t xml:space="preserve"> </w:t>
      </w:r>
      <w:r w:rsidR="00EC582E" w:rsidRPr="00E35A5A">
        <w:t xml:space="preserve">sayılı Raporu Büyükşehir Belediye Meclisinin </w:t>
      </w:r>
      <w:r w:rsidR="00B23ABD">
        <w:t>08</w:t>
      </w:r>
      <w:r w:rsidR="00EC582E" w:rsidRPr="00E35A5A">
        <w:t>.</w:t>
      </w:r>
      <w:r w:rsidR="00962D1A">
        <w:t>0</w:t>
      </w:r>
      <w:r w:rsidR="00B23ABD">
        <w:t>7</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3F384F" w:rsidRDefault="00EC582E" w:rsidP="003F384F">
      <w:pPr>
        <w:tabs>
          <w:tab w:val="left" w:pos="0"/>
        </w:tabs>
        <w:ind w:right="-1" w:firstLine="851"/>
        <w:jc w:val="both"/>
      </w:pPr>
      <w:proofErr w:type="gramStart"/>
      <w:r w:rsidRPr="00E35A5A">
        <w:t>Konu üzerinde yapılan görüşmelerde;</w:t>
      </w:r>
      <w:r w:rsidR="00896330">
        <w:t xml:space="preserve"> </w:t>
      </w:r>
      <w:r w:rsidR="003F384F">
        <w:t>A</w:t>
      </w:r>
      <w:r w:rsidR="001911FE" w:rsidRPr="001911FE">
        <w:t>****</w:t>
      </w:r>
      <w:r w:rsidR="001911FE">
        <w:t>**</w:t>
      </w:r>
      <w:r w:rsidR="003F384F">
        <w:t xml:space="preserve"> Planlamanın 07.01.2025 tarihli ve E-806704 kurum sayılı dilekçesi ve ekleri ile; "Yenimahalle İlçesi, Yakacık Mahallesi 133 Ada 2 Sayılı Parsele İlişkin 1/25000 ve 1/5000 Ölçekli Nazım İmar Planı Değişikliği" teklifine ait dosyanın, 5216 sayılı Kanun uyarınca İmar ve Şehircilik Dairesi Başkanlığına sunulduğu,</w:t>
      </w:r>
      <w:proofErr w:type="gramEnd"/>
    </w:p>
    <w:p w:rsidR="003F384F" w:rsidRDefault="003F384F" w:rsidP="003F384F">
      <w:pPr>
        <w:tabs>
          <w:tab w:val="left" w:pos="0"/>
        </w:tabs>
        <w:ind w:right="-1" w:firstLine="851"/>
        <w:jc w:val="both"/>
      </w:pPr>
    </w:p>
    <w:p w:rsidR="003F384F" w:rsidRDefault="003F384F" w:rsidP="003F384F">
      <w:pPr>
        <w:tabs>
          <w:tab w:val="left" w:pos="0"/>
        </w:tabs>
        <w:ind w:right="-1" w:firstLine="851"/>
        <w:jc w:val="both"/>
        <w:rPr>
          <w:b/>
        </w:rPr>
      </w:pPr>
      <w:r>
        <w:rPr>
          <w:b/>
        </w:rPr>
        <w:t>Yapılan incelemede;</w:t>
      </w:r>
    </w:p>
    <w:p w:rsidR="003F384F" w:rsidRDefault="003F384F" w:rsidP="003F384F">
      <w:pPr>
        <w:tabs>
          <w:tab w:val="left" w:pos="0"/>
        </w:tabs>
        <w:ind w:right="-1" w:firstLine="851"/>
        <w:jc w:val="both"/>
      </w:pPr>
      <w:proofErr w:type="gramStart"/>
      <w:r>
        <w:rPr>
          <w:b/>
        </w:rPr>
        <w:t xml:space="preserve">Teklife Konu Alanın Mülkiyet Ve Mevcut İmar Durumunun; </w:t>
      </w:r>
      <w:r>
        <w:t>planlama alanının; 30.941m</w:t>
      </w:r>
      <w:r>
        <w:rPr>
          <w:vertAlign w:val="superscript"/>
        </w:rPr>
        <w:t>2</w:t>
      </w:r>
      <w:r>
        <w:t xml:space="preserve"> yüzölçümlü 133 ada 2 sayılı parsel ve 133 ada 2 sayılı parselin kuzey sınırında kalan ve plana dâhil edilen, devletin hüküm ve tasarrufu altında sayılan tescil harici 11.569m</w:t>
      </w:r>
      <w:r>
        <w:rPr>
          <w:vertAlign w:val="superscript"/>
        </w:rPr>
        <w:t>2</w:t>
      </w:r>
      <w:r>
        <w:t xml:space="preserve"> büyüklüğündeki alan ile birlikte 42.510m</w:t>
      </w:r>
      <w:r>
        <w:rPr>
          <w:vertAlign w:val="superscript"/>
        </w:rPr>
        <w:t>2</w:t>
      </w:r>
      <w:r>
        <w:t>'lik bir alandan oluştuğu,</w:t>
      </w:r>
      <w:proofErr w:type="gramEnd"/>
    </w:p>
    <w:p w:rsidR="003F384F" w:rsidRDefault="003F384F" w:rsidP="003F384F">
      <w:pPr>
        <w:tabs>
          <w:tab w:val="left" w:pos="0"/>
        </w:tabs>
        <w:ind w:right="-1" w:firstLine="851"/>
        <w:jc w:val="both"/>
      </w:pPr>
    </w:p>
    <w:p w:rsidR="003F384F" w:rsidRDefault="003F384F" w:rsidP="003F384F">
      <w:pPr>
        <w:tabs>
          <w:tab w:val="left" w:pos="0"/>
        </w:tabs>
        <w:ind w:right="-1" w:firstLine="851"/>
        <w:jc w:val="both"/>
      </w:pPr>
      <w:r>
        <w:t>Plan değişikliğine konu Yenimahalle İlçesi, Yakacık Mahallesi 133 ada 2 sayılı parselin, C</w:t>
      </w:r>
      <w:r w:rsidR="001911FE" w:rsidRPr="001911FE">
        <w:t>****</w:t>
      </w:r>
      <w:r>
        <w:t xml:space="preserve"> Ü</w:t>
      </w:r>
      <w:r w:rsidR="001911FE" w:rsidRPr="001911FE">
        <w:t>****</w:t>
      </w:r>
      <w:r>
        <w:t xml:space="preserve"> adına kayıtlı olduğu ve plansız konumda olduğu,</w:t>
      </w:r>
    </w:p>
    <w:p w:rsidR="003F384F" w:rsidRDefault="003F384F" w:rsidP="003F384F">
      <w:pPr>
        <w:tabs>
          <w:tab w:val="left" w:pos="0"/>
        </w:tabs>
        <w:ind w:right="-1" w:firstLine="851"/>
        <w:jc w:val="both"/>
      </w:pPr>
    </w:p>
    <w:p w:rsidR="003F384F" w:rsidRDefault="003F384F" w:rsidP="003F384F">
      <w:pPr>
        <w:tabs>
          <w:tab w:val="left" w:pos="0"/>
        </w:tabs>
        <w:ind w:right="-1" w:firstLine="851"/>
        <w:jc w:val="both"/>
      </w:pPr>
      <w:proofErr w:type="gramStart"/>
      <w:r>
        <w:t>Ankara Büyükşehir Belediye Meclisinin 13.01.2017 tarih 116 sayılı Kararıyla onaylanan, 12.05.2017 gün 1002 sayılı Kararı ile kesinleşen "1/100.000 ölçekli 2038 yılı Ankara Çevre Düzeni Planı" kapsamında kaldığı; ancak söz konusu çevre düzeni planının TMMOB Mimarlar Odası ve diğer Odalar tarafından açılan davada Ankara 9’uncu İdare Mahkemesinin 28.09.2020 gün ve 2018/551E.- 2020/1610K. sayılı</w:t>
      </w:r>
      <w:proofErr w:type="gramEnd"/>
      <w:r>
        <w:t xml:space="preserve"> Kararı ile iptal edildiği,</w:t>
      </w:r>
    </w:p>
    <w:p w:rsidR="003F384F" w:rsidRDefault="003F384F" w:rsidP="003F384F">
      <w:pPr>
        <w:tabs>
          <w:tab w:val="left" w:pos="0"/>
        </w:tabs>
        <w:ind w:right="-1" w:firstLine="851"/>
        <w:jc w:val="both"/>
      </w:pPr>
    </w:p>
    <w:p w:rsidR="003F384F" w:rsidRDefault="003F384F" w:rsidP="003F384F">
      <w:pPr>
        <w:tabs>
          <w:tab w:val="left" w:pos="0"/>
        </w:tabs>
        <w:ind w:right="-1" w:firstLine="851"/>
        <w:jc w:val="both"/>
      </w:pPr>
      <w:proofErr w:type="gramStart"/>
      <w:r>
        <w:t>Ankara Büyükşehir Belediye Meclisinin 13.03.2019 tarih ve 326 sayılı Kararı ile onaylanan "Kuzeybatı Ankara Kentsel Planlama Bölgesi 1/25.000 Ölçekli Nazım İmar Planı Revizyonu" kapsamında "Konut Alanı" kullanımında kaldığı; ancak, 1/25.000 ölçekli Nazım İmar Planı Revizyonunun çeşitli mahkeme kararları ile iptal edildiğinden, üst ölçekli planının bulunmadığı,</w:t>
      </w:r>
      <w:proofErr w:type="gramEnd"/>
    </w:p>
    <w:p w:rsidR="003F384F" w:rsidRDefault="003F384F" w:rsidP="003F384F">
      <w:pPr>
        <w:tabs>
          <w:tab w:val="left" w:pos="0"/>
        </w:tabs>
        <w:ind w:right="-1" w:firstLine="851"/>
        <w:jc w:val="both"/>
      </w:pPr>
    </w:p>
    <w:p w:rsidR="003F384F" w:rsidRDefault="003F384F" w:rsidP="003F384F">
      <w:pPr>
        <w:tabs>
          <w:tab w:val="left" w:pos="0"/>
        </w:tabs>
        <w:ind w:right="-1" w:firstLine="851"/>
        <w:jc w:val="both"/>
      </w:pPr>
      <w:proofErr w:type="gramStart"/>
      <w:r>
        <w:t xml:space="preserve">Ankara Çevre Yolunun 500 m. kuzeyinde, </w:t>
      </w:r>
      <w:proofErr w:type="spellStart"/>
      <w:r>
        <w:t>İvedik</w:t>
      </w:r>
      <w:proofErr w:type="spellEnd"/>
      <w:r>
        <w:t xml:space="preserve"> Organize Sanayi Sitelerinin batısında yer aldığı, planlama alanının kuzeyinde ve batı sınırında, </w:t>
      </w:r>
      <w:proofErr w:type="spellStart"/>
      <w:r>
        <w:t>inşaasına</w:t>
      </w:r>
      <w:proofErr w:type="spellEnd"/>
      <w:r>
        <w:t xml:space="preserve"> devam edilen Çevre Şehircilik ve İklim Değişikliği Bakanlığının 23.05.2013 tarih ve 7804 sayılı Olur'ları ile onaylanan "Yakacık Toplu Konut Alanı İmar </w:t>
      </w:r>
      <w:proofErr w:type="spellStart"/>
      <w:r>
        <w:t>Planı"nın</w:t>
      </w:r>
      <w:proofErr w:type="spellEnd"/>
      <w:r>
        <w:t xml:space="preserve"> yer aldığı, Ankara kent merkezine yaklaşık 11 km. mesafede olduğu,</w:t>
      </w:r>
      <w:proofErr w:type="gramEnd"/>
    </w:p>
    <w:p w:rsidR="003F384F" w:rsidRDefault="003F384F" w:rsidP="003F384F">
      <w:pPr>
        <w:tabs>
          <w:tab w:val="left" w:pos="0"/>
        </w:tabs>
        <w:ind w:right="-1"/>
        <w:jc w:val="both"/>
      </w:pPr>
    </w:p>
    <w:p w:rsidR="003F384F" w:rsidRDefault="003F384F" w:rsidP="003F384F">
      <w:pPr>
        <w:tabs>
          <w:tab w:val="left" w:pos="0"/>
        </w:tabs>
        <w:ind w:right="-1" w:firstLine="851"/>
        <w:jc w:val="both"/>
      </w:pPr>
      <w:proofErr w:type="gramStart"/>
      <w:r>
        <w:t xml:space="preserve">Söz konusu alana ilişkin, 20.07.2023 tarihli ve E-495502 kurum sayılı, 07.06.2023 tarihli ve E-473773 kurum sayılı dilekçeler ile daha önce "1/25000 ölçekli Nazım ve 1/5000 ölçekli Nazım İmar Planı </w:t>
      </w:r>
      <w:proofErr w:type="spellStart"/>
      <w:r>
        <w:t>Değişikliği"nin</w:t>
      </w:r>
      <w:proofErr w:type="spellEnd"/>
      <w:r>
        <w:t xml:space="preserve"> sunulduğu; ancak, Büyükşehir Belediye Meclisimizin 10.10.2023 tarihli ve 1404 sayılı Kararı ile plan değişikliği teklifinin reddedildiği,</w:t>
      </w:r>
      <w:proofErr w:type="gramEnd"/>
    </w:p>
    <w:p w:rsidR="003F384F" w:rsidRDefault="003F384F" w:rsidP="003F384F">
      <w:pPr>
        <w:tabs>
          <w:tab w:val="left" w:pos="0"/>
        </w:tabs>
        <w:ind w:right="-1" w:firstLine="851"/>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F384F" w:rsidRPr="002D00A5" w:rsidTr="006A35B3">
        <w:trPr>
          <w:trHeight w:val="1008"/>
        </w:trPr>
        <w:tc>
          <w:tcPr>
            <w:tcW w:w="3510" w:type="dxa"/>
          </w:tcPr>
          <w:p w:rsidR="003F384F" w:rsidRPr="002D00A5" w:rsidRDefault="003F384F" w:rsidP="006A35B3">
            <w:pPr>
              <w:ind w:right="-1"/>
              <w:jc w:val="center"/>
            </w:pPr>
            <w:r w:rsidRPr="002D00A5">
              <w:t>T.C.</w:t>
            </w:r>
          </w:p>
          <w:p w:rsidR="003F384F" w:rsidRPr="002D00A5" w:rsidRDefault="003F384F" w:rsidP="006A35B3">
            <w:pPr>
              <w:ind w:right="-1"/>
              <w:jc w:val="center"/>
            </w:pPr>
            <w:r w:rsidRPr="002D00A5">
              <w:t>ANKARA BÜYÜKŞEHİR</w:t>
            </w:r>
          </w:p>
          <w:p w:rsidR="003F384F" w:rsidRPr="002D00A5" w:rsidRDefault="003F384F" w:rsidP="006A35B3">
            <w:pPr>
              <w:ind w:right="-1"/>
              <w:jc w:val="center"/>
            </w:pPr>
            <w:r w:rsidRPr="002D00A5">
              <w:t>BELEDİYE MECLİSİ</w:t>
            </w:r>
          </w:p>
        </w:tc>
      </w:tr>
    </w:tbl>
    <w:p w:rsidR="003F384F" w:rsidRDefault="003F384F" w:rsidP="003F384F">
      <w:pPr>
        <w:tabs>
          <w:tab w:val="left" w:pos="1935"/>
          <w:tab w:val="left" w:pos="9356"/>
        </w:tabs>
        <w:ind w:right="-1"/>
        <w:jc w:val="both"/>
      </w:pPr>
    </w:p>
    <w:p w:rsidR="003F384F" w:rsidRDefault="003F384F" w:rsidP="003F384F">
      <w:pPr>
        <w:tabs>
          <w:tab w:val="left" w:pos="1935"/>
          <w:tab w:val="left" w:pos="9356"/>
        </w:tabs>
        <w:ind w:right="-1"/>
        <w:jc w:val="both"/>
      </w:pPr>
    </w:p>
    <w:p w:rsidR="003F384F" w:rsidRDefault="003F384F" w:rsidP="003F384F">
      <w:pPr>
        <w:ind w:right="-1"/>
        <w:jc w:val="both"/>
      </w:pPr>
      <w:r>
        <w:t>Karar No: 1001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08.07.2025</w:t>
      </w:r>
    </w:p>
    <w:p w:rsidR="003F384F" w:rsidRDefault="003F384F" w:rsidP="003F384F">
      <w:pPr>
        <w:tabs>
          <w:tab w:val="left" w:pos="0"/>
        </w:tabs>
        <w:ind w:right="-1"/>
        <w:jc w:val="center"/>
      </w:pPr>
    </w:p>
    <w:p w:rsidR="003F384F" w:rsidRDefault="003F384F" w:rsidP="003F384F">
      <w:pPr>
        <w:tabs>
          <w:tab w:val="left" w:pos="0"/>
        </w:tabs>
        <w:ind w:right="-1"/>
        <w:jc w:val="center"/>
      </w:pPr>
      <w:r>
        <w:t>-2-</w:t>
      </w:r>
    </w:p>
    <w:p w:rsidR="003F384F" w:rsidRDefault="003F384F" w:rsidP="003F384F">
      <w:pPr>
        <w:tabs>
          <w:tab w:val="left" w:pos="0"/>
        </w:tabs>
        <w:ind w:right="-1" w:firstLine="851"/>
        <w:jc w:val="both"/>
      </w:pPr>
    </w:p>
    <w:p w:rsidR="003F384F" w:rsidRDefault="003F384F" w:rsidP="003F384F">
      <w:pPr>
        <w:tabs>
          <w:tab w:val="left" w:pos="0"/>
        </w:tabs>
        <w:ind w:right="-1" w:firstLine="851"/>
        <w:jc w:val="both"/>
      </w:pPr>
    </w:p>
    <w:p w:rsidR="003F384F" w:rsidRDefault="003F384F" w:rsidP="003F384F">
      <w:pPr>
        <w:tabs>
          <w:tab w:val="left" w:pos="0"/>
        </w:tabs>
        <w:ind w:right="-1" w:firstLine="851"/>
        <w:jc w:val="both"/>
      </w:pPr>
    </w:p>
    <w:p w:rsidR="003F384F" w:rsidRDefault="003F384F" w:rsidP="003F384F">
      <w:pPr>
        <w:tabs>
          <w:tab w:val="left" w:pos="0"/>
        </w:tabs>
        <w:ind w:right="-1" w:firstLine="851"/>
        <w:jc w:val="both"/>
        <w:rPr>
          <w:b/>
        </w:rPr>
      </w:pPr>
      <w:r>
        <w:rPr>
          <w:b/>
        </w:rPr>
        <w:t>1/25.000 Ölçekli Nazım İmar Plan Teklifi Ve Plan Açıklama Raporunda;</w:t>
      </w:r>
    </w:p>
    <w:p w:rsidR="003F384F" w:rsidRDefault="003F384F" w:rsidP="003F384F">
      <w:pPr>
        <w:tabs>
          <w:tab w:val="left" w:pos="0"/>
        </w:tabs>
        <w:ind w:right="-1" w:firstLine="851"/>
        <w:jc w:val="both"/>
      </w:pPr>
      <w:r>
        <w:t>Plan değişikliğine konu alan için çeşitli kurumlardan alınan görüşlerin aşağıda yer aldığı;</w:t>
      </w:r>
    </w:p>
    <w:p w:rsidR="003F384F" w:rsidRDefault="003F384F" w:rsidP="003F384F">
      <w:pPr>
        <w:tabs>
          <w:tab w:val="left" w:pos="0"/>
        </w:tabs>
        <w:ind w:right="-1" w:firstLine="851"/>
        <w:jc w:val="both"/>
      </w:pPr>
    </w:p>
    <w:p w:rsidR="003F384F" w:rsidRDefault="003F384F" w:rsidP="003F384F">
      <w:pPr>
        <w:tabs>
          <w:tab w:val="left" w:pos="0"/>
        </w:tabs>
        <w:ind w:right="-1" w:firstLine="851"/>
        <w:jc w:val="both"/>
      </w:pPr>
      <w:r>
        <w:t>1.Ankara Valiliği İl Afet Ve Acil Durum Müdürlüğünün (AFAD) 20.01.2023 tarih ve E-472508 sayılı yazısında; ilgili alanda "Afete Maruz Bölge Kararı" olmadığının belirtildiği,</w:t>
      </w:r>
    </w:p>
    <w:p w:rsidR="003F384F" w:rsidRDefault="003F384F" w:rsidP="003F384F">
      <w:pPr>
        <w:tabs>
          <w:tab w:val="left" w:pos="0"/>
        </w:tabs>
        <w:ind w:right="-1" w:firstLine="851"/>
        <w:jc w:val="both"/>
      </w:pPr>
    </w:p>
    <w:p w:rsidR="003F384F" w:rsidRDefault="003F384F" w:rsidP="003F384F">
      <w:pPr>
        <w:tabs>
          <w:tab w:val="left" w:pos="0"/>
        </w:tabs>
        <w:ind w:right="-1" w:firstLine="851"/>
        <w:jc w:val="both"/>
      </w:pPr>
      <w:r>
        <w:t>2.Enerji ve Tabii Kaynaklar Bakanlığı Boru Hatları İle Petrol Taşıma A.Ş.'</w:t>
      </w:r>
      <w:proofErr w:type="spellStart"/>
      <w:r>
        <w:t>nin</w:t>
      </w:r>
      <w:proofErr w:type="spellEnd"/>
      <w:r>
        <w:t xml:space="preserve"> 09.11.2022 tarih ve E-38367 sayılı yazısında; ilgili alanda mevcut veya planlanan boru hattı ve tesisin olmadığının belirtildiği,</w:t>
      </w:r>
    </w:p>
    <w:p w:rsidR="003F384F" w:rsidRDefault="003F384F" w:rsidP="003F384F">
      <w:pPr>
        <w:tabs>
          <w:tab w:val="left" w:pos="0"/>
        </w:tabs>
        <w:ind w:right="-1" w:firstLine="851"/>
        <w:jc w:val="both"/>
      </w:pPr>
    </w:p>
    <w:p w:rsidR="003F384F" w:rsidRDefault="003F384F" w:rsidP="003F384F">
      <w:pPr>
        <w:tabs>
          <w:tab w:val="left" w:pos="0"/>
        </w:tabs>
        <w:ind w:right="-1" w:firstLine="851"/>
        <w:jc w:val="both"/>
      </w:pPr>
      <w:proofErr w:type="gramStart"/>
      <w:r>
        <w:t>3.Ankara Valiliği Çevre Şehircilik Ve İklim Değişikliği İl Müdürlüğünün 16.11.2022 tarih ve E-5035384 sayılı yazısında; ilgili alanda herhangi bir çalışma, uygulama ve  riskli alan veya rezerv yapı alanı ilanına ait herhangi bir bilginin bulunmadığı, doğal sit​alanı olarak tescilli olmadığı ve alanda herhangi bir tabiat varlığı bulunmadığının belirtildiği, ayrıca ÇED kararı alınmadan faaliyete başlanmaması gerektiği,</w:t>
      </w:r>
      <w:proofErr w:type="gramEnd"/>
    </w:p>
    <w:p w:rsidR="003F384F" w:rsidRDefault="003F384F" w:rsidP="003F384F">
      <w:pPr>
        <w:tabs>
          <w:tab w:val="left" w:pos="0"/>
        </w:tabs>
        <w:ind w:right="-1" w:firstLine="851"/>
        <w:jc w:val="both"/>
      </w:pPr>
    </w:p>
    <w:p w:rsidR="003F384F" w:rsidRDefault="003F384F" w:rsidP="003F384F">
      <w:pPr>
        <w:tabs>
          <w:tab w:val="left" w:pos="0"/>
        </w:tabs>
        <w:ind w:right="-1" w:firstLine="851"/>
        <w:jc w:val="both"/>
      </w:pPr>
      <w:r>
        <w:t xml:space="preserve">4.Enerji Ve Tabii Kaynaklar Bakanlığı Enerji İşleri Genel Müdürlüğünün 15.11.2022 tarih ve E-154443 sayılı yazısında; "Söz konusu alanın; ilgili yönetmelik esaslarına göre uygun bulunduğu belirtilerek herhangi bir santral sahası ile </w:t>
      </w:r>
      <w:proofErr w:type="spellStart"/>
      <w:r>
        <w:t>kesişmediği"nin</w:t>
      </w:r>
      <w:proofErr w:type="spellEnd"/>
      <w:r>
        <w:t xml:space="preserve"> belirtildiği,</w:t>
      </w:r>
    </w:p>
    <w:p w:rsidR="003F384F" w:rsidRDefault="003F384F" w:rsidP="003F384F">
      <w:pPr>
        <w:tabs>
          <w:tab w:val="left" w:pos="0"/>
        </w:tabs>
        <w:ind w:right="-1" w:firstLine="851"/>
        <w:jc w:val="both"/>
      </w:pPr>
    </w:p>
    <w:p w:rsidR="003F384F" w:rsidRDefault="003F384F" w:rsidP="003F384F">
      <w:pPr>
        <w:tabs>
          <w:tab w:val="left" w:pos="0"/>
        </w:tabs>
        <w:ind w:right="-1" w:firstLine="851"/>
        <w:jc w:val="both"/>
      </w:pPr>
      <w:r>
        <w:t>5.Ankara Büyükşehir Belediye Başkanlığı EGO Genel Müdürlüğünün 10.11.2022 ve E-113004 sayılı yazısında; "İmar planına ilişkin alanla ilgili kuruluşumuzun herhangi bir iş veya işlemin bulunmadığı" ifadesinin yer aldığı, </w:t>
      </w:r>
    </w:p>
    <w:p w:rsidR="003F384F" w:rsidRDefault="003F384F" w:rsidP="003F384F">
      <w:pPr>
        <w:tabs>
          <w:tab w:val="left" w:pos="0"/>
        </w:tabs>
        <w:ind w:right="-1" w:firstLine="851"/>
        <w:jc w:val="both"/>
      </w:pPr>
    </w:p>
    <w:p w:rsidR="003F384F" w:rsidRDefault="003F384F" w:rsidP="003F384F">
      <w:pPr>
        <w:tabs>
          <w:tab w:val="left" w:pos="0"/>
        </w:tabs>
        <w:ind w:right="-1" w:firstLine="851"/>
        <w:jc w:val="both"/>
      </w:pPr>
      <w:proofErr w:type="gramStart"/>
      <w:r>
        <w:t xml:space="preserve">6.Orman Genel Müdürlüğü Ankara Orman İşletme Müdürlüğünün 28.11.2022 tarih ve E-6398662 sayılı yazısında; "İlgili alanın Orman Kadastrosu ve 2/B çalışmaları henüz yapılmamış olup; tescil harici alanlarda yapılan kadastro çalışmalarında görüşü sorulan alanın kısmen çalışma dışı alan kısmen de orman sayılmayan alana isabet ettiği ve ilgili </w:t>
      </w:r>
      <w:proofErr w:type="spellStart"/>
      <w:r>
        <w:t>bend</w:t>
      </w:r>
      <w:proofErr w:type="spellEnd"/>
      <w:r>
        <w:t xml:space="preserve"> gereği orman ve orman sayılan alanlarla ilgisi bulunmadığı kanaatine varıldığı" ifadesinin yer aldığı,</w:t>
      </w:r>
      <w:proofErr w:type="gramEnd"/>
    </w:p>
    <w:p w:rsidR="003F384F" w:rsidRDefault="003F384F" w:rsidP="003F384F">
      <w:pPr>
        <w:tabs>
          <w:tab w:val="left" w:pos="0"/>
        </w:tabs>
        <w:ind w:right="-1" w:firstLine="851"/>
        <w:jc w:val="both"/>
      </w:pPr>
    </w:p>
    <w:p w:rsidR="003F384F" w:rsidRDefault="003F384F" w:rsidP="003F384F">
      <w:pPr>
        <w:tabs>
          <w:tab w:val="left" w:pos="0"/>
        </w:tabs>
        <w:ind w:right="-1" w:firstLine="851"/>
        <w:jc w:val="both"/>
      </w:pPr>
      <w:r>
        <w:t>7.Milli Savunma Bakanlığı Lojistik Genel Müdürlüğünün 11.11.2022 tarih ve E-1785024-654 sayılı yazısında; ilgili alanda herhangi bir askeri bölgenin bulunmadığının belirtildiği,</w:t>
      </w:r>
    </w:p>
    <w:p w:rsidR="003F384F" w:rsidRDefault="003F384F" w:rsidP="003F384F">
      <w:pPr>
        <w:tabs>
          <w:tab w:val="left" w:pos="0"/>
        </w:tabs>
        <w:ind w:right="-1"/>
        <w:jc w:val="both"/>
      </w:pPr>
    </w:p>
    <w:p w:rsidR="003F384F" w:rsidRDefault="003F384F" w:rsidP="003F384F">
      <w:pPr>
        <w:tabs>
          <w:tab w:val="left" w:pos="0"/>
        </w:tabs>
        <w:ind w:right="-1" w:firstLine="851"/>
        <w:jc w:val="both"/>
      </w:pPr>
      <w:r>
        <w:t>8.Ankara Valiliği İl Sağlık Müdürlüğünün 16.11.2022 tarih ve E-80071876-129 sayılı yazısında; imar planına yönelik belirtilen gerekli hususlara uyulduğu takdirde ilave imar planı çalışması yapılmasında herhangi bir sakıncanın olmadığının belirtildiği,</w:t>
      </w:r>
    </w:p>
    <w:p w:rsidR="003F384F" w:rsidRDefault="003F384F" w:rsidP="003F384F">
      <w:pPr>
        <w:tabs>
          <w:tab w:val="left" w:pos="0"/>
        </w:tabs>
        <w:ind w:right="-1"/>
        <w:jc w:val="both"/>
      </w:pPr>
    </w:p>
    <w:p w:rsidR="003F384F" w:rsidRDefault="003F384F" w:rsidP="003F384F">
      <w:pPr>
        <w:tabs>
          <w:tab w:val="left" w:pos="0"/>
        </w:tabs>
        <w:ind w:right="-1" w:firstLine="851"/>
        <w:jc w:val="both"/>
      </w:pPr>
      <w:r>
        <w:t>9.Tarım ve Orman Bakanlığı Devlet Su İşleri Genel Müdürlüğü 5. Bölge Müdürlüğünün 19.12.2022 tarih ve E-2978198 sayılı yazısında; ilgili alanda herhangi bir DSİ projesi olmadığı ve imar planı yapılırken ilgili yönetmeliklere uyulması gerektiğinin belirtildiği,</w:t>
      </w:r>
    </w:p>
    <w:p w:rsidR="003F384F" w:rsidRDefault="003F384F" w:rsidP="003F384F">
      <w:pPr>
        <w:tabs>
          <w:tab w:val="left" w:pos="0"/>
        </w:tabs>
        <w:ind w:right="-1" w:firstLine="851"/>
        <w:jc w:val="both"/>
      </w:pPr>
    </w:p>
    <w:p w:rsidR="003F384F" w:rsidRDefault="003F384F" w:rsidP="003F384F">
      <w:pPr>
        <w:tabs>
          <w:tab w:val="left" w:pos="0"/>
        </w:tabs>
        <w:ind w:right="-1" w:firstLine="851"/>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F384F" w:rsidRPr="002D00A5" w:rsidTr="006A35B3">
        <w:trPr>
          <w:trHeight w:val="1008"/>
        </w:trPr>
        <w:tc>
          <w:tcPr>
            <w:tcW w:w="3510" w:type="dxa"/>
          </w:tcPr>
          <w:p w:rsidR="003F384F" w:rsidRPr="002D00A5" w:rsidRDefault="003F384F" w:rsidP="006A35B3">
            <w:pPr>
              <w:ind w:right="-1"/>
              <w:jc w:val="center"/>
            </w:pPr>
            <w:r w:rsidRPr="002D00A5">
              <w:t>T.C.</w:t>
            </w:r>
          </w:p>
          <w:p w:rsidR="003F384F" w:rsidRPr="002D00A5" w:rsidRDefault="003F384F" w:rsidP="006A35B3">
            <w:pPr>
              <w:ind w:right="-1"/>
              <w:jc w:val="center"/>
            </w:pPr>
            <w:r w:rsidRPr="002D00A5">
              <w:t>ANKARA BÜYÜKŞEHİR</w:t>
            </w:r>
          </w:p>
          <w:p w:rsidR="003F384F" w:rsidRPr="002D00A5" w:rsidRDefault="003F384F" w:rsidP="006A35B3">
            <w:pPr>
              <w:ind w:right="-1"/>
              <w:jc w:val="center"/>
            </w:pPr>
            <w:r w:rsidRPr="002D00A5">
              <w:t>BELEDİYE MECLİSİ</w:t>
            </w:r>
          </w:p>
        </w:tc>
      </w:tr>
    </w:tbl>
    <w:p w:rsidR="003F384F" w:rsidRDefault="003F384F" w:rsidP="003F384F">
      <w:pPr>
        <w:tabs>
          <w:tab w:val="left" w:pos="1935"/>
          <w:tab w:val="left" w:pos="9356"/>
        </w:tabs>
        <w:ind w:right="-1"/>
        <w:jc w:val="both"/>
      </w:pPr>
    </w:p>
    <w:p w:rsidR="003F384F" w:rsidRDefault="003F384F" w:rsidP="003F384F">
      <w:pPr>
        <w:tabs>
          <w:tab w:val="left" w:pos="1935"/>
          <w:tab w:val="left" w:pos="9356"/>
        </w:tabs>
        <w:ind w:right="-1"/>
        <w:jc w:val="both"/>
      </w:pPr>
    </w:p>
    <w:p w:rsidR="003F384F" w:rsidRDefault="003F384F" w:rsidP="003F384F">
      <w:pPr>
        <w:ind w:right="-1"/>
        <w:jc w:val="both"/>
      </w:pPr>
      <w:r>
        <w:t>Karar No: 1001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08.07.2025</w:t>
      </w:r>
    </w:p>
    <w:p w:rsidR="003F384F" w:rsidRDefault="003F384F" w:rsidP="003F384F">
      <w:pPr>
        <w:tabs>
          <w:tab w:val="left" w:pos="0"/>
        </w:tabs>
        <w:ind w:right="-1"/>
      </w:pPr>
    </w:p>
    <w:p w:rsidR="003F384F" w:rsidRDefault="003F384F" w:rsidP="003F384F">
      <w:pPr>
        <w:tabs>
          <w:tab w:val="left" w:pos="0"/>
        </w:tabs>
        <w:ind w:right="-1"/>
        <w:jc w:val="center"/>
      </w:pPr>
      <w:r>
        <w:t>-3-</w:t>
      </w:r>
    </w:p>
    <w:p w:rsidR="003F384F" w:rsidRDefault="003F384F" w:rsidP="003F384F">
      <w:pPr>
        <w:tabs>
          <w:tab w:val="left" w:pos="0"/>
        </w:tabs>
        <w:ind w:right="-1" w:firstLine="851"/>
        <w:jc w:val="both"/>
      </w:pPr>
    </w:p>
    <w:p w:rsidR="003F384F" w:rsidRDefault="003F384F" w:rsidP="003F384F">
      <w:pPr>
        <w:tabs>
          <w:tab w:val="left" w:pos="0"/>
        </w:tabs>
        <w:ind w:right="-1" w:firstLine="851"/>
        <w:jc w:val="both"/>
      </w:pPr>
    </w:p>
    <w:p w:rsidR="003F384F" w:rsidRDefault="003F384F" w:rsidP="003F384F">
      <w:pPr>
        <w:tabs>
          <w:tab w:val="left" w:pos="0"/>
        </w:tabs>
        <w:ind w:right="-1" w:firstLine="851"/>
        <w:jc w:val="both"/>
      </w:pPr>
      <w:proofErr w:type="gramStart"/>
      <w:r>
        <w:t xml:space="preserve">10.TEİAŞ Genel Müdürlüğü 8. Bölge Müdürlüğünün 16.11.2022 tarih ve E-1539994 sayılı yazısında; "İlgili alanda 380 </w:t>
      </w:r>
      <w:proofErr w:type="spellStart"/>
      <w:r>
        <w:t>Kv</w:t>
      </w:r>
      <w:proofErr w:type="spellEnd"/>
      <w:r>
        <w:t xml:space="preserve"> Kayabaşı-Ankara II Enerji İletim Hattının geçmekte olup, ayrıca tüm 1/5000 ölçekli nazım imar planı ve 1/1000 ölçekli uygulama imar planı çalışmalarında teşekkülümüzün yasal haklarını korumayı </w:t>
      </w:r>
      <w:proofErr w:type="spellStart"/>
      <w:r>
        <w:t>teminen</w:t>
      </w:r>
      <w:proofErr w:type="spellEnd"/>
      <w:r>
        <w:t xml:space="preserve"> sıralanmış olan hususların yerine getirilmesi, imar planlarının onayına müteakip ''aslı gibidir'' veya benzeri şekilde onaylanmış suretlerinin ilgili kararları ile birlikte Bölge Müdürlüğüne gönderilmesi gerektiği'' ifadesinin yer aldığı, ancak plan müellifi tarafından yapılan incelemede, TEİAŞ görüş ekinde yer alan mevcut ENH hatlarının, nihai plan sınırı dışında yer aldığının ifade edildiği,</w:t>
      </w:r>
      <w:proofErr w:type="gramEnd"/>
    </w:p>
    <w:p w:rsidR="003F384F" w:rsidRDefault="003F384F" w:rsidP="003F384F">
      <w:pPr>
        <w:tabs>
          <w:tab w:val="left" w:pos="0"/>
        </w:tabs>
        <w:ind w:right="-1" w:firstLine="851"/>
        <w:jc w:val="both"/>
      </w:pPr>
    </w:p>
    <w:p w:rsidR="003F384F" w:rsidRDefault="003F384F" w:rsidP="003F384F">
      <w:pPr>
        <w:tabs>
          <w:tab w:val="left" w:pos="0"/>
        </w:tabs>
        <w:ind w:right="-1" w:firstLine="851"/>
        <w:jc w:val="both"/>
      </w:pPr>
      <w:r>
        <w:t xml:space="preserve">11.Ulaştırma ve Altyapı Bakanlığı Sivil Havacılık Genel Müdürlüğü Havaalanları Daire Başkanlığının 09.11.2022 ve E-42490 sayılı yazısında; ilgili alanın sivil hava ulaşımına açık havaalanlarına ait mânia planlarının dışında kaldığı ve ilgili </w:t>
      </w:r>
      <w:proofErr w:type="gramStart"/>
      <w:r>
        <w:t>kriterlere</w:t>
      </w:r>
      <w:proofErr w:type="gramEnd"/>
      <w:r>
        <w:t xml:space="preserve"> riayet edilmesi gerektiğinin belirtildiği,</w:t>
      </w:r>
    </w:p>
    <w:p w:rsidR="003F384F" w:rsidRDefault="003F384F" w:rsidP="003F384F">
      <w:pPr>
        <w:tabs>
          <w:tab w:val="left" w:pos="0"/>
        </w:tabs>
        <w:ind w:right="-1" w:firstLine="851"/>
        <w:jc w:val="both"/>
      </w:pPr>
    </w:p>
    <w:p w:rsidR="003F384F" w:rsidRDefault="003F384F" w:rsidP="003F384F">
      <w:pPr>
        <w:tabs>
          <w:tab w:val="left" w:pos="0"/>
        </w:tabs>
        <w:ind w:right="-1" w:firstLine="851"/>
        <w:jc w:val="both"/>
      </w:pPr>
      <w:r>
        <w:t>12.Başkent Elektrik Dağıtım A.Ş.'</w:t>
      </w:r>
      <w:proofErr w:type="spellStart"/>
      <w:r>
        <w:t>nin</w:t>
      </w:r>
      <w:proofErr w:type="spellEnd"/>
      <w:r>
        <w:t xml:space="preserve"> 17.11.2022 tarih ve E-398880 sayılı yazısında; ilgili alanda ilave imar planı çalışması yapılırken ilgili </w:t>
      </w:r>
      <w:proofErr w:type="gramStart"/>
      <w:r>
        <w:t>kriterlere</w:t>
      </w:r>
      <w:proofErr w:type="gramEnd"/>
      <w:r>
        <w:t xml:space="preserve"> uyulduğu takdirde imar planı çalışması yapılmasında herhangi bir sakıncanın olmadığının belirtildiği,</w:t>
      </w:r>
    </w:p>
    <w:p w:rsidR="003F384F" w:rsidRDefault="003F384F" w:rsidP="003F384F">
      <w:pPr>
        <w:tabs>
          <w:tab w:val="left" w:pos="0"/>
        </w:tabs>
        <w:ind w:right="-1" w:firstLine="851"/>
        <w:jc w:val="both"/>
      </w:pPr>
    </w:p>
    <w:p w:rsidR="003F384F" w:rsidRDefault="003F384F" w:rsidP="003F384F">
      <w:pPr>
        <w:tabs>
          <w:tab w:val="left" w:pos="0"/>
        </w:tabs>
        <w:ind w:right="-1" w:firstLine="851"/>
        <w:jc w:val="both"/>
      </w:pPr>
      <w:r>
        <w:t>13.T</w:t>
      </w:r>
      <w:r w:rsidR="001911FE">
        <w:t>***</w:t>
      </w:r>
      <w:r>
        <w:t xml:space="preserve"> T</w:t>
      </w:r>
      <w:r w:rsidR="001911FE">
        <w:t>***************</w:t>
      </w:r>
      <w:r>
        <w:t xml:space="preserve"> A.Ş.'</w:t>
      </w:r>
      <w:proofErr w:type="spellStart"/>
      <w:r>
        <w:t>nin</w:t>
      </w:r>
      <w:proofErr w:type="spellEnd"/>
      <w:r>
        <w:t xml:space="preserve"> 23.12.2022 tarih ve TT-278790 sayılı yazısında; ilgili alanda herhangi bir altyapı tesislerinin olmadığının belirtildiği,</w:t>
      </w:r>
    </w:p>
    <w:p w:rsidR="003F384F" w:rsidRDefault="003F384F" w:rsidP="003F384F">
      <w:pPr>
        <w:tabs>
          <w:tab w:val="left" w:pos="0"/>
        </w:tabs>
        <w:ind w:right="-1" w:firstLine="851"/>
        <w:jc w:val="both"/>
      </w:pPr>
    </w:p>
    <w:p w:rsidR="003F384F" w:rsidRDefault="003F384F" w:rsidP="003F384F">
      <w:pPr>
        <w:tabs>
          <w:tab w:val="left" w:pos="0"/>
        </w:tabs>
        <w:ind w:right="-1" w:firstLine="851"/>
        <w:jc w:val="both"/>
      </w:pPr>
      <w:r>
        <w:t>14.Tarım ve Orman Bakanlığı 9. Bölge Müdürlüğünün 09.11.2022 tarih ve E-7686024 sayılı yazısında; ilgili alanın herhangi bir korunan alan içerisinde olmadığı, imar planı çalışması yapılmasında herhangi bir sakıncanın olmadığının belirtildiği,</w:t>
      </w:r>
    </w:p>
    <w:p w:rsidR="003F384F" w:rsidRDefault="003F384F" w:rsidP="003F384F">
      <w:pPr>
        <w:tabs>
          <w:tab w:val="left" w:pos="0"/>
        </w:tabs>
        <w:ind w:right="-1" w:firstLine="851"/>
        <w:jc w:val="both"/>
      </w:pPr>
    </w:p>
    <w:p w:rsidR="003F384F" w:rsidRDefault="003F384F" w:rsidP="003F384F">
      <w:pPr>
        <w:tabs>
          <w:tab w:val="left" w:pos="0"/>
        </w:tabs>
        <w:ind w:right="-1" w:firstLine="851"/>
        <w:jc w:val="both"/>
      </w:pPr>
      <w:r>
        <w:t>15.Karayolları Genel Müdürlüğü 4. Bölge Müdürlüğünün 25.11.2022 tarih ve E-1006423 sayılı yazısında; ilgili alanda imar planı yapılmasında herhangi bir sakıncanın bulunmadığının belirtildiği,</w:t>
      </w:r>
    </w:p>
    <w:p w:rsidR="003F384F" w:rsidRDefault="003F384F" w:rsidP="003F384F">
      <w:pPr>
        <w:tabs>
          <w:tab w:val="left" w:pos="0"/>
        </w:tabs>
        <w:ind w:right="-1" w:firstLine="851"/>
        <w:jc w:val="both"/>
      </w:pPr>
    </w:p>
    <w:p w:rsidR="003F384F" w:rsidRDefault="003F384F" w:rsidP="003F384F">
      <w:pPr>
        <w:tabs>
          <w:tab w:val="left" w:pos="0"/>
        </w:tabs>
        <w:ind w:right="-1" w:firstLine="851"/>
        <w:jc w:val="both"/>
      </w:pPr>
      <w:r>
        <w:t>16.Başkent Doğalgaz Dağıtım Gayrimenkul Ortaklığı A.Ş.'</w:t>
      </w:r>
      <w:proofErr w:type="spellStart"/>
      <w:r>
        <w:t>nin</w:t>
      </w:r>
      <w:proofErr w:type="spellEnd"/>
      <w:r>
        <w:t xml:space="preserve"> 03.11.2022 tarih ve E-181705 sayılı yazısında; ilgili alanda imar planı çalışması yapılmasında herhangi bir sakıncanın bulunmadığının belirtildiği,</w:t>
      </w:r>
    </w:p>
    <w:p w:rsidR="003F384F" w:rsidRDefault="003F384F" w:rsidP="003F384F">
      <w:pPr>
        <w:tabs>
          <w:tab w:val="left" w:pos="0"/>
        </w:tabs>
        <w:ind w:right="-1" w:firstLine="851"/>
        <w:jc w:val="both"/>
      </w:pPr>
    </w:p>
    <w:p w:rsidR="003F384F" w:rsidRDefault="003F384F" w:rsidP="003F384F">
      <w:pPr>
        <w:tabs>
          <w:tab w:val="left" w:pos="0"/>
        </w:tabs>
        <w:ind w:right="-1" w:firstLine="851"/>
        <w:jc w:val="both"/>
      </w:pPr>
      <w:r>
        <w:t>17.Ankara Büyükşehir Belediyesi ASKİ Genel Müdürlüğünün 06.12.2022 tarih ve E-339849 sayılı yazısında; ilgili alanda mevcut hatların bulunduğu imar planı çalışmaları esnasında mevcut hatların korunması gerektiğinin belirtildiği, plan müellifi tarafından yapılan incelemede, ASKİ görüş ekinde sunulan mevcut hatların, nihai plan sınırı dışında yer aldığının belirtildiği,</w:t>
      </w:r>
    </w:p>
    <w:p w:rsidR="003F384F" w:rsidRDefault="003F384F" w:rsidP="003F384F">
      <w:pPr>
        <w:tabs>
          <w:tab w:val="left" w:pos="0"/>
        </w:tabs>
        <w:ind w:right="-1" w:firstLine="851"/>
        <w:jc w:val="both"/>
      </w:pPr>
    </w:p>
    <w:p w:rsidR="003F384F" w:rsidRDefault="003F384F" w:rsidP="003F384F">
      <w:pPr>
        <w:tabs>
          <w:tab w:val="left" w:pos="0"/>
        </w:tabs>
        <w:ind w:right="-1" w:firstLine="851"/>
        <w:jc w:val="both"/>
      </w:pPr>
      <w:r>
        <w:t>18.Ankara Valiliği Yatırım İzleme Ve Koordinasyon Başkanlığının 09.11.2022 tarih ve E-177207 sayılı yazısında; "İlgili alanda Başkanlığımızca verilmiş herhangi bir ruhsatın bulunmadığı ve imar planı yapılmasında Kurumumuzca herhangi bir sakıncanın bulunmadığı" ifadesinin yer aldığı,</w:t>
      </w:r>
    </w:p>
    <w:p w:rsidR="003F384F" w:rsidRDefault="003F384F" w:rsidP="003F384F">
      <w:pPr>
        <w:tabs>
          <w:tab w:val="left" w:pos="0"/>
        </w:tabs>
        <w:ind w:right="-1" w:firstLine="851"/>
        <w:jc w:val="both"/>
      </w:pPr>
    </w:p>
    <w:p w:rsidR="003F384F" w:rsidRDefault="003F384F" w:rsidP="003F384F">
      <w:pPr>
        <w:tabs>
          <w:tab w:val="left" w:pos="0"/>
        </w:tabs>
        <w:ind w:right="-1" w:firstLine="851"/>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F384F" w:rsidRPr="002D00A5" w:rsidTr="006A35B3">
        <w:trPr>
          <w:trHeight w:val="1008"/>
        </w:trPr>
        <w:tc>
          <w:tcPr>
            <w:tcW w:w="3510" w:type="dxa"/>
          </w:tcPr>
          <w:p w:rsidR="003F384F" w:rsidRPr="002D00A5" w:rsidRDefault="003F384F" w:rsidP="006A35B3">
            <w:pPr>
              <w:ind w:right="-1"/>
              <w:jc w:val="center"/>
            </w:pPr>
            <w:r w:rsidRPr="002D00A5">
              <w:t>T.C.</w:t>
            </w:r>
          </w:p>
          <w:p w:rsidR="003F384F" w:rsidRPr="002D00A5" w:rsidRDefault="003F384F" w:rsidP="006A35B3">
            <w:pPr>
              <w:ind w:right="-1"/>
              <w:jc w:val="center"/>
            </w:pPr>
            <w:r w:rsidRPr="002D00A5">
              <w:t>ANKARA BÜYÜKŞEHİR</w:t>
            </w:r>
          </w:p>
          <w:p w:rsidR="003F384F" w:rsidRPr="002D00A5" w:rsidRDefault="003F384F" w:rsidP="006A35B3">
            <w:pPr>
              <w:ind w:right="-1"/>
              <w:jc w:val="center"/>
            </w:pPr>
            <w:r w:rsidRPr="002D00A5">
              <w:t>BELEDİYE MECLİSİ</w:t>
            </w:r>
          </w:p>
        </w:tc>
      </w:tr>
    </w:tbl>
    <w:p w:rsidR="003F384F" w:rsidRDefault="003F384F" w:rsidP="003F384F">
      <w:pPr>
        <w:tabs>
          <w:tab w:val="left" w:pos="1935"/>
          <w:tab w:val="left" w:pos="9356"/>
        </w:tabs>
        <w:ind w:right="-1"/>
        <w:jc w:val="both"/>
      </w:pPr>
    </w:p>
    <w:p w:rsidR="003F384F" w:rsidRDefault="003F384F" w:rsidP="003F384F">
      <w:pPr>
        <w:tabs>
          <w:tab w:val="left" w:pos="1935"/>
          <w:tab w:val="left" w:pos="9356"/>
        </w:tabs>
        <w:ind w:right="-1"/>
        <w:jc w:val="both"/>
      </w:pPr>
    </w:p>
    <w:p w:rsidR="003F384F" w:rsidRDefault="003F384F" w:rsidP="003F384F">
      <w:pPr>
        <w:ind w:right="-1"/>
        <w:jc w:val="both"/>
      </w:pPr>
      <w:r>
        <w:t>Karar No: 1001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08.07.2025</w:t>
      </w:r>
    </w:p>
    <w:p w:rsidR="003F384F" w:rsidRDefault="003F384F" w:rsidP="003F384F">
      <w:pPr>
        <w:tabs>
          <w:tab w:val="left" w:pos="0"/>
        </w:tabs>
        <w:ind w:right="-1"/>
      </w:pPr>
    </w:p>
    <w:p w:rsidR="003F384F" w:rsidRDefault="003F384F" w:rsidP="003F384F">
      <w:pPr>
        <w:tabs>
          <w:tab w:val="left" w:pos="0"/>
        </w:tabs>
        <w:ind w:right="-1"/>
        <w:jc w:val="center"/>
      </w:pPr>
      <w:r>
        <w:t>-4-</w:t>
      </w:r>
    </w:p>
    <w:p w:rsidR="003F384F" w:rsidRDefault="003F384F" w:rsidP="003F384F">
      <w:pPr>
        <w:tabs>
          <w:tab w:val="left" w:pos="0"/>
        </w:tabs>
        <w:ind w:right="-1" w:firstLine="851"/>
        <w:jc w:val="both"/>
      </w:pPr>
    </w:p>
    <w:p w:rsidR="003F384F" w:rsidRDefault="003F384F" w:rsidP="003F384F">
      <w:pPr>
        <w:tabs>
          <w:tab w:val="left" w:pos="0"/>
        </w:tabs>
        <w:ind w:right="-1" w:firstLine="851"/>
        <w:jc w:val="both"/>
      </w:pPr>
    </w:p>
    <w:p w:rsidR="003F384F" w:rsidRDefault="003F384F" w:rsidP="003F384F">
      <w:pPr>
        <w:tabs>
          <w:tab w:val="left" w:pos="0"/>
        </w:tabs>
        <w:ind w:right="-1" w:firstLine="851"/>
        <w:jc w:val="both"/>
      </w:pPr>
      <w:proofErr w:type="gramStart"/>
      <w:r>
        <w:t>19.Kültür Ve Turizm Bakanlığı Yatırım ve İşletmeler Genel Müdürlüğünün 07.11.2022 tarih ve E-3099736 sayılı yazısında; "Talep konusu alan 2634 Sayılı Turizmi Teşvik Kanunu uyarınca ilan edilen herhangi Bir Turizm Merkezi veya Kültür ve Turizm Koruma Ve Gelişim Bölgesi sınırları içerisinde kalmamakta olup ilgili alanda yürütülen herhangi bir çalışma bulunmadığı" ifadesinin yer aldığı,</w:t>
      </w:r>
      <w:proofErr w:type="gramEnd"/>
    </w:p>
    <w:p w:rsidR="003F384F" w:rsidRDefault="003F384F" w:rsidP="003F384F">
      <w:pPr>
        <w:tabs>
          <w:tab w:val="left" w:pos="0"/>
        </w:tabs>
        <w:ind w:right="-1" w:firstLine="851"/>
        <w:jc w:val="both"/>
      </w:pPr>
    </w:p>
    <w:p w:rsidR="003F384F" w:rsidRDefault="003F384F" w:rsidP="003F384F">
      <w:pPr>
        <w:tabs>
          <w:tab w:val="left" w:pos="0"/>
        </w:tabs>
        <w:ind w:right="-1" w:firstLine="851"/>
        <w:jc w:val="both"/>
      </w:pPr>
      <w:r>
        <w:t>20.Kültür Ve Turizm Bakanlığı  Ankara Kültür Varlıklarını Koruma Bölge Kurulu Müdürlüğünün 16.11.2022 tarih ve E-3156105 sayılı yazısında ''İlgili alanda herhangi bir kültür varlığına rastlanılmadığı'' ​ifadesinin yer aldığı,</w:t>
      </w:r>
    </w:p>
    <w:p w:rsidR="003F384F" w:rsidRDefault="003F384F" w:rsidP="003F384F">
      <w:pPr>
        <w:tabs>
          <w:tab w:val="left" w:pos="0"/>
        </w:tabs>
        <w:ind w:right="-1" w:firstLine="851"/>
        <w:jc w:val="both"/>
      </w:pPr>
    </w:p>
    <w:p w:rsidR="003F384F" w:rsidRDefault="003F384F" w:rsidP="003F384F">
      <w:pPr>
        <w:tabs>
          <w:tab w:val="left" w:pos="0"/>
        </w:tabs>
        <w:ind w:right="-1" w:firstLine="851"/>
        <w:jc w:val="both"/>
      </w:pPr>
      <w:proofErr w:type="gramStart"/>
      <w:r>
        <w:t>21.Ankara Valiliği İl Tarım Ve Orman Müdürlüğünün 26.10.2022 tarihli ve E-7483190 sayılı yazısında; "İlgili alanın Müdürlüğümüze bağlı teknik elemanlar tarafından yerinde incelenerek etüt raporu düzenlendiği ve söz konusu alanın ilgili kanuna göre "Tarım Dışı Alan" olduğu tespit edilmiş olup, ilgili Kanun gereği yapılacak herhangi bir işlemin bulunmadığı" ​ifadesinin yer aldığı,</w:t>
      </w:r>
      <w:proofErr w:type="gramEnd"/>
    </w:p>
    <w:p w:rsidR="003F384F" w:rsidRDefault="003F384F" w:rsidP="003F384F">
      <w:pPr>
        <w:tabs>
          <w:tab w:val="left" w:pos="0"/>
        </w:tabs>
        <w:ind w:right="-1" w:firstLine="851"/>
        <w:jc w:val="both"/>
      </w:pPr>
    </w:p>
    <w:p w:rsidR="003F384F" w:rsidRDefault="003F384F" w:rsidP="003F384F">
      <w:pPr>
        <w:tabs>
          <w:tab w:val="left" w:pos="0"/>
        </w:tabs>
        <w:ind w:right="-1" w:firstLine="851"/>
        <w:jc w:val="both"/>
      </w:pPr>
      <w:proofErr w:type="gramStart"/>
      <w:r>
        <w:t>22. Ankara Valiliği Çevre Şehircilik İl Müdürlüğü Başkent Milli Emlak Daire Başkanlığının 01.03.2023 tarih ve E-3063645 sayılı yazısında; </w:t>
      </w:r>
      <w:r>
        <w:rPr>
          <w:b/>
        </w:rPr>
        <w:t xml:space="preserve">"Yapılan incelemeler neticesinde bahse konu alanda, mülkiyeti Hazineye ait Yenimahalle İlçesi, </w:t>
      </w:r>
      <w:proofErr w:type="spellStart"/>
      <w:r>
        <w:rPr>
          <w:b/>
        </w:rPr>
        <w:t>İvedik</w:t>
      </w:r>
      <w:proofErr w:type="spellEnd"/>
      <w:r>
        <w:rPr>
          <w:b/>
        </w:rPr>
        <w:t xml:space="preserve"> Mahallesinde bulunan 1153 ve 1154 no.lu kadastro parselleri ile Devletin Hüküm ve Tasarrufu altındaki yerlerden sayılan yaklaşık 17.950 m² büyüklüğünde tescil harici alan yer aldığı,</w:t>
      </w:r>
      <w:r>
        <w:t xml:space="preserve"> ancak planlama yapılması istenilen alana ilişkin öneri bir imar planı sunulmadığından Milli Emlak yönüyle bu aşamada irdelenerek değerlendirilmesinin mümkün olmadığı, iş bu taşınmazlara ilişkin tahsis ve irtifak hakkı tesisi vs. talepli amaçlı yürütülen işlemler varsa ilgili kurum ve kuruluş görüşlerinin alınarak planlama sürecinin yürütülmesi gerektiği, ayrıca bahse konu plan çalışmalarında yukarıda yer alan açıklamaların göz önünde bulundurulması ve Hazineye tahsis edilecek olan imar parselinin mümkün mertebe hisse bütünlüğünün sağlanarak ve tek parsele </w:t>
      </w:r>
      <w:proofErr w:type="spellStart"/>
      <w:r>
        <w:t>şuyulandırılması</w:t>
      </w:r>
      <w:proofErr w:type="spellEnd"/>
      <w:r>
        <w:t xml:space="preserve"> ve plan müellifi mezkûr planlama alanında yapılacak olan nazım ve uygulama imar planları ile parselasyon planı sürecinin her aşamasından İdarenin bilgilendirilmesi gerektiği" ifadesinin yer aldığı,</w:t>
      </w:r>
      <w:proofErr w:type="gramEnd"/>
    </w:p>
    <w:p w:rsidR="003F384F" w:rsidRDefault="003F384F" w:rsidP="003F384F">
      <w:pPr>
        <w:tabs>
          <w:tab w:val="left" w:pos="0"/>
        </w:tabs>
        <w:ind w:right="-1"/>
        <w:jc w:val="both"/>
      </w:pPr>
    </w:p>
    <w:p w:rsidR="003F384F" w:rsidRDefault="003F384F" w:rsidP="003F384F">
      <w:pPr>
        <w:tabs>
          <w:tab w:val="left" w:pos="0"/>
        </w:tabs>
        <w:ind w:right="-1" w:firstLine="851"/>
        <w:jc w:val="both"/>
      </w:pPr>
      <w:r>
        <w:t xml:space="preserve">Plan müellifi tarafından yapılan </w:t>
      </w:r>
      <w:r>
        <w:rPr>
          <w:u w:val="single"/>
        </w:rPr>
        <w:t>Eşik Analizinde;</w:t>
      </w:r>
      <w:r>
        <w:t xml:space="preserve"> alanın eğim yapısının, eşyükselti analizinin, riskli alanlar analizinin, jeolojik yapı analizinin, yerleşime uygunluk analizinin, depremsellik durumunun ve teknik altyapı ve ulaşım sistemi ele alınarak alanda doğal ve yapay sınırlayıcı eşiklerin değerlendirildiği, eşik analizi sonucunda,</w:t>
      </w:r>
    </w:p>
    <w:p w:rsidR="003F384F" w:rsidRDefault="003F384F" w:rsidP="003F384F">
      <w:pPr>
        <w:tabs>
          <w:tab w:val="left" w:pos="0"/>
        </w:tabs>
        <w:ind w:right="-1" w:firstLine="851"/>
        <w:jc w:val="both"/>
      </w:pPr>
    </w:p>
    <w:p w:rsidR="003F384F" w:rsidRDefault="003F384F" w:rsidP="003F384F">
      <w:pPr>
        <w:tabs>
          <w:tab w:val="left" w:pos="0"/>
        </w:tabs>
        <w:ind w:right="-1" w:firstLine="851"/>
        <w:jc w:val="both"/>
      </w:pPr>
      <w:r>
        <w:t>• Çalışma alanının bulunduğu konumu itibari ile çevresinde yer alan Hurdacılar Sitesinden kuzeydoğu yönünde ulaşım bağlantısı aldığı,</w:t>
      </w:r>
    </w:p>
    <w:p w:rsidR="003F384F" w:rsidRDefault="003F384F" w:rsidP="003F384F">
      <w:pPr>
        <w:tabs>
          <w:tab w:val="left" w:pos="0"/>
        </w:tabs>
        <w:ind w:right="-1" w:firstLine="851"/>
        <w:jc w:val="both"/>
      </w:pPr>
      <w:r>
        <w:t xml:space="preserve">• Çalışma alanının tamamının yerleşime uygunluk değerlendirmeleri açısından Ö.A-2.1 (Önlem Alınacak Nitelikte </w:t>
      </w:r>
      <w:proofErr w:type="spellStart"/>
      <w:r>
        <w:t>Stabilite</w:t>
      </w:r>
      <w:proofErr w:type="spellEnd"/>
      <w:r>
        <w:t xml:space="preserve"> Sorunlu Alanlar) kapsamına girdiği, gerekli önlemlerin alınması ile yerleşime uygun alanlar olduğu,</w:t>
      </w:r>
    </w:p>
    <w:p w:rsidR="003F384F" w:rsidRDefault="003F384F" w:rsidP="003F384F">
      <w:pPr>
        <w:tabs>
          <w:tab w:val="left" w:pos="0"/>
        </w:tabs>
        <w:ind w:right="-1" w:firstLine="851"/>
        <w:jc w:val="both"/>
      </w:pPr>
    </w:p>
    <w:p w:rsidR="003F384F" w:rsidRDefault="003F384F" w:rsidP="003F384F">
      <w:pPr>
        <w:tabs>
          <w:tab w:val="left" w:pos="0"/>
        </w:tabs>
        <w:ind w:right="-1" w:firstLine="851"/>
        <w:jc w:val="both"/>
      </w:pPr>
    </w:p>
    <w:p w:rsidR="003F384F" w:rsidRDefault="003F384F" w:rsidP="003F384F">
      <w:pPr>
        <w:tabs>
          <w:tab w:val="left" w:pos="0"/>
        </w:tabs>
        <w:ind w:right="-1" w:firstLine="851"/>
        <w:jc w:val="both"/>
      </w:pPr>
    </w:p>
    <w:p w:rsidR="003F384F" w:rsidRDefault="003F384F" w:rsidP="003F384F">
      <w:pPr>
        <w:tabs>
          <w:tab w:val="left" w:pos="0"/>
        </w:tabs>
        <w:ind w:right="-1" w:firstLine="851"/>
        <w:jc w:val="both"/>
      </w:pPr>
    </w:p>
    <w:p w:rsidR="003F384F" w:rsidRDefault="003F384F" w:rsidP="003F384F">
      <w:pPr>
        <w:tabs>
          <w:tab w:val="left" w:pos="0"/>
        </w:tabs>
        <w:ind w:right="-1" w:firstLine="851"/>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F384F" w:rsidRPr="002D00A5" w:rsidTr="006A35B3">
        <w:trPr>
          <w:trHeight w:val="1008"/>
        </w:trPr>
        <w:tc>
          <w:tcPr>
            <w:tcW w:w="3510" w:type="dxa"/>
          </w:tcPr>
          <w:p w:rsidR="003F384F" w:rsidRPr="002D00A5" w:rsidRDefault="003F384F" w:rsidP="006A35B3">
            <w:pPr>
              <w:ind w:right="-1"/>
              <w:jc w:val="center"/>
            </w:pPr>
            <w:r w:rsidRPr="002D00A5">
              <w:t>T.C.</w:t>
            </w:r>
          </w:p>
          <w:p w:rsidR="003F384F" w:rsidRPr="002D00A5" w:rsidRDefault="003F384F" w:rsidP="006A35B3">
            <w:pPr>
              <w:ind w:right="-1"/>
              <w:jc w:val="center"/>
            </w:pPr>
            <w:r w:rsidRPr="002D00A5">
              <w:t>ANKARA BÜYÜKŞEHİR</w:t>
            </w:r>
          </w:p>
          <w:p w:rsidR="003F384F" w:rsidRPr="002D00A5" w:rsidRDefault="003F384F" w:rsidP="006A35B3">
            <w:pPr>
              <w:ind w:right="-1"/>
              <w:jc w:val="center"/>
            </w:pPr>
            <w:r w:rsidRPr="002D00A5">
              <w:t>BELEDİYE MECLİSİ</w:t>
            </w:r>
          </w:p>
        </w:tc>
      </w:tr>
    </w:tbl>
    <w:p w:rsidR="003F384F" w:rsidRDefault="003F384F" w:rsidP="003F384F">
      <w:pPr>
        <w:tabs>
          <w:tab w:val="left" w:pos="1935"/>
          <w:tab w:val="left" w:pos="9356"/>
        </w:tabs>
        <w:ind w:right="-1"/>
        <w:jc w:val="both"/>
      </w:pPr>
    </w:p>
    <w:p w:rsidR="003F384F" w:rsidRDefault="003F384F" w:rsidP="003F384F">
      <w:pPr>
        <w:tabs>
          <w:tab w:val="left" w:pos="1935"/>
          <w:tab w:val="left" w:pos="9356"/>
        </w:tabs>
        <w:ind w:right="-1"/>
        <w:jc w:val="both"/>
      </w:pPr>
    </w:p>
    <w:p w:rsidR="003F384F" w:rsidRDefault="003F384F" w:rsidP="003F384F">
      <w:pPr>
        <w:ind w:right="-1"/>
        <w:jc w:val="both"/>
      </w:pPr>
      <w:r>
        <w:t>Karar No: 1001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08.07.2025</w:t>
      </w:r>
    </w:p>
    <w:p w:rsidR="003F384F" w:rsidRDefault="003F384F" w:rsidP="003F384F">
      <w:pPr>
        <w:tabs>
          <w:tab w:val="left" w:pos="0"/>
        </w:tabs>
        <w:ind w:right="-1"/>
        <w:jc w:val="center"/>
      </w:pPr>
    </w:p>
    <w:p w:rsidR="003F384F" w:rsidRDefault="003F384F" w:rsidP="003F384F">
      <w:pPr>
        <w:tabs>
          <w:tab w:val="left" w:pos="0"/>
        </w:tabs>
        <w:ind w:right="-1"/>
        <w:jc w:val="center"/>
      </w:pPr>
      <w:r>
        <w:t>-5-</w:t>
      </w:r>
    </w:p>
    <w:p w:rsidR="003F384F" w:rsidRDefault="003F384F" w:rsidP="003F384F">
      <w:pPr>
        <w:tabs>
          <w:tab w:val="left" w:pos="0"/>
        </w:tabs>
        <w:ind w:right="-1" w:firstLine="851"/>
        <w:jc w:val="both"/>
      </w:pPr>
    </w:p>
    <w:p w:rsidR="003F384F" w:rsidRDefault="003F384F" w:rsidP="003F384F">
      <w:pPr>
        <w:tabs>
          <w:tab w:val="left" w:pos="0"/>
        </w:tabs>
        <w:ind w:right="-1" w:firstLine="851"/>
        <w:jc w:val="both"/>
      </w:pPr>
    </w:p>
    <w:p w:rsidR="003F384F" w:rsidRDefault="003F384F" w:rsidP="003F384F">
      <w:pPr>
        <w:tabs>
          <w:tab w:val="left" w:pos="0"/>
        </w:tabs>
        <w:ind w:right="-1" w:firstLine="851"/>
        <w:jc w:val="both"/>
      </w:pPr>
      <w:r>
        <w:t>• Çalışma alanında kuzeydoğudan güneybatıya gidildikçe yüksekliğin arttığı, alanın en yüksek kısmının 1000 metre üstünde bir yükseklik değerine sahip olduğu,</w:t>
      </w:r>
    </w:p>
    <w:p w:rsidR="003F384F" w:rsidRDefault="003F384F" w:rsidP="003F384F">
      <w:pPr>
        <w:tabs>
          <w:tab w:val="left" w:pos="0"/>
        </w:tabs>
        <w:ind w:right="-1" w:firstLine="851"/>
        <w:jc w:val="both"/>
      </w:pPr>
      <w:r>
        <w:t>• Çalışma alanının büyük bir kısmının %10-20 arasında bir eğime sahip olduğu, bu alanların, tasarımda yön verici arazi yapısına sahip olduğu ve "1. Dereceden Yerleşime Uygun Alan" olarak değerlendirildiğinin ifade edildiği,</w:t>
      </w:r>
    </w:p>
    <w:p w:rsidR="003F384F" w:rsidRDefault="003F384F" w:rsidP="003F384F">
      <w:pPr>
        <w:tabs>
          <w:tab w:val="left" w:pos="0"/>
        </w:tabs>
        <w:ind w:right="-1" w:firstLine="851"/>
        <w:jc w:val="both"/>
      </w:pPr>
    </w:p>
    <w:p w:rsidR="003F384F" w:rsidRDefault="003F384F" w:rsidP="003F384F">
      <w:pPr>
        <w:tabs>
          <w:tab w:val="left" w:pos="0"/>
        </w:tabs>
        <w:ind w:right="-1" w:firstLine="851"/>
        <w:jc w:val="both"/>
      </w:pPr>
      <w:r>
        <w:t>1/5000 ölçekli nazım ve 1/1000 ölçekli uygulama imar planlarına yön gösterici olması amacıyla, sentez ve sonuçların değerlendirilmesi kısmında ise;</w:t>
      </w:r>
    </w:p>
    <w:p w:rsidR="003F384F" w:rsidRDefault="003F384F" w:rsidP="003F384F">
      <w:pPr>
        <w:tabs>
          <w:tab w:val="left" w:pos="0"/>
        </w:tabs>
        <w:ind w:right="-1" w:firstLine="851"/>
        <w:jc w:val="both"/>
      </w:pPr>
    </w:p>
    <w:p w:rsidR="003F384F" w:rsidRDefault="003F384F" w:rsidP="003F384F">
      <w:pPr>
        <w:tabs>
          <w:tab w:val="left" w:pos="0"/>
        </w:tabs>
        <w:ind w:right="-1" w:firstLine="851"/>
        <w:jc w:val="both"/>
      </w:pPr>
      <w:r>
        <w:t xml:space="preserve">"1.Çalışma alanı, mevcut Hurdacılar Sitesi ile TOKİ tarafından </w:t>
      </w:r>
      <w:proofErr w:type="spellStart"/>
      <w:r>
        <w:t>inşaasına</w:t>
      </w:r>
      <w:proofErr w:type="spellEnd"/>
      <w:r>
        <w:t xml:space="preserve"> devam edilen Yeni Hurdacılar Sitesi arasında yer aldığı için, planlama alanını kat edecek doğu-batı yönlü yeni bir bağlantı yolu, iki bölge arasında erişimin sağlanması için önemlidir.</w:t>
      </w:r>
    </w:p>
    <w:p w:rsidR="003F384F" w:rsidRDefault="003F384F" w:rsidP="003F384F">
      <w:pPr>
        <w:tabs>
          <w:tab w:val="left" w:pos="0"/>
        </w:tabs>
        <w:ind w:right="-1" w:firstLine="851"/>
        <w:jc w:val="both"/>
      </w:pPr>
    </w:p>
    <w:p w:rsidR="003F384F" w:rsidRDefault="003F384F" w:rsidP="003F384F">
      <w:pPr>
        <w:tabs>
          <w:tab w:val="left" w:pos="0"/>
        </w:tabs>
        <w:ind w:right="-1" w:firstLine="851"/>
        <w:jc w:val="both"/>
      </w:pPr>
      <w:r>
        <w:t>2. Çalışma alanında, arazinin genel eğim yapısına ve yakın çevredeki yapı adalarının düzenine uygun olarak yeni oluşacak yapı adalarının düzeninde, yolların kuzey-güney doğrultusunda uzanması ile mevcut yapı adaları ile bir düzen içinde planlanması, genel yapılaşma desenine uygunluk sağlanması bakımından önemli bir tasarım unsuru oluşturmaktadır.</w:t>
      </w:r>
    </w:p>
    <w:p w:rsidR="003F384F" w:rsidRDefault="003F384F" w:rsidP="003F384F">
      <w:pPr>
        <w:tabs>
          <w:tab w:val="left" w:pos="0"/>
        </w:tabs>
        <w:ind w:right="-1" w:firstLine="851"/>
        <w:jc w:val="both"/>
      </w:pPr>
    </w:p>
    <w:p w:rsidR="003F384F" w:rsidRDefault="003F384F" w:rsidP="003F384F">
      <w:pPr>
        <w:tabs>
          <w:tab w:val="left" w:pos="0"/>
        </w:tabs>
        <w:ind w:right="-1" w:firstLine="851"/>
        <w:jc w:val="both"/>
      </w:pPr>
      <w:r>
        <w:t>3. Planlama alanının güneydoğu kesiminde yer alan, mevcut idari ve sosyal tesis alanı içinde yapılaşma dışında kalan ve mevcut durumda da yol olarak kullanılan kuzey kesimindeki boş alanın, bağlantı amaçlı önerilen yeni yol alanı için kullanımı mümkün görülmektedir. </w:t>
      </w:r>
    </w:p>
    <w:p w:rsidR="003F384F" w:rsidRDefault="003F384F" w:rsidP="003F384F">
      <w:pPr>
        <w:tabs>
          <w:tab w:val="left" w:pos="0"/>
        </w:tabs>
        <w:ind w:right="-1" w:firstLine="851"/>
        <w:jc w:val="both"/>
      </w:pPr>
    </w:p>
    <w:p w:rsidR="003F384F" w:rsidRDefault="003F384F" w:rsidP="003F384F">
      <w:pPr>
        <w:tabs>
          <w:tab w:val="left" w:pos="0"/>
        </w:tabs>
        <w:ind w:right="-1" w:firstLine="851"/>
        <w:jc w:val="both"/>
      </w:pPr>
      <w:r>
        <w:t>4. Mevcut yer alan idari ve sosyal tesis alanının plan sınırları içerisinde aynı büyüklükte önerilmesi çalışma alanı sosyal donatı dengesinin korunması için önemlidir.</w:t>
      </w:r>
    </w:p>
    <w:p w:rsidR="003F384F" w:rsidRDefault="003F384F" w:rsidP="003F384F">
      <w:pPr>
        <w:tabs>
          <w:tab w:val="left" w:pos="0"/>
        </w:tabs>
        <w:ind w:right="-1" w:firstLine="851"/>
        <w:jc w:val="both"/>
      </w:pPr>
    </w:p>
    <w:p w:rsidR="003F384F" w:rsidRDefault="003F384F" w:rsidP="003F384F">
      <w:pPr>
        <w:tabs>
          <w:tab w:val="left" w:pos="0"/>
        </w:tabs>
        <w:ind w:right="-1" w:firstLine="851"/>
        <w:jc w:val="both"/>
      </w:pPr>
      <w:r>
        <w:t>5. Alanda erişilebilirlik mesafeleri göz önünde bulundurularak (Dini Tesis: 500 m) donatı ihtiyacının karşılanması amacıyla, uygun tasarım koşulları temelinde alanın güneybatı kesiminde bir adet  ibadet alanı ayrılması uygun olacaktır.</w:t>
      </w:r>
    </w:p>
    <w:p w:rsidR="003F384F" w:rsidRDefault="003F384F" w:rsidP="003F384F">
      <w:pPr>
        <w:tabs>
          <w:tab w:val="left" w:pos="0"/>
        </w:tabs>
        <w:ind w:right="-1"/>
        <w:jc w:val="both"/>
      </w:pPr>
    </w:p>
    <w:p w:rsidR="003F384F" w:rsidRDefault="003F384F" w:rsidP="003F384F">
      <w:pPr>
        <w:tabs>
          <w:tab w:val="left" w:pos="0"/>
        </w:tabs>
        <w:ind w:right="-1" w:firstLine="851"/>
        <w:jc w:val="both"/>
      </w:pPr>
      <w:r>
        <w:t>6. Çalışma alanının güneyinde, arazideki artan eğimle birlikte, yakın çevresi ile bir bütünlük sağlanması amacıyla, mevcut hurdacılar sitesine ait ağaçlandırılacak alanlara yakın konumda, açık yeşil alan düzenlemelerinin yapılması, bölgede açık ve yeşil alan bütünlüğünün sağlanması bakımından önemli bir tasarım unsuru oluşturmaktadır.</w:t>
      </w:r>
    </w:p>
    <w:p w:rsidR="003F384F" w:rsidRDefault="003F384F" w:rsidP="003F384F">
      <w:pPr>
        <w:tabs>
          <w:tab w:val="left" w:pos="0"/>
        </w:tabs>
        <w:ind w:right="-1" w:firstLine="851"/>
        <w:jc w:val="both"/>
      </w:pPr>
    </w:p>
    <w:p w:rsidR="003F384F" w:rsidRDefault="003F384F" w:rsidP="003F384F">
      <w:pPr>
        <w:tabs>
          <w:tab w:val="left" w:pos="0"/>
        </w:tabs>
        <w:ind w:right="-1" w:firstLine="851"/>
        <w:jc w:val="both"/>
      </w:pPr>
      <w:r>
        <w:t>7. Yapılaşma koşullarının tayininde yeni hurdacılar sitesi alanına ait yapılaşma koşullarının referans alınması, planlama ve şehircilik ilkeleri bakımından bölgede eşitliğin ve genel yapılaşma düzeninin sağlanmasında önem arz etmektedir." şeklinde değerlendirme yapıldığının ifade edildiği,</w:t>
      </w:r>
    </w:p>
    <w:p w:rsidR="003F384F" w:rsidRDefault="003F384F" w:rsidP="003F384F">
      <w:pPr>
        <w:tabs>
          <w:tab w:val="left" w:pos="0"/>
        </w:tabs>
        <w:ind w:right="-1" w:firstLine="851"/>
        <w:jc w:val="both"/>
      </w:pPr>
    </w:p>
    <w:p w:rsidR="003F384F" w:rsidRDefault="003F384F" w:rsidP="003F384F">
      <w:pPr>
        <w:tabs>
          <w:tab w:val="left" w:pos="0"/>
        </w:tabs>
        <w:ind w:right="-1" w:firstLine="851"/>
        <w:jc w:val="both"/>
      </w:pPr>
    </w:p>
    <w:p w:rsidR="003F384F" w:rsidRDefault="003F384F" w:rsidP="003F384F">
      <w:pPr>
        <w:tabs>
          <w:tab w:val="left" w:pos="0"/>
        </w:tabs>
        <w:ind w:right="-1" w:firstLine="851"/>
        <w:jc w:val="both"/>
      </w:pPr>
    </w:p>
    <w:p w:rsidR="003F384F" w:rsidRDefault="003F384F" w:rsidP="003F384F">
      <w:pPr>
        <w:tabs>
          <w:tab w:val="left" w:pos="0"/>
        </w:tabs>
        <w:ind w:right="-1" w:firstLine="851"/>
        <w:jc w:val="both"/>
      </w:pPr>
    </w:p>
    <w:p w:rsidR="003F384F" w:rsidRDefault="003F384F" w:rsidP="003F384F">
      <w:pPr>
        <w:tabs>
          <w:tab w:val="left" w:pos="0"/>
        </w:tabs>
        <w:ind w:right="-1" w:firstLine="851"/>
        <w:jc w:val="both"/>
      </w:pPr>
    </w:p>
    <w:p w:rsidR="003F384F" w:rsidRDefault="003F384F" w:rsidP="003F384F">
      <w:pPr>
        <w:tabs>
          <w:tab w:val="left" w:pos="0"/>
        </w:tabs>
        <w:ind w:right="-1" w:firstLine="851"/>
        <w:jc w:val="both"/>
      </w:pPr>
    </w:p>
    <w:p w:rsidR="003F384F" w:rsidRDefault="003F384F" w:rsidP="003F384F">
      <w:pPr>
        <w:tabs>
          <w:tab w:val="left" w:pos="0"/>
        </w:tabs>
        <w:ind w:right="-1" w:firstLine="851"/>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F384F" w:rsidRPr="002D00A5" w:rsidTr="006A35B3">
        <w:trPr>
          <w:trHeight w:val="1008"/>
        </w:trPr>
        <w:tc>
          <w:tcPr>
            <w:tcW w:w="3510" w:type="dxa"/>
          </w:tcPr>
          <w:p w:rsidR="003F384F" w:rsidRPr="002D00A5" w:rsidRDefault="003F384F" w:rsidP="006A35B3">
            <w:pPr>
              <w:ind w:right="-1"/>
              <w:jc w:val="center"/>
            </w:pPr>
            <w:r w:rsidRPr="002D00A5">
              <w:t>T.C.</w:t>
            </w:r>
          </w:p>
          <w:p w:rsidR="003F384F" w:rsidRPr="002D00A5" w:rsidRDefault="003F384F" w:rsidP="006A35B3">
            <w:pPr>
              <w:ind w:right="-1"/>
              <w:jc w:val="center"/>
            </w:pPr>
            <w:r w:rsidRPr="002D00A5">
              <w:t>ANKARA BÜYÜKŞEHİR</w:t>
            </w:r>
          </w:p>
          <w:p w:rsidR="003F384F" w:rsidRPr="002D00A5" w:rsidRDefault="003F384F" w:rsidP="006A35B3">
            <w:pPr>
              <w:ind w:right="-1"/>
              <w:jc w:val="center"/>
            </w:pPr>
            <w:r w:rsidRPr="002D00A5">
              <w:t>BELEDİYE MECLİSİ</w:t>
            </w:r>
          </w:p>
        </w:tc>
      </w:tr>
    </w:tbl>
    <w:p w:rsidR="003F384F" w:rsidRDefault="003F384F" w:rsidP="003F384F">
      <w:pPr>
        <w:tabs>
          <w:tab w:val="left" w:pos="1935"/>
          <w:tab w:val="left" w:pos="9356"/>
        </w:tabs>
        <w:ind w:right="-1"/>
        <w:jc w:val="both"/>
      </w:pPr>
    </w:p>
    <w:p w:rsidR="003F384F" w:rsidRDefault="003F384F" w:rsidP="003F384F">
      <w:pPr>
        <w:tabs>
          <w:tab w:val="left" w:pos="1935"/>
          <w:tab w:val="left" w:pos="9356"/>
        </w:tabs>
        <w:ind w:right="-1"/>
        <w:jc w:val="both"/>
      </w:pPr>
    </w:p>
    <w:p w:rsidR="003F384F" w:rsidRDefault="003F384F" w:rsidP="003F384F">
      <w:pPr>
        <w:ind w:right="-1"/>
        <w:jc w:val="both"/>
      </w:pPr>
      <w:r>
        <w:t>Karar No: 1001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08.07.2025</w:t>
      </w:r>
    </w:p>
    <w:p w:rsidR="003F384F" w:rsidRDefault="003F384F" w:rsidP="003F384F">
      <w:pPr>
        <w:tabs>
          <w:tab w:val="left" w:pos="0"/>
        </w:tabs>
        <w:ind w:right="-1"/>
        <w:jc w:val="center"/>
      </w:pPr>
    </w:p>
    <w:p w:rsidR="003F384F" w:rsidRDefault="003F384F" w:rsidP="003F384F">
      <w:pPr>
        <w:tabs>
          <w:tab w:val="left" w:pos="0"/>
        </w:tabs>
        <w:ind w:right="-1"/>
        <w:jc w:val="center"/>
      </w:pPr>
    </w:p>
    <w:p w:rsidR="003F384F" w:rsidRDefault="003F384F" w:rsidP="003F384F">
      <w:pPr>
        <w:tabs>
          <w:tab w:val="left" w:pos="0"/>
        </w:tabs>
        <w:ind w:right="-1"/>
        <w:jc w:val="center"/>
      </w:pPr>
      <w:r>
        <w:t>-6-</w:t>
      </w:r>
    </w:p>
    <w:p w:rsidR="003F384F" w:rsidRDefault="003F384F" w:rsidP="003F384F">
      <w:pPr>
        <w:tabs>
          <w:tab w:val="left" w:pos="0"/>
        </w:tabs>
        <w:ind w:right="-1" w:firstLine="851"/>
        <w:jc w:val="both"/>
      </w:pPr>
    </w:p>
    <w:p w:rsidR="003F384F" w:rsidRDefault="003F384F" w:rsidP="003F384F">
      <w:pPr>
        <w:tabs>
          <w:tab w:val="left" w:pos="0"/>
        </w:tabs>
        <w:ind w:right="-1" w:firstLine="851"/>
        <w:jc w:val="both"/>
      </w:pPr>
    </w:p>
    <w:p w:rsidR="003F384F" w:rsidRDefault="003F384F" w:rsidP="003F384F">
      <w:pPr>
        <w:tabs>
          <w:tab w:val="left" w:pos="0"/>
        </w:tabs>
        <w:ind w:right="-1" w:firstLine="851"/>
        <w:jc w:val="both"/>
        <w:rPr>
          <w:b/>
        </w:rPr>
      </w:pPr>
      <w:r>
        <w:rPr>
          <w:b/>
        </w:rPr>
        <w:t>1/25000 Ölçekli Nazım İmar Planı Değişikliği Teklifinde;</w:t>
      </w:r>
    </w:p>
    <w:p w:rsidR="003F384F" w:rsidRDefault="003F384F" w:rsidP="003F384F">
      <w:pPr>
        <w:tabs>
          <w:tab w:val="left" w:pos="0"/>
        </w:tabs>
        <w:ind w:right="-1" w:firstLine="851"/>
        <w:jc w:val="both"/>
      </w:pPr>
      <w:r>
        <w:t>Genel Hükümler:</w:t>
      </w:r>
    </w:p>
    <w:p w:rsidR="003F384F" w:rsidRDefault="003F384F" w:rsidP="003F384F">
      <w:pPr>
        <w:tabs>
          <w:tab w:val="left" w:pos="0"/>
        </w:tabs>
        <w:ind w:right="-1" w:firstLine="851"/>
        <w:jc w:val="both"/>
      </w:pPr>
      <w:r>
        <w:t>"1.Belirtilmeyen hususlarda 3194 sayılı imar kanunu ve ilgili yönetmelik hükümleri geçerlidir." şeklinde 1 (bir) adet plan notunun önerildiği, </w:t>
      </w:r>
    </w:p>
    <w:p w:rsidR="003F384F" w:rsidRDefault="003F384F" w:rsidP="003F384F">
      <w:pPr>
        <w:tabs>
          <w:tab w:val="left" w:pos="0"/>
        </w:tabs>
        <w:ind w:right="-1" w:firstLine="851"/>
        <w:jc w:val="both"/>
      </w:pPr>
    </w:p>
    <w:p w:rsidR="003F384F" w:rsidRDefault="003F384F" w:rsidP="003F384F">
      <w:pPr>
        <w:tabs>
          <w:tab w:val="left" w:pos="0"/>
        </w:tabs>
        <w:ind w:right="-1" w:firstLine="851"/>
        <w:jc w:val="both"/>
        <w:rPr>
          <w:b/>
        </w:rPr>
      </w:pPr>
      <w:r>
        <w:rPr>
          <w:b/>
        </w:rPr>
        <w:t>1/5.000 Ölçekli Nazım İmar Plan Teklifi Ve Plan Açıklama Raporunda;</w:t>
      </w:r>
    </w:p>
    <w:p w:rsidR="003F384F" w:rsidRDefault="003F384F" w:rsidP="003F384F">
      <w:pPr>
        <w:tabs>
          <w:tab w:val="left" w:pos="0"/>
        </w:tabs>
        <w:ind w:right="-1" w:firstLine="851"/>
        <w:jc w:val="both"/>
      </w:pPr>
      <w:proofErr w:type="gramStart"/>
      <w:r>
        <w:t>Planlama alanına ait, 1/5000 ölçekli Nazım İmar Planı ile 1/1000 ölçekli mevcut Uygulama İmar Planının bulunmadığının belirtildiği, 1/25.000 Ölçekli Nazım İmar Plan Teklifi ve Plan Açıklama Raporunda yer alan aynı kurum görüşlerinin, eşik analizinin ve sentez çalışmalarının 1/5000 ölçekli Nazım İmar Planı Plan Açıklama Raporunda da yer aldığı,</w:t>
      </w:r>
      <w:proofErr w:type="gramEnd"/>
    </w:p>
    <w:p w:rsidR="003F384F" w:rsidRDefault="003F384F" w:rsidP="003F384F">
      <w:pPr>
        <w:tabs>
          <w:tab w:val="left" w:pos="0"/>
        </w:tabs>
        <w:ind w:right="-1" w:firstLine="851"/>
        <w:jc w:val="both"/>
      </w:pPr>
    </w:p>
    <w:p w:rsidR="003F384F" w:rsidRDefault="003F384F" w:rsidP="003F384F">
      <w:pPr>
        <w:tabs>
          <w:tab w:val="left" w:pos="0"/>
        </w:tabs>
        <w:ind w:right="-1" w:firstLine="851"/>
        <w:jc w:val="both"/>
      </w:pPr>
      <w:r>
        <w:t>133 ada 2 sayılı parsele ilişkin hazırlanan 1/5000 ölçekli Nazım İmar Planının, araştırma, analiz, sentez ve değerlendirme çalışmaları doğrultusunda hazırlandığının belirtildiği,</w:t>
      </w:r>
    </w:p>
    <w:p w:rsidR="003F384F" w:rsidRDefault="003F384F" w:rsidP="003F384F">
      <w:pPr>
        <w:tabs>
          <w:tab w:val="left" w:pos="0"/>
        </w:tabs>
        <w:ind w:right="-1" w:firstLine="851"/>
        <w:jc w:val="both"/>
      </w:pPr>
    </w:p>
    <w:p w:rsidR="003F384F" w:rsidRDefault="003F384F" w:rsidP="003F384F">
      <w:pPr>
        <w:tabs>
          <w:tab w:val="left" w:pos="0"/>
        </w:tabs>
        <w:ind w:right="-1" w:firstLine="851"/>
        <w:jc w:val="both"/>
      </w:pPr>
      <w:proofErr w:type="gramStart"/>
      <w:r>
        <w:t>Söz konusu parselin yakın çevresinde yer alan tescil harici alanın, mevcut imar planında yer alan idari ve sosyal tesis alanının kuzey kısmında mevcut hurdacılar sitesi ile alan bağlantısı sağlanması amacıyla, yola cephe alan kısmında yer alan 523 m</w:t>
      </w:r>
      <w:r>
        <w:rPr>
          <w:vertAlign w:val="superscript"/>
        </w:rPr>
        <w:t>2</w:t>
      </w:r>
      <w:r>
        <w:t>'lik kısım ile planlama çalışmasında aynı büyüklükte önerildiği, mevcutta yer alan idari ve sosyal tesisin alan büyüklüğünün korunması amacıyla yol bağlantısı üzerinde kalan alanın, plan çalışmasında aynı büyüklükte önerildiği, bu gerekçelerin esas alınarak tescil harici alanın da planlama çalışmasına dâhil edildiği, </w:t>
      </w:r>
      <w:proofErr w:type="gramEnd"/>
    </w:p>
    <w:p w:rsidR="003F384F" w:rsidRDefault="003F384F" w:rsidP="003F384F">
      <w:pPr>
        <w:tabs>
          <w:tab w:val="left" w:pos="0"/>
        </w:tabs>
        <w:ind w:right="-1" w:firstLine="851"/>
        <w:jc w:val="both"/>
      </w:pPr>
    </w:p>
    <w:p w:rsidR="003F384F" w:rsidRDefault="003F384F" w:rsidP="003F384F">
      <w:pPr>
        <w:tabs>
          <w:tab w:val="left" w:pos="0"/>
        </w:tabs>
        <w:ind w:right="-1" w:firstLine="851"/>
        <w:jc w:val="both"/>
      </w:pPr>
      <w:r>
        <w:t xml:space="preserve">Nazım İmar Planında yapılan düzenleme </w:t>
      </w:r>
      <w:proofErr w:type="gramStart"/>
      <w:r>
        <w:t>ile,</w:t>
      </w:r>
      <w:proofErr w:type="gramEnd"/>
      <w:r>
        <w:t xml:space="preserve"> kent ve bölge ölçeğinde sanayi faaliyetlerinin artırılmasına yönelik yatırımcı talepleri ve oluşacak üretim kapasitesiyle ülke ekonomisine katkı sağlayacağı, dolayısıyla refah seviyesini arttırmak amacıyla 133 ada 2 sayılı parsel ve yakın çevresinin "Küçük Sanayi Alanı" olarak planlandığı,</w:t>
      </w:r>
    </w:p>
    <w:p w:rsidR="003F384F" w:rsidRDefault="003F384F" w:rsidP="003F384F">
      <w:pPr>
        <w:tabs>
          <w:tab w:val="left" w:pos="0"/>
        </w:tabs>
        <w:ind w:right="-1" w:firstLine="851"/>
        <w:jc w:val="both"/>
      </w:pPr>
    </w:p>
    <w:p w:rsidR="003F384F" w:rsidRDefault="003F384F" w:rsidP="003F384F">
      <w:pPr>
        <w:tabs>
          <w:tab w:val="left" w:pos="0"/>
        </w:tabs>
        <w:ind w:right="-1" w:firstLine="851"/>
        <w:jc w:val="both"/>
      </w:pPr>
      <w:r>
        <w:t>Belirlenen planlama doğrultusunda mevcut hurdacılar sitesi alanına ek olarak gelişecek sanayi alanlarında, ilgili mevzuatta yer alan yapılaşma ve gelişme yöntemlerine uyulacağı, planlanan yeni hurdacılar sitesi bölgesinde istihdamın artırılması ile kamu yararı niteliği sağlanacağının belirtildiği,</w:t>
      </w:r>
    </w:p>
    <w:p w:rsidR="003F384F" w:rsidRDefault="003F384F" w:rsidP="003F384F">
      <w:pPr>
        <w:tabs>
          <w:tab w:val="left" w:pos="0"/>
        </w:tabs>
        <w:ind w:right="-1"/>
        <w:jc w:val="both"/>
      </w:pPr>
    </w:p>
    <w:p w:rsidR="003F384F" w:rsidRDefault="003F384F" w:rsidP="003F384F">
      <w:pPr>
        <w:tabs>
          <w:tab w:val="left" w:pos="0"/>
        </w:tabs>
        <w:ind w:right="-1" w:firstLine="851"/>
        <w:jc w:val="both"/>
      </w:pPr>
      <w:r>
        <w:t>Mevcutta yer alan hurdacılar sitesi ile birlikte bütüncül bir planlama anlayışıyla çalışma alanında, Yenimahalle İlçesinde ve kent merkezine yönelik ekonomik gelişmeler ile kamu yararı niteliğinin sağlanması, sanayi alanında gelişmelerin ve yer seçimlerinin planlı ilerlemesi ve planlanacak alan ve çevresindeki nüfusa da hitap edebilecek istihdamın sağlanmasının amaçlandığı,</w:t>
      </w:r>
    </w:p>
    <w:p w:rsidR="003F384F" w:rsidRDefault="003F384F" w:rsidP="003F384F">
      <w:pPr>
        <w:tabs>
          <w:tab w:val="left" w:pos="0"/>
        </w:tabs>
        <w:ind w:right="-1" w:firstLine="851"/>
        <w:jc w:val="both"/>
      </w:pPr>
    </w:p>
    <w:p w:rsidR="003F384F" w:rsidRDefault="003F384F" w:rsidP="003F384F">
      <w:pPr>
        <w:tabs>
          <w:tab w:val="left" w:pos="0"/>
        </w:tabs>
        <w:ind w:right="-1" w:firstLine="851"/>
        <w:jc w:val="both"/>
      </w:pPr>
      <w:r>
        <w:t xml:space="preserve">Sanayi alanlarında kamu yararı sağlanmasına yönelik imar planında oluşacak kamuya </w:t>
      </w:r>
      <w:proofErr w:type="spellStart"/>
      <w:r>
        <w:t>terkli</w:t>
      </w:r>
      <w:proofErr w:type="spellEnd"/>
      <w:r>
        <w:t xml:space="preserve"> alanlar ve ilgili idarelerin uygun gördüğü teknik altyapılar ile bu hizmetlere halkın erişimi sayesinde kamu menfaatinin söz konusu olacağının belirtildiği,</w:t>
      </w:r>
    </w:p>
    <w:p w:rsidR="003F384F" w:rsidRDefault="003F384F" w:rsidP="003F384F">
      <w:pPr>
        <w:tabs>
          <w:tab w:val="left" w:pos="0"/>
        </w:tabs>
        <w:ind w:right="-1" w:firstLine="851"/>
        <w:jc w:val="both"/>
      </w:pPr>
    </w:p>
    <w:p w:rsidR="003F384F" w:rsidRDefault="003F384F" w:rsidP="003F384F">
      <w:pPr>
        <w:tabs>
          <w:tab w:val="left" w:pos="0"/>
        </w:tabs>
        <w:ind w:right="-1" w:firstLine="851"/>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F384F" w:rsidRPr="002D00A5" w:rsidTr="006A35B3">
        <w:trPr>
          <w:trHeight w:val="1008"/>
        </w:trPr>
        <w:tc>
          <w:tcPr>
            <w:tcW w:w="3510" w:type="dxa"/>
          </w:tcPr>
          <w:p w:rsidR="003F384F" w:rsidRPr="002D00A5" w:rsidRDefault="003F384F" w:rsidP="006A35B3">
            <w:pPr>
              <w:ind w:right="-1"/>
              <w:jc w:val="center"/>
            </w:pPr>
            <w:r w:rsidRPr="002D00A5">
              <w:t>T.C.</w:t>
            </w:r>
          </w:p>
          <w:p w:rsidR="003F384F" w:rsidRPr="002D00A5" w:rsidRDefault="003F384F" w:rsidP="006A35B3">
            <w:pPr>
              <w:ind w:right="-1"/>
              <w:jc w:val="center"/>
            </w:pPr>
            <w:r w:rsidRPr="002D00A5">
              <w:t>ANKARA BÜYÜKŞEHİR</w:t>
            </w:r>
          </w:p>
          <w:p w:rsidR="003F384F" w:rsidRPr="002D00A5" w:rsidRDefault="003F384F" w:rsidP="006A35B3">
            <w:pPr>
              <w:ind w:right="-1"/>
              <w:jc w:val="center"/>
            </w:pPr>
            <w:r w:rsidRPr="002D00A5">
              <w:t>BELEDİYE MECLİSİ</w:t>
            </w:r>
          </w:p>
        </w:tc>
      </w:tr>
    </w:tbl>
    <w:p w:rsidR="003F384F" w:rsidRDefault="003F384F" w:rsidP="003F384F">
      <w:pPr>
        <w:tabs>
          <w:tab w:val="left" w:pos="1935"/>
          <w:tab w:val="left" w:pos="9356"/>
        </w:tabs>
        <w:ind w:right="-1"/>
        <w:jc w:val="both"/>
      </w:pPr>
    </w:p>
    <w:p w:rsidR="003F384F" w:rsidRDefault="003F384F" w:rsidP="003F384F">
      <w:pPr>
        <w:tabs>
          <w:tab w:val="left" w:pos="1935"/>
          <w:tab w:val="left" w:pos="9356"/>
        </w:tabs>
        <w:ind w:right="-1"/>
        <w:jc w:val="both"/>
      </w:pPr>
    </w:p>
    <w:p w:rsidR="003F384F" w:rsidRDefault="003F384F" w:rsidP="003F384F">
      <w:pPr>
        <w:ind w:right="-1"/>
        <w:jc w:val="both"/>
      </w:pPr>
      <w:r>
        <w:t>Karar No: 1001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08.07.2025</w:t>
      </w:r>
    </w:p>
    <w:p w:rsidR="003F384F" w:rsidRDefault="003F384F" w:rsidP="003F384F">
      <w:pPr>
        <w:tabs>
          <w:tab w:val="left" w:pos="0"/>
        </w:tabs>
        <w:ind w:right="-1"/>
        <w:jc w:val="center"/>
      </w:pPr>
    </w:p>
    <w:p w:rsidR="003F384F" w:rsidRDefault="003F384F" w:rsidP="003F384F">
      <w:pPr>
        <w:tabs>
          <w:tab w:val="left" w:pos="0"/>
        </w:tabs>
        <w:ind w:right="-1"/>
        <w:jc w:val="center"/>
      </w:pPr>
    </w:p>
    <w:p w:rsidR="003F384F" w:rsidRDefault="003F384F" w:rsidP="003F384F">
      <w:pPr>
        <w:tabs>
          <w:tab w:val="left" w:pos="0"/>
        </w:tabs>
        <w:ind w:right="-1"/>
        <w:jc w:val="center"/>
      </w:pPr>
      <w:r>
        <w:t>-7-</w:t>
      </w:r>
    </w:p>
    <w:p w:rsidR="003F384F" w:rsidRDefault="003F384F" w:rsidP="003F384F">
      <w:pPr>
        <w:tabs>
          <w:tab w:val="left" w:pos="0"/>
        </w:tabs>
        <w:ind w:right="-1" w:firstLine="851"/>
        <w:jc w:val="both"/>
      </w:pPr>
    </w:p>
    <w:p w:rsidR="003F384F" w:rsidRDefault="003F384F" w:rsidP="003F384F">
      <w:pPr>
        <w:tabs>
          <w:tab w:val="left" w:pos="0"/>
        </w:tabs>
        <w:ind w:right="-1" w:firstLine="851"/>
        <w:jc w:val="both"/>
      </w:pPr>
    </w:p>
    <w:tbl>
      <w:tblPr>
        <w:tblW w:w="9273" w:type="dxa"/>
        <w:tblCellMar>
          <w:left w:w="0" w:type="dxa"/>
          <w:right w:w="0" w:type="dxa"/>
        </w:tblCellMar>
        <w:tblLook w:val="04A0" w:firstRow="1" w:lastRow="0" w:firstColumn="1" w:lastColumn="0" w:noHBand="0" w:noVBand="1"/>
      </w:tblPr>
      <w:tblGrid>
        <w:gridCol w:w="1462"/>
        <w:gridCol w:w="1239"/>
        <w:gridCol w:w="1767"/>
        <w:gridCol w:w="1751"/>
        <w:gridCol w:w="1081"/>
        <w:gridCol w:w="1973"/>
      </w:tblGrid>
      <w:tr w:rsidR="003F384F" w:rsidTr="003F384F">
        <w:trPr>
          <w:trHeight w:val="1317"/>
        </w:trPr>
        <w:tc>
          <w:tcPr>
            <w:tcW w:w="1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384F" w:rsidRDefault="003F384F">
            <w:pPr>
              <w:tabs>
                <w:tab w:val="left" w:pos="0"/>
              </w:tabs>
              <w:ind w:right="-1"/>
              <w:jc w:val="center"/>
              <w:rPr>
                <w:b/>
                <w:sz w:val="20"/>
                <w:szCs w:val="20"/>
              </w:rPr>
            </w:pPr>
            <w:r>
              <w:rPr>
                <w:b/>
                <w:sz w:val="20"/>
                <w:szCs w:val="20"/>
              </w:rPr>
              <w:t>KULLANIM ADI</w:t>
            </w:r>
          </w:p>
        </w:tc>
        <w:tc>
          <w:tcPr>
            <w:tcW w:w="12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F384F" w:rsidRDefault="003F384F">
            <w:pPr>
              <w:tabs>
                <w:tab w:val="left" w:pos="0"/>
              </w:tabs>
              <w:ind w:right="-1"/>
              <w:jc w:val="center"/>
              <w:rPr>
                <w:b/>
                <w:sz w:val="20"/>
                <w:szCs w:val="20"/>
              </w:rPr>
            </w:pPr>
            <w:r>
              <w:rPr>
                <w:b/>
                <w:sz w:val="20"/>
                <w:szCs w:val="20"/>
              </w:rPr>
              <w:t>ADET (ada/parsel)</w:t>
            </w:r>
          </w:p>
        </w:tc>
        <w:tc>
          <w:tcPr>
            <w:tcW w:w="17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F384F" w:rsidRDefault="003F384F">
            <w:pPr>
              <w:tabs>
                <w:tab w:val="left" w:pos="0"/>
              </w:tabs>
              <w:ind w:right="-1"/>
              <w:jc w:val="center"/>
              <w:rPr>
                <w:b/>
                <w:sz w:val="20"/>
                <w:szCs w:val="20"/>
              </w:rPr>
            </w:pPr>
            <w:r>
              <w:rPr>
                <w:b/>
                <w:sz w:val="20"/>
                <w:szCs w:val="20"/>
              </w:rPr>
              <w:t>MEVCUT ALAN(m</w:t>
            </w:r>
            <w:r>
              <w:rPr>
                <w:b/>
                <w:sz w:val="20"/>
                <w:szCs w:val="20"/>
                <w:vertAlign w:val="superscript"/>
              </w:rPr>
              <w:t>2</w:t>
            </w:r>
            <w:r>
              <w:rPr>
                <w:b/>
                <w:sz w:val="20"/>
                <w:szCs w:val="20"/>
              </w:rPr>
              <w:t>)</w:t>
            </w:r>
          </w:p>
        </w:tc>
        <w:tc>
          <w:tcPr>
            <w:tcW w:w="17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F384F" w:rsidRDefault="003F384F">
            <w:pPr>
              <w:tabs>
                <w:tab w:val="left" w:pos="0"/>
              </w:tabs>
              <w:ind w:right="-1"/>
              <w:jc w:val="center"/>
              <w:rPr>
                <w:b/>
                <w:sz w:val="20"/>
                <w:szCs w:val="20"/>
              </w:rPr>
            </w:pPr>
            <w:r>
              <w:rPr>
                <w:b/>
                <w:sz w:val="20"/>
                <w:szCs w:val="20"/>
              </w:rPr>
              <w:t>ÖNERİ ALAN</w:t>
            </w:r>
          </w:p>
          <w:p w:rsidR="003F384F" w:rsidRDefault="003F384F">
            <w:pPr>
              <w:tabs>
                <w:tab w:val="left" w:pos="0"/>
              </w:tabs>
              <w:ind w:right="-1"/>
              <w:jc w:val="center"/>
              <w:rPr>
                <w:b/>
                <w:sz w:val="20"/>
                <w:szCs w:val="20"/>
              </w:rPr>
            </w:pPr>
            <w:r>
              <w:rPr>
                <w:b/>
                <w:sz w:val="20"/>
                <w:szCs w:val="20"/>
              </w:rPr>
              <w:t>(m</w:t>
            </w:r>
            <w:r>
              <w:rPr>
                <w:b/>
                <w:sz w:val="20"/>
                <w:szCs w:val="20"/>
                <w:vertAlign w:val="superscript"/>
              </w:rPr>
              <w:t>2</w:t>
            </w:r>
            <w:r>
              <w:rPr>
                <w:b/>
                <w:sz w:val="20"/>
                <w:szCs w:val="20"/>
              </w:rPr>
              <w:t>)</w:t>
            </w:r>
          </w:p>
        </w:tc>
        <w:tc>
          <w:tcPr>
            <w:tcW w:w="1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F384F" w:rsidRDefault="003F384F">
            <w:pPr>
              <w:tabs>
                <w:tab w:val="left" w:pos="0"/>
              </w:tabs>
              <w:ind w:right="-1"/>
              <w:jc w:val="center"/>
              <w:rPr>
                <w:b/>
                <w:sz w:val="20"/>
                <w:szCs w:val="20"/>
              </w:rPr>
            </w:pPr>
            <w:r>
              <w:rPr>
                <w:b/>
                <w:sz w:val="20"/>
                <w:szCs w:val="20"/>
              </w:rPr>
              <w:t>ORAN</w:t>
            </w:r>
          </w:p>
          <w:p w:rsidR="003F384F" w:rsidRDefault="003F384F">
            <w:pPr>
              <w:tabs>
                <w:tab w:val="left" w:pos="0"/>
              </w:tabs>
              <w:ind w:right="-1"/>
              <w:jc w:val="center"/>
              <w:rPr>
                <w:b/>
                <w:sz w:val="20"/>
                <w:szCs w:val="20"/>
              </w:rPr>
            </w:pPr>
            <w:r>
              <w:rPr>
                <w:b/>
                <w:sz w:val="20"/>
                <w:szCs w:val="20"/>
              </w:rPr>
              <w:t>(%)</w:t>
            </w:r>
          </w:p>
        </w:tc>
        <w:tc>
          <w:tcPr>
            <w:tcW w:w="19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F384F" w:rsidRDefault="003F384F">
            <w:pPr>
              <w:tabs>
                <w:tab w:val="left" w:pos="0"/>
              </w:tabs>
              <w:ind w:right="-1"/>
              <w:jc w:val="center"/>
              <w:rPr>
                <w:b/>
                <w:sz w:val="20"/>
                <w:szCs w:val="20"/>
              </w:rPr>
            </w:pPr>
            <w:r>
              <w:rPr>
                <w:b/>
                <w:sz w:val="20"/>
                <w:szCs w:val="20"/>
              </w:rPr>
              <w:t>ABBM 2023/1044 SK ile RED EDİLEN PLAN TEKLİFİ (öneri alan oran%)</w:t>
            </w:r>
          </w:p>
        </w:tc>
      </w:tr>
      <w:tr w:rsidR="003F384F" w:rsidTr="003F384F">
        <w:trPr>
          <w:trHeight w:val="442"/>
        </w:trPr>
        <w:tc>
          <w:tcPr>
            <w:tcW w:w="14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384F" w:rsidRDefault="003F384F">
            <w:pPr>
              <w:tabs>
                <w:tab w:val="left" w:pos="0"/>
              </w:tabs>
              <w:ind w:right="-1"/>
              <w:jc w:val="center"/>
              <w:rPr>
                <w:b/>
                <w:sz w:val="20"/>
                <w:szCs w:val="20"/>
              </w:rPr>
            </w:pPr>
            <w:r>
              <w:rPr>
                <w:b/>
                <w:sz w:val="20"/>
                <w:szCs w:val="20"/>
              </w:rPr>
              <w:t>KÜÇÜK SANAYİ</w:t>
            </w:r>
          </w:p>
        </w:tc>
        <w:tc>
          <w:tcPr>
            <w:tcW w:w="12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384F" w:rsidRDefault="003F384F">
            <w:pPr>
              <w:tabs>
                <w:tab w:val="left" w:pos="0"/>
              </w:tabs>
              <w:ind w:right="-1"/>
              <w:jc w:val="center"/>
              <w:rPr>
                <w:sz w:val="20"/>
                <w:szCs w:val="20"/>
              </w:rPr>
            </w:pPr>
            <w:r>
              <w:rPr>
                <w:sz w:val="20"/>
                <w:szCs w:val="20"/>
              </w:rPr>
              <w:t>6</w:t>
            </w:r>
          </w:p>
        </w:tc>
        <w:tc>
          <w:tcPr>
            <w:tcW w:w="17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384F" w:rsidRDefault="003F384F">
            <w:pPr>
              <w:tabs>
                <w:tab w:val="left" w:pos="0"/>
              </w:tabs>
              <w:ind w:right="-1" w:firstLine="851"/>
              <w:rPr>
                <w:sz w:val="20"/>
                <w:szCs w:val="20"/>
              </w:rPr>
            </w:pPr>
            <w:r>
              <w:rPr>
                <w:sz w:val="20"/>
                <w:szCs w:val="20"/>
              </w:rPr>
              <w:t>-</w:t>
            </w:r>
          </w:p>
        </w:tc>
        <w:tc>
          <w:tcPr>
            <w:tcW w:w="17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384F" w:rsidRDefault="003F384F">
            <w:pPr>
              <w:tabs>
                <w:tab w:val="left" w:pos="0"/>
              </w:tabs>
              <w:ind w:right="-1"/>
              <w:jc w:val="center"/>
              <w:rPr>
                <w:sz w:val="20"/>
                <w:szCs w:val="20"/>
              </w:rPr>
            </w:pPr>
            <w:r>
              <w:rPr>
                <w:sz w:val="20"/>
                <w:szCs w:val="20"/>
              </w:rPr>
              <w:t>26341.07</w:t>
            </w:r>
          </w:p>
        </w:tc>
        <w:tc>
          <w:tcPr>
            <w:tcW w:w="10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384F" w:rsidRDefault="003F384F">
            <w:pPr>
              <w:tabs>
                <w:tab w:val="left" w:pos="0"/>
              </w:tabs>
              <w:ind w:right="-1"/>
              <w:jc w:val="center"/>
              <w:rPr>
                <w:sz w:val="20"/>
                <w:szCs w:val="20"/>
              </w:rPr>
            </w:pPr>
            <w:r>
              <w:rPr>
                <w:sz w:val="20"/>
                <w:szCs w:val="20"/>
              </w:rPr>
              <w:t>61.96</w:t>
            </w:r>
          </w:p>
        </w:tc>
        <w:tc>
          <w:tcPr>
            <w:tcW w:w="19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384F" w:rsidRDefault="003F384F">
            <w:pPr>
              <w:tabs>
                <w:tab w:val="left" w:pos="0"/>
              </w:tabs>
              <w:ind w:right="-1"/>
              <w:jc w:val="center"/>
              <w:rPr>
                <w:sz w:val="20"/>
                <w:szCs w:val="20"/>
              </w:rPr>
            </w:pPr>
            <w:r>
              <w:rPr>
                <w:sz w:val="20"/>
                <w:szCs w:val="20"/>
              </w:rPr>
              <w:t>61.96</w:t>
            </w:r>
          </w:p>
        </w:tc>
      </w:tr>
      <w:tr w:rsidR="003F384F" w:rsidTr="003F384F">
        <w:trPr>
          <w:trHeight w:val="220"/>
        </w:trPr>
        <w:tc>
          <w:tcPr>
            <w:tcW w:w="14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384F" w:rsidRDefault="003F384F">
            <w:pPr>
              <w:tabs>
                <w:tab w:val="left" w:pos="0"/>
              </w:tabs>
              <w:ind w:right="-1"/>
              <w:jc w:val="center"/>
              <w:rPr>
                <w:b/>
                <w:sz w:val="20"/>
                <w:szCs w:val="20"/>
              </w:rPr>
            </w:pPr>
            <w:r>
              <w:rPr>
                <w:b/>
                <w:sz w:val="20"/>
                <w:szCs w:val="20"/>
              </w:rPr>
              <w:t>PARK</w:t>
            </w:r>
          </w:p>
        </w:tc>
        <w:tc>
          <w:tcPr>
            <w:tcW w:w="12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384F" w:rsidRDefault="003F384F">
            <w:pPr>
              <w:tabs>
                <w:tab w:val="left" w:pos="0"/>
              </w:tabs>
              <w:ind w:right="-1"/>
              <w:jc w:val="center"/>
              <w:rPr>
                <w:sz w:val="20"/>
                <w:szCs w:val="20"/>
              </w:rPr>
            </w:pPr>
            <w:r>
              <w:rPr>
                <w:sz w:val="20"/>
                <w:szCs w:val="20"/>
              </w:rPr>
              <w:t>3</w:t>
            </w:r>
          </w:p>
        </w:tc>
        <w:tc>
          <w:tcPr>
            <w:tcW w:w="17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384F" w:rsidRDefault="003F384F">
            <w:pPr>
              <w:tabs>
                <w:tab w:val="left" w:pos="0"/>
              </w:tabs>
              <w:ind w:right="-1" w:firstLine="851"/>
              <w:rPr>
                <w:sz w:val="20"/>
                <w:szCs w:val="20"/>
              </w:rPr>
            </w:pPr>
            <w:r>
              <w:rPr>
                <w:sz w:val="20"/>
                <w:szCs w:val="20"/>
              </w:rPr>
              <w:t>-</w:t>
            </w:r>
          </w:p>
        </w:tc>
        <w:tc>
          <w:tcPr>
            <w:tcW w:w="17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384F" w:rsidRDefault="003F384F">
            <w:pPr>
              <w:tabs>
                <w:tab w:val="left" w:pos="0"/>
              </w:tabs>
              <w:ind w:right="-1"/>
              <w:jc w:val="center"/>
              <w:rPr>
                <w:sz w:val="20"/>
                <w:szCs w:val="20"/>
              </w:rPr>
            </w:pPr>
            <w:r>
              <w:rPr>
                <w:sz w:val="20"/>
                <w:szCs w:val="20"/>
              </w:rPr>
              <w:t>4726.63</w:t>
            </w:r>
          </w:p>
        </w:tc>
        <w:tc>
          <w:tcPr>
            <w:tcW w:w="10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384F" w:rsidRDefault="003F384F">
            <w:pPr>
              <w:tabs>
                <w:tab w:val="left" w:pos="0"/>
              </w:tabs>
              <w:ind w:right="-1"/>
              <w:jc w:val="center"/>
              <w:rPr>
                <w:sz w:val="20"/>
                <w:szCs w:val="20"/>
              </w:rPr>
            </w:pPr>
            <w:r>
              <w:rPr>
                <w:sz w:val="20"/>
                <w:szCs w:val="20"/>
              </w:rPr>
              <w:t>11.12</w:t>
            </w:r>
          </w:p>
        </w:tc>
        <w:tc>
          <w:tcPr>
            <w:tcW w:w="19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384F" w:rsidRDefault="003F384F">
            <w:pPr>
              <w:tabs>
                <w:tab w:val="left" w:pos="0"/>
              </w:tabs>
              <w:ind w:right="-1"/>
              <w:jc w:val="center"/>
              <w:rPr>
                <w:sz w:val="20"/>
                <w:szCs w:val="20"/>
              </w:rPr>
            </w:pPr>
            <w:r>
              <w:rPr>
                <w:sz w:val="20"/>
                <w:szCs w:val="20"/>
              </w:rPr>
              <w:t>11.12</w:t>
            </w:r>
          </w:p>
        </w:tc>
      </w:tr>
      <w:tr w:rsidR="003F384F" w:rsidTr="003F384F">
        <w:trPr>
          <w:trHeight w:val="220"/>
        </w:trPr>
        <w:tc>
          <w:tcPr>
            <w:tcW w:w="14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384F" w:rsidRDefault="003F384F">
            <w:pPr>
              <w:tabs>
                <w:tab w:val="left" w:pos="0"/>
              </w:tabs>
              <w:ind w:right="-1"/>
              <w:jc w:val="center"/>
              <w:rPr>
                <w:b/>
                <w:sz w:val="20"/>
                <w:szCs w:val="20"/>
              </w:rPr>
            </w:pPr>
            <w:r>
              <w:rPr>
                <w:b/>
                <w:sz w:val="20"/>
                <w:szCs w:val="20"/>
              </w:rPr>
              <w:t>CAMİ</w:t>
            </w:r>
          </w:p>
        </w:tc>
        <w:tc>
          <w:tcPr>
            <w:tcW w:w="12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384F" w:rsidRDefault="003F384F">
            <w:pPr>
              <w:tabs>
                <w:tab w:val="left" w:pos="0"/>
              </w:tabs>
              <w:ind w:right="-1"/>
              <w:jc w:val="center"/>
              <w:rPr>
                <w:sz w:val="20"/>
                <w:szCs w:val="20"/>
              </w:rPr>
            </w:pPr>
            <w:r>
              <w:rPr>
                <w:sz w:val="20"/>
                <w:szCs w:val="20"/>
              </w:rPr>
              <w:t>1</w:t>
            </w:r>
          </w:p>
        </w:tc>
        <w:tc>
          <w:tcPr>
            <w:tcW w:w="17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384F" w:rsidRDefault="003F384F">
            <w:pPr>
              <w:tabs>
                <w:tab w:val="left" w:pos="0"/>
              </w:tabs>
              <w:ind w:right="-1" w:firstLine="851"/>
              <w:rPr>
                <w:sz w:val="20"/>
                <w:szCs w:val="20"/>
              </w:rPr>
            </w:pPr>
            <w:r>
              <w:rPr>
                <w:sz w:val="20"/>
                <w:szCs w:val="20"/>
              </w:rPr>
              <w:t>-</w:t>
            </w:r>
          </w:p>
        </w:tc>
        <w:tc>
          <w:tcPr>
            <w:tcW w:w="17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384F" w:rsidRDefault="003F384F">
            <w:pPr>
              <w:tabs>
                <w:tab w:val="left" w:pos="0"/>
              </w:tabs>
              <w:ind w:right="-1"/>
              <w:jc w:val="center"/>
              <w:rPr>
                <w:sz w:val="20"/>
                <w:szCs w:val="20"/>
              </w:rPr>
            </w:pPr>
            <w:r>
              <w:rPr>
                <w:sz w:val="20"/>
                <w:szCs w:val="20"/>
              </w:rPr>
              <w:t>1968.5</w:t>
            </w:r>
          </w:p>
        </w:tc>
        <w:tc>
          <w:tcPr>
            <w:tcW w:w="10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384F" w:rsidRDefault="003F384F">
            <w:pPr>
              <w:tabs>
                <w:tab w:val="left" w:pos="0"/>
              </w:tabs>
              <w:ind w:right="-1"/>
              <w:jc w:val="center"/>
              <w:rPr>
                <w:sz w:val="20"/>
                <w:szCs w:val="20"/>
              </w:rPr>
            </w:pPr>
            <w:r>
              <w:rPr>
                <w:sz w:val="20"/>
                <w:szCs w:val="20"/>
              </w:rPr>
              <w:t>4.63</w:t>
            </w:r>
          </w:p>
        </w:tc>
        <w:tc>
          <w:tcPr>
            <w:tcW w:w="19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384F" w:rsidRDefault="003F384F">
            <w:pPr>
              <w:tabs>
                <w:tab w:val="left" w:pos="0"/>
              </w:tabs>
              <w:ind w:right="-1"/>
              <w:jc w:val="center"/>
              <w:rPr>
                <w:sz w:val="20"/>
                <w:szCs w:val="20"/>
              </w:rPr>
            </w:pPr>
            <w:r>
              <w:rPr>
                <w:sz w:val="20"/>
                <w:szCs w:val="20"/>
              </w:rPr>
              <w:t>4.63</w:t>
            </w:r>
          </w:p>
        </w:tc>
      </w:tr>
      <w:tr w:rsidR="003F384F" w:rsidTr="003F384F">
        <w:trPr>
          <w:trHeight w:val="654"/>
        </w:trPr>
        <w:tc>
          <w:tcPr>
            <w:tcW w:w="14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384F" w:rsidRDefault="003F384F">
            <w:pPr>
              <w:tabs>
                <w:tab w:val="left" w:pos="0"/>
              </w:tabs>
              <w:ind w:right="-1"/>
              <w:jc w:val="center"/>
              <w:rPr>
                <w:b/>
                <w:sz w:val="20"/>
                <w:szCs w:val="20"/>
              </w:rPr>
            </w:pPr>
            <w:r>
              <w:rPr>
                <w:b/>
                <w:sz w:val="20"/>
                <w:szCs w:val="20"/>
              </w:rPr>
              <w:t>İDARİ VE SOSYAL TESİS</w:t>
            </w:r>
          </w:p>
        </w:tc>
        <w:tc>
          <w:tcPr>
            <w:tcW w:w="12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384F" w:rsidRDefault="003F384F">
            <w:pPr>
              <w:tabs>
                <w:tab w:val="left" w:pos="0"/>
              </w:tabs>
              <w:ind w:right="-1"/>
              <w:jc w:val="center"/>
              <w:rPr>
                <w:sz w:val="20"/>
                <w:szCs w:val="20"/>
              </w:rPr>
            </w:pPr>
            <w:r>
              <w:rPr>
                <w:sz w:val="20"/>
                <w:szCs w:val="20"/>
              </w:rPr>
              <w:t>1</w:t>
            </w:r>
          </w:p>
        </w:tc>
        <w:tc>
          <w:tcPr>
            <w:tcW w:w="17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384F" w:rsidRDefault="003F384F">
            <w:pPr>
              <w:tabs>
                <w:tab w:val="left" w:pos="0"/>
              </w:tabs>
              <w:ind w:right="-1"/>
              <w:jc w:val="center"/>
              <w:rPr>
                <w:sz w:val="20"/>
                <w:szCs w:val="20"/>
              </w:rPr>
            </w:pPr>
            <w:r>
              <w:rPr>
                <w:b/>
                <w:sz w:val="20"/>
                <w:szCs w:val="20"/>
              </w:rPr>
              <w:t>523</w:t>
            </w:r>
            <w:r>
              <w:rPr>
                <w:sz w:val="20"/>
                <w:szCs w:val="20"/>
              </w:rPr>
              <w:t> (3330m</w:t>
            </w:r>
            <w:r>
              <w:rPr>
                <w:sz w:val="20"/>
                <w:szCs w:val="20"/>
                <w:vertAlign w:val="superscript"/>
              </w:rPr>
              <w:t>2</w:t>
            </w:r>
            <w:r>
              <w:rPr>
                <w:sz w:val="20"/>
                <w:szCs w:val="20"/>
              </w:rPr>
              <w:t>’lik alanın plan içine giren kesimi)</w:t>
            </w:r>
          </w:p>
        </w:tc>
        <w:tc>
          <w:tcPr>
            <w:tcW w:w="17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384F" w:rsidRDefault="003F384F">
            <w:pPr>
              <w:tabs>
                <w:tab w:val="left" w:pos="0"/>
              </w:tabs>
              <w:ind w:right="-1"/>
              <w:jc w:val="center"/>
              <w:rPr>
                <w:sz w:val="20"/>
                <w:szCs w:val="20"/>
              </w:rPr>
            </w:pPr>
            <w:r>
              <w:rPr>
                <w:b/>
                <w:sz w:val="20"/>
                <w:szCs w:val="20"/>
              </w:rPr>
              <w:t>523 </w:t>
            </w:r>
            <w:r>
              <w:rPr>
                <w:sz w:val="20"/>
                <w:szCs w:val="20"/>
              </w:rPr>
              <w:t>(3330m</w:t>
            </w:r>
            <w:r>
              <w:rPr>
                <w:sz w:val="20"/>
                <w:szCs w:val="20"/>
                <w:vertAlign w:val="superscript"/>
              </w:rPr>
              <w:t>2</w:t>
            </w:r>
            <w:r>
              <w:rPr>
                <w:sz w:val="20"/>
                <w:szCs w:val="20"/>
              </w:rPr>
              <w:t>’lik alanın plan içine giren kesimi)</w:t>
            </w:r>
          </w:p>
        </w:tc>
        <w:tc>
          <w:tcPr>
            <w:tcW w:w="10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384F" w:rsidRDefault="003F384F">
            <w:pPr>
              <w:tabs>
                <w:tab w:val="left" w:pos="0"/>
              </w:tabs>
              <w:ind w:right="-1"/>
              <w:jc w:val="center"/>
              <w:rPr>
                <w:sz w:val="20"/>
                <w:szCs w:val="20"/>
              </w:rPr>
            </w:pPr>
            <w:r>
              <w:rPr>
                <w:sz w:val="20"/>
                <w:szCs w:val="20"/>
              </w:rPr>
              <w:t>1.23</w:t>
            </w:r>
          </w:p>
        </w:tc>
        <w:tc>
          <w:tcPr>
            <w:tcW w:w="19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384F" w:rsidRDefault="003F384F">
            <w:pPr>
              <w:tabs>
                <w:tab w:val="left" w:pos="0"/>
              </w:tabs>
              <w:ind w:right="-1"/>
              <w:jc w:val="center"/>
              <w:rPr>
                <w:sz w:val="20"/>
                <w:szCs w:val="20"/>
              </w:rPr>
            </w:pPr>
            <w:r>
              <w:rPr>
                <w:sz w:val="20"/>
                <w:szCs w:val="20"/>
              </w:rPr>
              <w:t>1.23</w:t>
            </w:r>
          </w:p>
        </w:tc>
      </w:tr>
      <w:tr w:rsidR="003F384F" w:rsidTr="003F384F">
        <w:trPr>
          <w:trHeight w:val="442"/>
        </w:trPr>
        <w:tc>
          <w:tcPr>
            <w:tcW w:w="14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384F" w:rsidRDefault="003F384F">
            <w:pPr>
              <w:tabs>
                <w:tab w:val="left" w:pos="0"/>
              </w:tabs>
              <w:ind w:right="-1"/>
              <w:jc w:val="center"/>
              <w:rPr>
                <w:b/>
                <w:sz w:val="20"/>
                <w:szCs w:val="20"/>
              </w:rPr>
            </w:pPr>
            <w:r>
              <w:rPr>
                <w:b/>
                <w:sz w:val="20"/>
                <w:szCs w:val="20"/>
              </w:rPr>
              <w:t>YOL ve OTOPARK</w:t>
            </w:r>
          </w:p>
        </w:tc>
        <w:tc>
          <w:tcPr>
            <w:tcW w:w="12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384F" w:rsidRDefault="003F384F">
            <w:pPr>
              <w:tabs>
                <w:tab w:val="left" w:pos="0"/>
              </w:tabs>
              <w:ind w:right="-1"/>
              <w:jc w:val="center"/>
              <w:rPr>
                <w:sz w:val="20"/>
                <w:szCs w:val="20"/>
              </w:rPr>
            </w:pPr>
            <w:r>
              <w:rPr>
                <w:sz w:val="20"/>
                <w:szCs w:val="20"/>
              </w:rPr>
              <w:t>-</w:t>
            </w:r>
          </w:p>
        </w:tc>
        <w:tc>
          <w:tcPr>
            <w:tcW w:w="17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384F" w:rsidRDefault="003F384F">
            <w:pPr>
              <w:tabs>
                <w:tab w:val="left" w:pos="0"/>
              </w:tabs>
              <w:ind w:right="-1"/>
              <w:jc w:val="center"/>
              <w:rPr>
                <w:sz w:val="20"/>
                <w:szCs w:val="20"/>
              </w:rPr>
            </w:pPr>
            <w:r>
              <w:rPr>
                <w:sz w:val="20"/>
                <w:szCs w:val="20"/>
              </w:rPr>
              <w:t>-</w:t>
            </w:r>
          </w:p>
        </w:tc>
        <w:tc>
          <w:tcPr>
            <w:tcW w:w="17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384F" w:rsidRDefault="003F384F">
            <w:pPr>
              <w:tabs>
                <w:tab w:val="left" w:pos="0"/>
              </w:tabs>
              <w:ind w:right="-1"/>
              <w:jc w:val="center"/>
              <w:rPr>
                <w:sz w:val="20"/>
                <w:szCs w:val="20"/>
              </w:rPr>
            </w:pPr>
            <w:r>
              <w:rPr>
                <w:sz w:val="20"/>
                <w:szCs w:val="20"/>
              </w:rPr>
              <w:t>8951.3</w:t>
            </w:r>
          </w:p>
        </w:tc>
        <w:tc>
          <w:tcPr>
            <w:tcW w:w="10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384F" w:rsidRDefault="003F384F">
            <w:pPr>
              <w:tabs>
                <w:tab w:val="left" w:pos="0"/>
              </w:tabs>
              <w:ind w:right="-1"/>
              <w:jc w:val="center"/>
              <w:rPr>
                <w:sz w:val="20"/>
                <w:szCs w:val="20"/>
              </w:rPr>
            </w:pPr>
            <w:r>
              <w:rPr>
                <w:sz w:val="20"/>
                <w:szCs w:val="20"/>
              </w:rPr>
              <w:t>21.06</w:t>
            </w:r>
          </w:p>
        </w:tc>
        <w:tc>
          <w:tcPr>
            <w:tcW w:w="19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384F" w:rsidRDefault="003F384F">
            <w:pPr>
              <w:tabs>
                <w:tab w:val="left" w:pos="0"/>
              </w:tabs>
              <w:ind w:right="-1"/>
              <w:jc w:val="center"/>
              <w:rPr>
                <w:sz w:val="20"/>
                <w:szCs w:val="20"/>
              </w:rPr>
            </w:pPr>
            <w:r>
              <w:rPr>
                <w:sz w:val="20"/>
                <w:szCs w:val="20"/>
              </w:rPr>
              <w:t>21.06</w:t>
            </w:r>
          </w:p>
        </w:tc>
      </w:tr>
      <w:tr w:rsidR="003F384F" w:rsidTr="003F384F">
        <w:trPr>
          <w:trHeight w:val="212"/>
        </w:trPr>
        <w:tc>
          <w:tcPr>
            <w:tcW w:w="14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384F" w:rsidRDefault="003F384F">
            <w:pPr>
              <w:tabs>
                <w:tab w:val="left" w:pos="0"/>
              </w:tabs>
              <w:ind w:right="-1"/>
              <w:jc w:val="center"/>
              <w:rPr>
                <w:b/>
                <w:sz w:val="20"/>
                <w:szCs w:val="20"/>
              </w:rPr>
            </w:pPr>
            <w:r>
              <w:rPr>
                <w:b/>
                <w:sz w:val="20"/>
                <w:szCs w:val="20"/>
              </w:rPr>
              <w:t>TOPLAM</w:t>
            </w:r>
          </w:p>
        </w:tc>
        <w:tc>
          <w:tcPr>
            <w:tcW w:w="12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384F" w:rsidRDefault="003F384F">
            <w:pPr>
              <w:tabs>
                <w:tab w:val="left" w:pos="0"/>
              </w:tabs>
              <w:ind w:right="-1"/>
              <w:jc w:val="center"/>
              <w:rPr>
                <w:sz w:val="20"/>
                <w:szCs w:val="20"/>
              </w:rPr>
            </w:pPr>
            <w:r>
              <w:rPr>
                <w:sz w:val="20"/>
                <w:szCs w:val="20"/>
              </w:rPr>
              <w:t>11</w:t>
            </w:r>
          </w:p>
        </w:tc>
        <w:tc>
          <w:tcPr>
            <w:tcW w:w="17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384F" w:rsidRDefault="003F384F">
            <w:pPr>
              <w:tabs>
                <w:tab w:val="left" w:pos="0"/>
              </w:tabs>
              <w:ind w:right="-1"/>
              <w:jc w:val="center"/>
              <w:rPr>
                <w:sz w:val="20"/>
                <w:szCs w:val="20"/>
              </w:rPr>
            </w:pPr>
            <w:r>
              <w:rPr>
                <w:sz w:val="20"/>
                <w:szCs w:val="20"/>
              </w:rPr>
              <w:t>523</w:t>
            </w:r>
          </w:p>
        </w:tc>
        <w:tc>
          <w:tcPr>
            <w:tcW w:w="17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384F" w:rsidRDefault="003F384F">
            <w:pPr>
              <w:tabs>
                <w:tab w:val="left" w:pos="0"/>
              </w:tabs>
              <w:ind w:right="-1"/>
              <w:jc w:val="center"/>
              <w:rPr>
                <w:sz w:val="20"/>
                <w:szCs w:val="20"/>
              </w:rPr>
            </w:pPr>
            <w:r>
              <w:rPr>
                <w:sz w:val="20"/>
                <w:szCs w:val="20"/>
              </w:rPr>
              <w:t>-</w:t>
            </w:r>
          </w:p>
        </w:tc>
        <w:tc>
          <w:tcPr>
            <w:tcW w:w="10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384F" w:rsidRDefault="003F384F">
            <w:pPr>
              <w:tabs>
                <w:tab w:val="left" w:pos="0"/>
              </w:tabs>
              <w:ind w:right="-1"/>
              <w:jc w:val="center"/>
              <w:rPr>
                <w:sz w:val="20"/>
                <w:szCs w:val="20"/>
              </w:rPr>
            </w:pPr>
            <w:r>
              <w:rPr>
                <w:sz w:val="20"/>
                <w:szCs w:val="20"/>
              </w:rPr>
              <w:t>100,00</w:t>
            </w:r>
          </w:p>
        </w:tc>
        <w:tc>
          <w:tcPr>
            <w:tcW w:w="19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384F" w:rsidRDefault="003F384F">
            <w:pPr>
              <w:tabs>
                <w:tab w:val="left" w:pos="0"/>
              </w:tabs>
              <w:ind w:right="-1"/>
              <w:jc w:val="center"/>
              <w:rPr>
                <w:sz w:val="20"/>
                <w:szCs w:val="20"/>
              </w:rPr>
            </w:pPr>
            <w:r>
              <w:rPr>
                <w:sz w:val="20"/>
                <w:szCs w:val="20"/>
              </w:rPr>
              <w:t>100,00</w:t>
            </w:r>
          </w:p>
        </w:tc>
      </w:tr>
    </w:tbl>
    <w:p w:rsidR="003F384F" w:rsidRDefault="003F384F" w:rsidP="003F384F">
      <w:pPr>
        <w:tabs>
          <w:tab w:val="left" w:pos="0"/>
        </w:tabs>
        <w:ind w:right="-1"/>
        <w:jc w:val="both"/>
      </w:pPr>
    </w:p>
    <w:p w:rsidR="003F384F" w:rsidRDefault="003F384F" w:rsidP="003F384F">
      <w:pPr>
        <w:tabs>
          <w:tab w:val="left" w:pos="0"/>
        </w:tabs>
        <w:ind w:right="-1" w:firstLine="851"/>
        <w:jc w:val="both"/>
      </w:pPr>
      <w:r>
        <w:t>Tablo 1: Taslak 1/1000 Ölçekli Uygulama İmar Planına Ait Alan Dağılımı</w:t>
      </w:r>
    </w:p>
    <w:p w:rsidR="003F384F" w:rsidRDefault="003F384F" w:rsidP="003F384F">
      <w:pPr>
        <w:tabs>
          <w:tab w:val="left" w:pos="0"/>
        </w:tabs>
        <w:ind w:right="-1" w:firstLine="851"/>
        <w:jc w:val="both"/>
      </w:pPr>
    </w:p>
    <w:p w:rsidR="003F384F" w:rsidRDefault="003F384F" w:rsidP="003F384F">
      <w:pPr>
        <w:tabs>
          <w:tab w:val="left" w:pos="0"/>
        </w:tabs>
        <w:ind w:right="-1" w:firstLine="851"/>
        <w:jc w:val="both"/>
        <w:rPr>
          <w:b/>
        </w:rPr>
      </w:pPr>
      <w:r>
        <w:rPr>
          <w:b/>
        </w:rPr>
        <w:t>1/5000 Ölçekli Nazım İmar Planı Değişikliği Teklifinde;</w:t>
      </w:r>
    </w:p>
    <w:p w:rsidR="003F384F" w:rsidRDefault="003F384F" w:rsidP="003F384F">
      <w:pPr>
        <w:tabs>
          <w:tab w:val="left" w:pos="0"/>
        </w:tabs>
        <w:ind w:right="-1" w:firstLine="851"/>
        <w:jc w:val="both"/>
      </w:pPr>
      <w:r>
        <w:t>Genel Hükümler;</w:t>
      </w:r>
    </w:p>
    <w:p w:rsidR="003F384F" w:rsidRDefault="003F384F" w:rsidP="003F384F">
      <w:pPr>
        <w:tabs>
          <w:tab w:val="left" w:pos="0"/>
        </w:tabs>
        <w:ind w:right="-1" w:firstLine="851"/>
        <w:jc w:val="both"/>
      </w:pPr>
      <w:r>
        <w:t>"1.Belirtilmeyen hususlarda 3194 sayılı imar kanunu ve ilgili yönetmelik hükümleri geçerlidir.</w:t>
      </w:r>
    </w:p>
    <w:p w:rsidR="003F384F" w:rsidRDefault="003F384F" w:rsidP="003F384F">
      <w:pPr>
        <w:tabs>
          <w:tab w:val="left" w:pos="0"/>
        </w:tabs>
        <w:ind w:right="-1" w:firstLine="851"/>
        <w:jc w:val="both"/>
      </w:pPr>
      <w:r>
        <w:t>2. Yapılaşmaya ilişkin hükümler 1/1000 ölçekli uygulama imar planında belirlenecektir.</w:t>
      </w:r>
    </w:p>
    <w:p w:rsidR="003F384F" w:rsidRDefault="003F384F" w:rsidP="003F384F">
      <w:pPr>
        <w:tabs>
          <w:tab w:val="left" w:pos="0"/>
        </w:tabs>
        <w:ind w:right="-1" w:firstLine="851"/>
        <w:jc w:val="both"/>
      </w:pPr>
      <w:r>
        <w:t xml:space="preserve">3. Ankara Valiliği Çevre ve Şehircilik İl Müdürlüğü tarafından, 21.03.2023- tarihinde onaylanan planlama alanına ait imar planına esas jeolojik ve </w:t>
      </w:r>
      <w:proofErr w:type="spellStart"/>
      <w:r>
        <w:t>jeo</w:t>
      </w:r>
      <w:proofErr w:type="spellEnd"/>
      <w:r>
        <w:t>-teknik etüt raporunun sonuç ve öneriler bölümünde belirtilen hususlara uyulacaktır." Şeklinde 3 (üç) adet plan notunun düzenlendiği,</w:t>
      </w:r>
    </w:p>
    <w:p w:rsidR="003F384F" w:rsidRDefault="003F384F" w:rsidP="003F384F">
      <w:pPr>
        <w:tabs>
          <w:tab w:val="left" w:pos="0"/>
        </w:tabs>
        <w:ind w:right="-1"/>
        <w:jc w:val="both"/>
      </w:pPr>
    </w:p>
    <w:p w:rsidR="003F384F" w:rsidRDefault="003F384F" w:rsidP="003F384F">
      <w:pPr>
        <w:tabs>
          <w:tab w:val="left" w:pos="0"/>
        </w:tabs>
        <w:ind w:right="-1" w:firstLine="851"/>
        <w:jc w:val="both"/>
      </w:pPr>
      <w:proofErr w:type="gramStart"/>
      <w:r>
        <w:rPr>
          <w:b/>
        </w:rPr>
        <w:t>Başkanlığımızca Yapılan Değerlendirmede,</w:t>
      </w:r>
      <w:r>
        <w:t xml:space="preserve"> plan değişikliği teklifinde, planlama alanının güneyinde kalan 12 metrelik yolun, planlama alanının batısında yer alan, Yakacık Toplu Konut Alanı ile planlama alanının doğusunda kalan Umum Hurdacılar Sanayi ve Depolama Alanını birbirine bağlayan yol olarak değerlendirilmesinin uygun olacağı ancak, plan müellifi tarafından, mevcut durumda </w:t>
      </w:r>
      <w:proofErr w:type="spellStart"/>
      <w:r>
        <w:t>İvedik</w:t>
      </w:r>
      <w:proofErr w:type="spellEnd"/>
      <w:r>
        <w:t xml:space="preserve"> Hurdacılar Sitesi planındaki 33 metrelik yolun bağlantı kısmında yapı olduğundan bu yolun bağlantı yolu olarak değerlendirilmediğinin ifade edildiği, bu nedenle de yol genişliğinin arttırılamadığının belirtildiği,</w:t>
      </w:r>
      <w:proofErr w:type="gramEnd"/>
    </w:p>
    <w:p w:rsidR="003F384F" w:rsidRDefault="003F384F" w:rsidP="003F384F">
      <w:pPr>
        <w:tabs>
          <w:tab w:val="left" w:pos="0"/>
        </w:tabs>
        <w:ind w:right="-1" w:firstLine="851"/>
        <w:jc w:val="both"/>
      </w:pPr>
    </w:p>
    <w:p w:rsidR="003F384F" w:rsidRDefault="003F384F" w:rsidP="003F384F">
      <w:pPr>
        <w:tabs>
          <w:tab w:val="left" w:pos="0"/>
        </w:tabs>
        <w:ind w:right="-1" w:firstLine="851"/>
        <w:jc w:val="both"/>
      </w:pPr>
      <w:r>
        <w:t>Plan değişikliği teklifinde %38 oranında DOP ayrıldığı, ancak teknik alt yapı alanı bulunmadığı,</w:t>
      </w:r>
    </w:p>
    <w:p w:rsidR="003F384F" w:rsidRDefault="003F384F" w:rsidP="003F384F">
      <w:pPr>
        <w:tabs>
          <w:tab w:val="left" w:pos="0"/>
        </w:tabs>
        <w:ind w:right="-1" w:firstLine="851"/>
        <w:jc w:val="both"/>
      </w:pPr>
    </w:p>
    <w:p w:rsidR="003F384F" w:rsidRDefault="003F384F" w:rsidP="003F384F">
      <w:pPr>
        <w:tabs>
          <w:tab w:val="left" w:pos="0"/>
        </w:tabs>
        <w:ind w:right="-1" w:firstLine="851"/>
        <w:jc w:val="both"/>
      </w:pPr>
    </w:p>
    <w:p w:rsidR="003F384F" w:rsidRDefault="003F384F" w:rsidP="003F384F">
      <w:pPr>
        <w:tabs>
          <w:tab w:val="left" w:pos="0"/>
        </w:tabs>
        <w:ind w:right="-1" w:firstLine="851"/>
        <w:jc w:val="both"/>
      </w:pPr>
    </w:p>
    <w:p w:rsidR="003F384F" w:rsidRDefault="003F384F" w:rsidP="003F384F">
      <w:pPr>
        <w:tabs>
          <w:tab w:val="left" w:pos="0"/>
        </w:tabs>
        <w:ind w:right="-1" w:firstLine="851"/>
        <w:jc w:val="both"/>
      </w:pPr>
    </w:p>
    <w:p w:rsidR="003F384F" w:rsidRDefault="003F384F" w:rsidP="003F384F">
      <w:pPr>
        <w:tabs>
          <w:tab w:val="left" w:pos="0"/>
        </w:tabs>
        <w:ind w:right="-1" w:firstLine="851"/>
        <w:jc w:val="both"/>
      </w:pPr>
    </w:p>
    <w:p w:rsidR="003F384F" w:rsidRDefault="003F384F" w:rsidP="003F384F">
      <w:pPr>
        <w:tabs>
          <w:tab w:val="left" w:pos="0"/>
        </w:tabs>
        <w:ind w:right="-1" w:firstLine="851"/>
        <w:jc w:val="both"/>
      </w:pPr>
    </w:p>
    <w:p w:rsidR="003F384F" w:rsidRDefault="003F384F" w:rsidP="003F384F">
      <w:pPr>
        <w:tabs>
          <w:tab w:val="left" w:pos="0"/>
        </w:tabs>
        <w:ind w:right="-1" w:firstLine="851"/>
        <w:jc w:val="both"/>
      </w:pPr>
    </w:p>
    <w:p w:rsidR="003F384F" w:rsidRDefault="003F384F" w:rsidP="003F384F">
      <w:pPr>
        <w:tabs>
          <w:tab w:val="left" w:pos="0"/>
        </w:tabs>
        <w:ind w:right="-1" w:firstLine="851"/>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F384F" w:rsidRPr="002D00A5" w:rsidTr="006A35B3">
        <w:trPr>
          <w:trHeight w:val="1008"/>
        </w:trPr>
        <w:tc>
          <w:tcPr>
            <w:tcW w:w="3510" w:type="dxa"/>
          </w:tcPr>
          <w:p w:rsidR="003F384F" w:rsidRPr="002D00A5" w:rsidRDefault="003F384F" w:rsidP="006A35B3">
            <w:pPr>
              <w:ind w:right="-1"/>
              <w:jc w:val="center"/>
            </w:pPr>
            <w:r w:rsidRPr="002D00A5">
              <w:t>T.C.</w:t>
            </w:r>
          </w:p>
          <w:p w:rsidR="003F384F" w:rsidRPr="002D00A5" w:rsidRDefault="003F384F" w:rsidP="006A35B3">
            <w:pPr>
              <w:ind w:right="-1"/>
              <w:jc w:val="center"/>
            </w:pPr>
            <w:r w:rsidRPr="002D00A5">
              <w:t>ANKARA BÜYÜKŞEHİR</w:t>
            </w:r>
          </w:p>
          <w:p w:rsidR="003F384F" w:rsidRPr="002D00A5" w:rsidRDefault="003F384F" w:rsidP="006A35B3">
            <w:pPr>
              <w:ind w:right="-1"/>
              <w:jc w:val="center"/>
            </w:pPr>
            <w:r w:rsidRPr="002D00A5">
              <w:t>BELEDİYE MECLİSİ</w:t>
            </w:r>
          </w:p>
        </w:tc>
      </w:tr>
    </w:tbl>
    <w:p w:rsidR="003F384F" w:rsidRDefault="003F384F" w:rsidP="003F384F">
      <w:pPr>
        <w:tabs>
          <w:tab w:val="left" w:pos="1935"/>
          <w:tab w:val="left" w:pos="9356"/>
        </w:tabs>
        <w:ind w:right="-1"/>
        <w:jc w:val="both"/>
      </w:pPr>
    </w:p>
    <w:p w:rsidR="003F384F" w:rsidRDefault="003F384F" w:rsidP="003F384F">
      <w:pPr>
        <w:tabs>
          <w:tab w:val="left" w:pos="1935"/>
          <w:tab w:val="left" w:pos="9356"/>
        </w:tabs>
        <w:ind w:right="-1"/>
        <w:jc w:val="both"/>
      </w:pPr>
    </w:p>
    <w:p w:rsidR="003F384F" w:rsidRDefault="003F384F" w:rsidP="003F384F">
      <w:pPr>
        <w:ind w:right="-1"/>
        <w:jc w:val="both"/>
      </w:pPr>
      <w:r>
        <w:t>Karar No: 1001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08.07.2025</w:t>
      </w:r>
    </w:p>
    <w:p w:rsidR="003F384F" w:rsidRDefault="003F384F" w:rsidP="003F384F">
      <w:pPr>
        <w:tabs>
          <w:tab w:val="left" w:pos="0"/>
        </w:tabs>
        <w:ind w:right="-1"/>
        <w:jc w:val="center"/>
      </w:pPr>
    </w:p>
    <w:p w:rsidR="003F384F" w:rsidRDefault="003F384F" w:rsidP="003F384F">
      <w:pPr>
        <w:tabs>
          <w:tab w:val="left" w:pos="0"/>
        </w:tabs>
        <w:ind w:right="-1"/>
        <w:jc w:val="center"/>
      </w:pPr>
      <w:r>
        <w:t>-8-</w:t>
      </w:r>
    </w:p>
    <w:p w:rsidR="003F384F" w:rsidRDefault="003F384F" w:rsidP="003F384F">
      <w:pPr>
        <w:tabs>
          <w:tab w:val="left" w:pos="0"/>
        </w:tabs>
        <w:ind w:right="-1" w:firstLine="851"/>
        <w:jc w:val="both"/>
      </w:pPr>
    </w:p>
    <w:p w:rsidR="003F384F" w:rsidRDefault="003F384F" w:rsidP="003F384F">
      <w:pPr>
        <w:tabs>
          <w:tab w:val="left" w:pos="0"/>
        </w:tabs>
        <w:ind w:right="-1" w:firstLine="851"/>
        <w:jc w:val="both"/>
      </w:pPr>
    </w:p>
    <w:p w:rsidR="003F384F" w:rsidRDefault="003F384F" w:rsidP="003F384F">
      <w:pPr>
        <w:tabs>
          <w:tab w:val="left" w:pos="0"/>
        </w:tabs>
        <w:ind w:right="-1" w:firstLine="851"/>
        <w:jc w:val="both"/>
      </w:pPr>
      <w:r>
        <w:t>Plan teklifinde yapılaşma koşullarının (emsal, yapı yükseklikleri) belirlenmediği, öneri plan değişikliği çevresinde yer alan planların ise şu şekilde olduğu; teklife konu alanın kuzey doğusunda kalan Yakacık Batı 2. Etap 1/1000 uygulama imar planında; H/</w:t>
      </w:r>
      <w:proofErr w:type="spellStart"/>
      <w:proofErr w:type="gramStart"/>
      <w:r>
        <w:t>Yençok:Serbest</w:t>
      </w:r>
      <w:proofErr w:type="spellEnd"/>
      <w:proofErr w:type="gramEnd"/>
      <w:r>
        <w:t xml:space="preserve"> olarak belirlenmiş alanlar için, Konut alanında 10 kat, Özel Sağlık Tesisi, İlköğretim, Ortaöğretim, BHA ve SKT alanlarında 5 kat, Özel Spor alanında 4 kat, Bölgesel Ticaret Merkezi alanında 10 kat ve Açık Pazar alanında 2 kat ve "KSA: Küçük Sanayi </w:t>
      </w:r>
      <w:proofErr w:type="spellStart"/>
      <w:r>
        <w:t>Alanı"nda</w:t>
      </w:r>
      <w:proofErr w:type="spellEnd"/>
      <w:r>
        <w:t xml:space="preserve"> Emsal:0.70 Yençok:9.50m. </w:t>
      </w:r>
      <w:proofErr w:type="gramStart"/>
      <w:r>
        <w:t>yapılaşma</w:t>
      </w:r>
      <w:proofErr w:type="gramEnd"/>
      <w:r>
        <w:t xml:space="preserve"> koşulları belirlendiği,</w:t>
      </w:r>
    </w:p>
    <w:p w:rsidR="003F384F" w:rsidRDefault="003F384F" w:rsidP="003F384F">
      <w:pPr>
        <w:tabs>
          <w:tab w:val="left" w:pos="0"/>
        </w:tabs>
        <w:ind w:right="-1" w:firstLine="851"/>
        <w:jc w:val="both"/>
      </w:pPr>
    </w:p>
    <w:p w:rsidR="003F384F" w:rsidRDefault="003F384F" w:rsidP="003F384F">
      <w:pPr>
        <w:tabs>
          <w:tab w:val="left" w:pos="0"/>
        </w:tabs>
        <w:ind w:right="-1" w:firstLine="851"/>
        <w:jc w:val="both"/>
      </w:pPr>
      <w:proofErr w:type="gramStart"/>
      <w:r>
        <w:t>Teklife konu alanın doğu sınırında kalan Umum</w:t>
      </w:r>
      <w:bookmarkStart w:id="0" w:name="_GoBack"/>
      <w:bookmarkEnd w:id="0"/>
      <w:r>
        <w:t xml:space="preserve"> Hurdacılar İşyeri Yapı Kooperatifi, Yakacık Güneyi İmar Planında Sanayi ve Depolama Alanında, E:0.25 Hmaks:1, Kat (9.50), Ticaret Alanı E:0.50, Hmaks:5.5 metre, Ticari ve Sosyal Tesisler E:0.50, Hmaks:7.50 metre (2 Kat) olarak yapılaşma koşullarının olduğu,</w:t>
      </w:r>
      <w:proofErr w:type="gramEnd"/>
    </w:p>
    <w:p w:rsidR="003F384F" w:rsidRDefault="003F384F" w:rsidP="003F384F">
      <w:pPr>
        <w:tabs>
          <w:tab w:val="left" w:pos="0"/>
        </w:tabs>
        <w:ind w:right="-1" w:firstLine="851"/>
        <w:jc w:val="both"/>
      </w:pPr>
    </w:p>
    <w:p w:rsidR="003F384F" w:rsidRDefault="003F384F" w:rsidP="003F384F">
      <w:pPr>
        <w:tabs>
          <w:tab w:val="left" w:pos="0"/>
        </w:tabs>
        <w:ind w:right="-1" w:firstLine="851"/>
        <w:jc w:val="both"/>
      </w:pPr>
      <w:r>
        <w:t>Bu doğrultuda; plan değişikliği çevresinde yer alan planlara göre bir emsal ve yükseklik değeri verilmesinin uygun olacağı,</w:t>
      </w:r>
    </w:p>
    <w:p w:rsidR="003F384F" w:rsidRDefault="003F384F" w:rsidP="003F384F">
      <w:pPr>
        <w:tabs>
          <w:tab w:val="left" w:pos="0"/>
        </w:tabs>
        <w:ind w:right="-1" w:firstLine="851"/>
        <w:jc w:val="both"/>
      </w:pPr>
    </w:p>
    <w:p w:rsidR="003F384F" w:rsidRDefault="003F384F" w:rsidP="003F384F">
      <w:pPr>
        <w:tabs>
          <w:tab w:val="left" w:pos="0"/>
        </w:tabs>
        <w:ind w:right="-1" w:firstLine="851"/>
        <w:jc w:val="both"/>
      </w:pPr>
      <w:proofErr w:type="gramStart"/>
      <w:r>
        <w:t xml:space="preserve">Planlama alanının güneyindeki 12 metrelik yolun, Toplu Konut Alanı ve Hurdacılar Sitesi arasındaki bağlantısının iptal edilerek, planlama alanı içinde çözümlenerek sunulduğu, bu değişiklik dışında kalan plan teklifinin, Belediye Meclisimizin 10.10.2023 tarihli ve 1404 sayılı kararı ile </w:t>
      </w:r>
      <w:proofErr w:type="spellStart"/>
      <w:r>
        <w:t>red</w:t>
      </w:r>
      <w:proofErr w:type="spellEnd"/>
      <w:r>
        <w:t xml:space="preserve"> olan plan değişikliği teklifi ile aynı olduğu, görüş ve sonucuna varıldığı,</w:t>
      </w:r>
      <w:proofErr w:type="gramEnd"/>
    </w:p>
    <w:p w:rsidR="003F384F" w:rsidRDefault="003F384F" w:rsidP="003F384F">
      <w:pPr>
        <w:tabs>
          <w:tab w:val="left" w:pos="0"/>
        </w:tabs>
        <w:ind w:right="-1" w:firstLine="851"/>
        <w:jc w:val="both"/>
      </w:pPr>
    </w:p>
    <w:p w:rsidR="00C2180B" w:rsidRDefault="003F384F" w:rsidP="003F384F">
      <w:pPr>
        <w:tabs>
          <w:tab w:val="left" w:pos="0"/>
        </w:tabs>
        <w:ind w:right="-1" w:firstLine="709"/>
        <w:jc w:val="both"/>
      </w:pPr>
      <w:proofErr w:type="gramStart"/>
      <w:r>
        <w:t>Yenimahalle İlçesi Yakacık Mahallesi 133 ada 2 parsel ve yakın çevresine sunulan 1/25000 ve 1/5000 ölçekli nazım imar planı değişikliğinin planda BHA (İtfaiye alanı) ayrılmak suretiyle DOP oranının %45’e çıkarılmak suretiyle “</w:t>
      </w:r>
      <w:proofErr w:type="spellStart"/>
      <w:r>
        <w:t>tadilen</w:t>
      </w:r>
      <w:proofErr w:type="spellEnd"/>
      <w:r>
        <w:t xml:space="preserve"> </w:t>
      </w:r>
      <w:proofErr w:type="spellStart"/>
      <w:r>
        <w:t>onayı”na</w:t>
      </w:r>
      <w:proofErr w:type="spellEnd"/>
      <w:r>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594D8F">
        <w:t xml:space="preserve"> AK Parti, MHP ve BBP</w:t>
      </w:r>
      <w:r w:rsidR="00FC0BF0" w:rsidRPr="00896330">
        <w:t xml:space="preserve"> </w:t>
      </w:r>
      <w:r w:rsidR="00594D8F">
        <w:t xml:space="preserve">Gruplarının ret oylarına karışı </w:t>
      </w:r>
      <w:r w:rsidR="00EC582E" w:rsidRPr="00896330">
        <w:t>oy</w:t>
      </w:r>
      <w:r>
        <w:t>çokluğu</w:t>
      </w:r>
      <w:r w:rsidR="00EC582E" w:rsidRPr="00896330">
        <w:t xml:space="preserve"> ile kabul edildi.</w:t>
      </w:r>
      <w:proofErr w:type="gramEnd"/>
    </w:p>
    <w:p w:rsidR="002C380C" w:rsidRDefault="002C380C" w:rsidP="00AA7ED1">
      <w:pPr>
        <w:tabs>
          <w:tab w:val="left" w:pos="709"/>
        </w:tabs>
        <w:ind w:right="-1" w:firstLine="709"/>
        <w:jc w:val="both"/>
      </w:pPr>
    </w:p>
    <w:p w:rsidR="005A35BE" w:rsidRDefault="005A35BE" w:rsidP="00AA7ED1">
      <w:pPr>
        <w:tabs>
          <w:tab w:val="left" w:pos="709"/>
        </w:tabs>
        <w:ind w:right="-1" w:firstLine="709"/>
        <w:jc w:val="both"/>
      </w:pPr>
    </w:p>
    <w:p w:rsidR="002F7904" w:rsidRDefault="002F7904" w:rsidP="00AA7ED1">
      <w:pPr>
        <w:tabs>
          <w:tab w:val="left" w:pos="709"/>
        </w:tabs>
        <w:ind w:right="-1" w:firstLine="709"/>
        <w:jc w:val="both"/>
      </w:pPr>
    </w:p>
    <w:p w:rsidR="002F7904" w:rsidRDefault="002F7904" w:rsidP="00AA7ED1">
      <w:pPr>
        <w:tabs>
          <w:tab w:val="left" w:pos="709"/>
        </w:tabs>
        <w:ind w:right="-1" w:firstLine="709"/>
        <w:jc w:val="both"/>
      </w:pPr>
    </w:p>
    <w:p w:rsidR="002F7904" w:rsidRDefault="002F7904" w:rsidP="00AA7ED1">
      <w:pPr>
        <w:tabs>
          <w:tab w:val="left" w:pos="709"/>
        </w:tabs>
        <w:ind w:right="-1" w:firstLine="709"/>
        <w:jc w:val="both"/>
      </w:pPr>
    </w:p>
    <w:p w:rsidR="008236CC" w:rsidRDefault="008236CC" w:rsidP="00AA7ED1">
      <w:pPr>
        <w:tabs>
          <w:tab w:val="left" w:pos="709"/>
        </w:tabs>
        <w:ind w:right="-1" w:firstLine="709"/>
        <w:jc w:val="both"/>
      </w:pPr>
    </w:p>
    <w:p w:rsidR="008236CC" w:rsidRDefault="008236CC"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6A3CC8" w:rsidP="00C0341E">
            <w:pPr>
              <w:tabs>
                <w:tab w:val="left" w:pos="3268"/>
              </w:tabs>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1FE"/>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B3F5ED"/>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C1702-A778-4906-9259-8C89164BA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2592</Words>
  <Characters>18493</Characters>
  <Application>Microsoft Office Word</Application>
  <DocSecurity>0</DocSecurity>
  <Lines>154</Lines>
  <Paragraphs>42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4</cp:revision>
  <cp:lastPrinted>2025-07-09T11:35:00Z</cp:lastPrinted>
  <dcterms:created xsi:type="dcterms:W3CDTF">2025-07-09T11:07:00Z</dcterms:created>
  <dcterms:modified xsi:type="dcterms:W3CDTF">2025-07-10T07:46:00Z</dcterms:modified>
</cp:coreProperties>
</file>