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2E6C49">
        <w:t>2</w:t>
      </w:r>
      <w:r w:rsidR="00804D19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804D19" w:rsidP="000E3A16">
      <w:pPr>
        <w:ind w:firstLine="709"/>
        <w:jc w:val="both"/>
      </w:pPr>
      <w:r>
        <w:t xml:space="preserve">Elmadağ İlçesi </w:t>
      </w:r>
      <w:proofErr w:type="spellStart"/>
      <w:r>
        <w:t>Üçevler</w:t>
      </w:r>
      <w:proofErr w:type="spellEnd"/>
      <w:r>
        <w:t xml:space="preserve"> Mahallesi 543 ada 2 parsel üzerinde bulunan kapalı spor salonu inşaat yapım işinin üstlenilmesi konusunda Belediyemiz encümenine yetki verilmesine</w:t>
      </w:r>
      <w:r w:rsidR="00FD2EC5">
        <w:t xml:space="preserve"> </w:t>
      </w:r>
      <w:r w:rsidR="00765FBE">
        <w:t xml:space="preserve">ilişkin </w:t>
      </w:r>
      <w:r>
        <w:t>Emlak ve İstimlak</w:t>
      </w:r>
      <w:r w:rsidR="004F2946">
        <w:t xml:space="preserve"> Dairesi Başkanlığının</w:t>
      </w:r>
      <w:r w:rsidR="00F13155">
        <w:t xml:space="preserve"> </w:t>
      </w:r>
      <w:r w:rsidR="001D1FAA">
        <w:t>12</w:t>
      </w:r>
      <w:r w:rsidR="00F13155">
        <w:t>.0</w:t>
      </w:r>
      <w:r w:rsidR="000E3A16">
        <w:t>6</w:t>
      </w:r>
      <w:r w:rsidR="00F13155">
        <w:t>.2025 tarihli ve E-</w:t>
      </w:r>
      <w:r>
        <w:t>1762483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F0969" w:rsidRDefault="004168F8" w:rsidP="00FF0969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FF0969">
        <w:t>Elmadağ Belediye Başkanlığı</w:t>
      </w:r>
      <w:r w:rsidR="00FF0969" w:rsidRPr="00FF0969">
        <w:t xml:space="preserve">nın </w:t>
      </w:r>
      <w:proofErr w:type="spellStart"/>
      <w:r w:rsidR="00FF0969" w:rsidRPr="00FF0969">
        <w:t>bila</w:t>
      </w:r>
      <w:proofErr w:type="spellEnd"/>
      <w:r w:rsidR="00FF0969" w:rsidRPr="00FF0969">
        <w:t xml:space="preserve"> tarih</w:t>
      </w:r>
      <w:r w:rsidR="00FF0969">
        <w:t>li ve</w:t>
      </w:r>
      <w:r w:rsidR="00FF0969" w:rsidRPr="00FF0969">
        <w:t xml:space="preserve"> </w:t>
      </w:r>
      <w:r w:rsidR="00FF0969">
        <w:t>E-42874 sayılı yazısında;</w:t>
      </w:r>
      <w:r w:rsidR="00FF0969" w:rsidRPr="00FF0969">
        <w:t xml:space="preserve"> </w:t>
      </w:r>
      <w:r w:rsidR="00FF0969">
        <w:t>Elmadağ İlçesinde</w:t>
      </w:r>
      <w:r w:rsidR="00FF0969" w:rsidRPr="00FF0969">
        <w:t xml:space="preserve"> </w:t>
      </w:r>
      <w:proofErr w:type="spellStart"/>
      <w:r w:rsidR="00FF0969" w:rsidRPr="00FF0969">
        <w:t>Portaş</w:t>
      </w:r>
      <w:proofErr w:type="spellEnd"/>
      <w:r w:rsidR="00FF0969" w:rsidRPr="00FF0969">
        <w:t xml:space="preserve"> A.Ş. Tarafından başlanan </w:t>
      </w:r>
      <w:r w:rsidR="00FF0969" w:rsidRPr="00FF0969">
        <w:rPr>
          <w:u w:val="single"/>
        </w:rPr>
        <w:t>"Kapalı Spor Salonu ve Halı Saha"</w:t>
      </w:r>
      <w:r w:rsidR="00FF0969" w:rsidRPr="00FF0969">
        <w:t xml:space="preserve"> inşaatının yarıda kaldığını belirterek, vatandaşların yoğun talebi üzerine projenin bitirilerek, hizmete açılması</w:t>
      </w:r>
      <w:r w:rsidR="00B87AF3">
        <w:t xml:space="preserve"> istenilmiştir.</w:t>
      </w:r>
      <w:proofErr w:type="gramEnd"/>
    </w:p>
    <w:p w:rsidR="00FF0969" w:rsidRDefault="00FF0969" w:rsidP="00FF0969">
      <w:pPr>
        <w:ind w:firstLine="709"/>
        <w:jc w:val="both"/>
      </w:pPr>
    </w:p>
    <w:p w:rsidR="00FF0969" w:rsidRDefault="00FF0969" w:rsidP="00FF0969">
      <w:pPr>
        <w:ind w:firstLine="709"/>
        <w:jc w:val="both"/>
      </w:pPr>
      <w:r w:rsidRPr="00FF0969">
        <w:t>Etüt ve Projeler Dairesi Başkanlığının 05.06.2025 tarihli ve E-</w:t>
      </w:r>
      <w:r>
        <w:t>1760711 sayılı yazısında;</w:t>
      </w:r>
      <w:r w:rsidRPr="00FF0969">
        <w:t xml:space="preserve"> Mülkiyeti </w:t>
      </w:r>
      <w:proofErr w:type="spellStart"/>
      <w:r w:rsidRPr="00FF0969">
        <w:t>Portaş</w:t>
      </w:r>
      <w:proofErr w:type="spellEnd"/>
      <w:r w:rsidRPr="00FF0969">
        <w:t xml:space="preserve"> </w:t>
      </w:r>
      <w:proofErr w:type="spellStart"/>
      <w:r w:rsidRPr="00FF0969">
        <w:t>A.Ş.'ye</w:t>
      </w:r>
      <w:proofErr w:type="spellEnd"/>
      <w:r w:rsidRPr="00FF0969">
        <w:t xml:space="preserve"> ait Ankara İli Elmadağ İlçesi </w:t>
      </w:r>
      <w:proofErr w:type="spellStart"/>
      <w:r w:rsidRPr="00FF0969">
        <w:t>Üçevler</w:t>
      </w:r>
      <w:proofErr w:type="spellEnd"/>
      <w:r w:rsidRPr="00FF0969">
        <w:t xml:space="preserve"> Mahallesi 543 ada 2 parselde bulunan </w:t>
      </w:r>
      <w:r w:rsidRPr="00FF0969">
        <w:rPr>
          <w:u w:val="single"/>
        </w:rPr>
        <w:t>"Elmadağ Spor Salonu"</w:t>
      </w:r>
      <w:r w:rsidRPr="00FF0969">
        <w:t xml:space="preserve"> ile ilgili </w:t>
      </w:r>
      <w:proofErr w:type="spellStart"/>
      <w:r w:rsidRPr="00FF0969">
        <w:t>Portaş</w:t>
      </w:r>
      <w:proofErr w:type="spellEnd"/>
      <w:r w:rsidRPr="00FF0969">
        <w:t xml:space="preserve"> A.Ş. tarafından inşaatına başlanıldığı </w:t>
      </w:r>
      <w:proofErr w:type="gramStart"/>
      <w:r w:rsidRPr="00FF0969">
        <w:t>ancak  maddi</w:t>
      </w:r>
      <w:proofErr w:type="gramEnd"/>
      <w:r w:rsidRPr="00FF0969">
        <w:t xml:space="preserve"> yetersizlik sebebi ile projenin tamamlanamayacağının anlaşıldığı, </w:t>
      </w:r>
      <w:proofErr w:type="spellStart"/>
      <w:r w:rsidRPr="00FF0969">
        <w:t>Portaş</w:t>
      </w:r>
      <w:proofErr w:type="spellEnd"/>
      <w:r w:rsidRPr="00FF0969">
        <w:t xml:space="preserve"> A.Ş.'</w:t>
      </w:r>
      <w:proofErr w:type="spellStart"/>
      <w:r w:rsidRPr="00FF0969">
        <w:t>nin</w:t>
      </w:r>
      <w:proofErr w:type="spellEnd"/>
      <w:r w:rsidRPr="00FF0969">
        <w:t xml:space="preserve"> yazı ekinde gönderdikleri yaklaşık maliyet hesabı ile alakalı sahada teknik personellerce yapılan inceleme neticesinde taraflarına iletilen metraj çalışmalarının doğru olduğu bilgisi </w:t>
      </w:r>
      <w:r>
        <w:t xml:space="preserve">Büyükşehir Belediyesi Emlak ve İstimlak </w:t>
      </w:r>
      <w:r w:rsidRPr="00FF0969">
        <w:t>Daire</w:t>
      </w:r>
      <w:r>
        <w:t>si</w:t>
      </w:r>
      <w:r w:rsidRPr="00FF0969">
        <w:t xml:space="preserve"> Başkanlığı</w:t>
      </w:r>
      <w:r>
        <w:t>na</w:t>
      </w:r>
      <w:r w:rsidRPr="00FF0969">
        <w:t xml:space="preserve"> bildirilmiş olup; inşaat yapım işinin Belediyemizce üstlenilmesi ve taşınmazın Belediyemiz mülkiyetine alınması  halinde yatırım programına</w:t>
      </w:r>
      <w:r>
        <w:t xml:space="preserve"> </w:t>
      </w:r>
      <w:r w:rsidR="00B87AF3">
        <w:t>alınacağı bildirilmiştir.</w:t>
      </w:r>
    </w:p>
    <w:p w:rsidR="00FF0969" w:rsidRDefault="00FF0969" w:rsidP="00FF0969">
      <w:pPr>
        <w:ind w:firstLine="709"/>
        <w:jc w:val="both"/>
      </w:pPr>
    </w:p>
    <w:p w:rsidR="00EC2401" w:rsidRDefault="00FF0969" w:rsidP="00FF0969">
      <w:pPr>
        <w:ind w:firstLine="709"/>
        <w:jc w:val="both"/>
      </w:pPr>
      <w:r>
        <w:t>Bu nedenle;</w:t>
      </w:r>
      <w:r w:rsidRPr="00FF0969">
        <w:t xml:space="preserve"> Mülkiyeti PORTAŞ </w:t>
      </w:r>
      <w:proofErr w:type="spellStart"/>
      <w:r w:rsidRPr="00FF0969">
        <w:t>A.Ş'ye</w:t>
      </w:r>
      <w:proofErr w:type="spellEnd"/>
      <w:r w:rsidRPr="00FF0969">
        <w:t xml:space="preserve"> ait Elmadağ </w:t>
      </w:r>
      <w:r w:rsidR="00B87AF3" w:rsidRPr="00FF0969">
        <w:t xml:space="preserve">İlçesi </w:t>
      </w:r>
      <w:proofErr w:type="spellStart"/>
      <w:r w:rsidR="00B87AF3" w:rsidRPr="00FF0969">
        <w:t>Üçevler</w:t>
      </w:r>
      <w:proofErr w:type="spellEnd"/>
      <w:r w:rsidRPr="00FF0969">
        <w:t xml:space="preserve"> Mahallesi 543 ada 2 parselde bulunan ve inşaatı yarım kalan </w:t>
      </w:r>
      <w:r w:rsidRPr="00FF0969">
        <w:rPr>
          <w:u w:val="single"/>
        </w:rPr>
        <w:t>"Elmadağ Kapalı Spor Salonu"</w:t>
      </w:r>
      <w:r w:rsidRPr="00FF0969">
        <w:t xml:space="preserve"> projesinin yapımının </w:t>
      </w:r>
      <w:r w:rsidR="00B87AF3">
        <w:t xml:space="preserve">Büyükşehir </w:t>
      </w:r>
      <w:r w:rsidRPr="00FF0969">
        <w:t>Belediye</w:t>
      </w:r>
      <w:r w:rsidR="00B87AF3">
        <w:t>sin</w:t>
      </w:r>
      <w:r w:rsidRPr="00FF0969">
        <w:t>ce üstlenilmesi, bu kapsamda s</w:t>
      </w:r>
      <w:bookmarkStart w:id="0" w:name="_GoBack"/>
      <w:bookmarkEnd w:id="0"/>
      <w:r w:rsidRPr="00FF0969">
        <w:t xml:space="preserve">öz konusu taşınmaz ve üzerindeki müştemilatın 2942 sayılı Kanunun 8. ve 26. maddeleri </w:t>
      </w:r>
      <w:r w:rsidR="00B87AF3" w:rsidRPr="00FF0969">
        <w:t>gereğince kamulaştırılması</w:t>
      </w:r>
      <w:r w:rsidRPr="00FF0969">
        <w:t>, kamulaştırma bedeli olarak nakit veya Belediyemiz mülkiyetindeki kamu hizmetinde kullanılmayan taşınmazlar ile trampa edilmesi ile alakalı bir karar alınmak üzere Belediyemiz Encümenine yetki verilmesi</w:t>
      </w:r>
      <w:r>
        <w:t xml:space="preserve">ne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1FAA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6C49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7D0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93F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4D19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AF3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224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894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969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AC49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5BDF-2041-408D-A3C0-C1EF6A2D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2025-06-16T12:42:00Z</cp:lastPrinted>
  <dcterms:created xsi:type="dcterms:W3CDTF">2025-06-16T08:35:00Z</dcterms:created>
  <dcterms:modified xsi:type="dcterms:W3CDTF">2025-06-16T12:43:00Z</dcterms:modified>
</cp:coreProperties>
</file>