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6A3CC8">
        <w:t>8</w:t>
      </w:r>
      <w:r w:rsidR="00244A30">
        <w:t>30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6A3CC8">
        <w:t>11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38565B" w:rsidRDefault="0038565B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5C7B72" w:rsidRDefault="005C7B72" w:rsidP="0028089D">
      <w:pPr>
        <w:ind w:right="-1"/>
        <w:jc w:val="center"/>
      </w:pPr>
    </w:p>
    <w:p w:rsidR="0038565B" w:rsidRDefault="0038565B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244A30" w:rsidP="00AA7ED1">
      <w:pPr>
        <w:ind w:right="-1" w:firstLine="708"/>
        <w:jc w:val="both"/>
      </w:pPr>
      <w:r w:rsidRPr="00C1697D">
        <w:t xml:space="preserve">Çankaya İlçesi </w:t>
      </w:r>
      <w:proofErr w:type="spellStart"/>
      <w:r w:rsidRPr="00C1697D">
        <w:t>Alacaatlı</w:t>
      </w:r>
      <w:proofErr w:type="spellEnd"/>
      <w:r w:rsidRPr="00C1697D">
        <w:t xml:space="preserve"> Mahallesi 80170 ada 1 parselin kuzeybatısında trafo alanı ayrılmasına yönelik 1/1000 ölçekli uygulama imar plan değişikliğine</w:t>
      </w:r>
      <w:r w:rsidR="001C576F" w:rsidRPr="00F937C8">
        <w:t xml:space="preserve"> </w:t>
      </w:r>
      <w:r w:rsidR="00B30A30" w:rsidRPr="00F937C8">
        <w:t>ilişkin</w:t>
      </w:r>
      <w:r w:rsidR="00B30A30">
        <w:t xml:space="preserve"> </w:t>
      </w:r>
      <w:r w:rsidR="00005846" w:rsidRPr="00A35AF8">
        <w:t>İmar ve Bayındırlık</w:t>
      </w:r>
      <w:r w:rsidR="00A574C9" w:rsidRPr="007F325F">
        <w:t xml:space="preserve"> Komisyonu</w:t>
      </w:r>
      <w:r w:rsidR="00005846">
        <w:t xml:space="preserve">nun </w:t>
      </w:r>
      <w:r w:rsidR="006A3CC8">
        <w:t>2</w:t>
      </w:r>
      <w:r w:rsidR="00C26D74">
        <w:t>6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 w:rsidR="009323B3">
        <w:t>6</w:t>
      </w:r>
      <w:r>
        <w:t>6</w:t>
      </w:r>
      <w:r w:rsidR="0028089D">
        <w:t xml:space="preserve"> </w:t>
      </w:r>
      <w:r w:rsidR="00EC582E" w:rsidRPr="00E35A5A">
        <w:t xml:space="preserve">sayılı Raporu Büyükşehir Belediye Meclisinin </w:t>
      </w:r>
      <w:r w:rsidR="006A3CC8">
        <w:t>11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44A30" w:rsidRDefault="00EC582E" w:rsidP="00244A30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244A30" w:rsidRPr="00EC4AA7">
        <w:t>Başkent Elektrik Dağıtım Anonim Şirketi</w:t>
      </w:r>
      <w:r w:rsidR="00244A30">
        <w:t>’nin</w:t>
      </w:r>
      <w:r w:rsidR="00244A30" w:rsidRPr="00EC4AA7">
        <w:t xml:space="preserve"> 21.03.2025 tarihli ve BE-OUT-301-2025-1148 sayılı yazısı </w:t>
      </w:r>
      <w:proofErr w:type="gramStart"/>
      <w:r w:rsidR="00244A30" w:rsidRPr="00EC4AA7">
        <w:t>ile;</w:t>
      </w:r>
      <w:proofErr w:type="gramEnd"/>
      <w:r w:rsidR="00244A30" w:rsidRPr="00EC4AA7">
        <w:t> </w:t>
      </w:r>
      <w:r w:rsidR="00244A30" w:rsidRPr="00EC4AA7">
        <w:rPr>
          <w:iCs/>
        </w:rPr>
        <w:t xml:space="preserve">"Çankaya İlçesi, </w:t>
      </w:r>
      <w:proofErr w:type="spellStart"/>
      <w:r w:rsidR="00244A30" w:rsidRPr="00EC4AA7">
        <w:rPr>
          <w:iCs/>
        </w:rPr>
        <w:t>Alacaatlı</w:t>
      </w:r>
      <w:proofErr w:type="spellEnd"/>
      <w:r w:rsidR="00244A30" w:rsidRPr="00EC4AA7">
        <w:rPr>
          <w:iCs/>
        </w:rPr>
        <w:t xml:space="preserve"> Mahallesi, 80170 ada 1 sayılı parselin kuzeybatısında trafo alanı ayrılmasına ilişkin 1/1000 ölçekli Uygulama İmar Planı değişikliği </w:t>
      </w:r>
      <w:proofErr w:type="spellStart"/>
      <w:r w:rsidR="00244A30" w:rsidRPr="00EC4AA7">
        <w:rPr>
          <w:iCs/>
        </w:rPr>
        <w:t>teklifi"</w:t>
      </w:r>
      <w:r w:rsidR="00244A30">
        <w:rPr>
          <w:iCs/>
        </w:rPr>
        <w:t>nin</w:t>
      </w:r>
      <w:proofErr w:type="spellEnd"/>
      <w:r w:rsidR="00244A30" w:rsidRPr="00EC4AA7">
        <w:t xml:space="preserve"> değerlendirilmek üzere </w:t>
      </w:r>
      <w:r w:rsidR="00244A30">
        <w:t xml:space="preserve">İmar ve Şehircilik Dairesi </w:t>
      </w:r>
      <w:r w:rsidR="00244A30" w:rsidRPr="00EC4AA7">
        <w:t>Başkanlığı</w:t>
      </w:r>
      <w:r w:rsidR="00244A30">
        <w:t>na</w:t>
      </w:r>
      <w:r w:rsidR="00244A30" w:rsidRPr="00EC4AA7">
        <w:t xml:space="preserve"> iletil</w:t>
      </w:r>
      <w:r w:rsidR="00244A30">
        <w:t>diği,</w:t>
      </w:r>
    </w:p>
    <w:p w:rsidR="00244A30" w:rsidRDefault="00244A30" w:rsidP="00244A30">
      <w:pPr>
        <w:tabs>
          <w:tab w:val="left" w:pos="0"/>
        </w:tabs>
        <w:ind w:right="-1" w:firstLine="709"/>
        <w:jc w:val="both"/>
      </w:pPr>
    </w:p>
    <w:p w:rsidR="00244A30" w:rsidRPr="00EC4AA7" w:rsidRDefault="00244A30" w:rsidP="00244A30">
      <w:pPr>
        <w:tabs>
          <w:tab w:val="left" w:pos="0"/>
        </w:tabs>
        <w:ind w:right="-1" w:firstLine="709"/>
        <w:jc w:val="both"/>
      </w:pPr>
      <w:r w:rsidRPr="00EC4AA7">
        <w:rPr>
          <w:b/>
          <w:bCs/>
        </w:rPr>
        <w:t>Yapılan incelemede;</w:t>
      </w:r>
    </w:p>
    <w:p w:rsidR="00244A30" w:rsidRDefault="00244A30" w:rsidP="00244A30">
      <w:pPr>
        <w:tabs>
          <w:tab w:val="left" w:pos="0"/>
        </w:tabs>
        <w:ind w:right="-1" w:firstLine="709"/>
        <w:jc w:val="both"/>
      </w:pPr>
      <w:r w:rsidRPr="00EC4AA7">
        <w:rPr>
          <w:b/>
          <w:bCs/>
        </w:rPr>
        <w:t>Teklife Konu Alanın Mülkiyet ve Mevcut İmar Durumunun;</w:t>
      </w:r>
    </w:p>
    <w:p w:rsidR="00244A30" w:rsidRDefault="00244A30" w:rsidP="00244A30">
      <w:pPr>
        <w:tabs>
          <w:tab w:val="left" w:pos="0"/>
        </w:tabs>
        <w:ind w:right="-1" w:firstLine="709"/>
        <w:jc w:val="both"/>
      </w:pPr>
      <w:proofErr w:type="spellStart"/>
      <w:proofErr w:type="gramStart"/>
      <w:r w:rsidRPr="00EC4AA7">
        <w:t>Alacaatlı</w:t>
      </w:r>
      <w:proofErr w:type="spellEnd"/>
      <w:r w:rsidRPr="00EC4AA7">
        <w:t xml:space="preserve"> Mahallesi, 64443/1 ve 64445/1 (Yeni 80170/1) sayılı parselleri kapsayan alanda Belediye Meclisimizin 16.08.2013 gün ve 1535 sayılı </w:t>
      </w:r>
      <w:r>
        <w:t>K</w:t>
      </w:r>
      <w:r w:rsidRPr="00EC4AA7">
        <w:t>ararı ile “</w:t>
      </w:r>
      <w:proofErr w:type="spellStart"/>
      <w:r w:rsidRPr="00EC4AA7">
        <w:rPr>
          <w:iCs/>
        </w:rPr>
        <w:t>Alacaatlı</w:t>
      </w:r>
      <w:proofErr w:type="spellEnd"/>
      <w:r w:rsidRPr="00EC4AA7">
        <w:rPr>
          <w:iCs/>
        </w:rPr>
        <w:t xml:space="preserve"> Çakırlar Kentsel Dönüşüm ve Gelişim Proje Alanı (KDGPA)”</w:t>
      </w:r>
      <w:r w:rsidRPr="00EC4AA7">
        <w:t xml:space="preserve"> sınırının onaylandığı, 1/25000-1/5000 ölçekli nazım imar planı değişikliğinin Belediye Meclisimizin 16.08.2013 gün ve 1536 sayılı </w:t>
      </w:r>
      <w:r>
        <w:t>K</w:t>
      </w:r>
      <w:r w:rsidRPr="00EC4AA7">
        <w:t xml:space="preserve">ararı ile onaylandığı, onaylı nazım imar planına uygun olarak hazırlanan 1/1000 ölçekli uygulama imar planı değişikliğinin Belediye Meclisimizin 16.08.2013 gün ve 1573 sayılı </w:t>
      </w:r>
      <w:r>
        <w:t>K</w:t>
      </w:r>
      <w:r w:rsidRPr="00EC4AA7">
        <w:t>ararı ile onaylandığı,</w:t>
      </w:r>
      <w:proofErr w:type="gramEnd"/>
    </w:p>
    <w:p w:rsidR="00244A30" w:rsidRDefault="00244A30" w:rsidP="00244A30">
      <w:pPr>
        <w:tabs>
          <w:tab w:val="left" w:pos="0"/>
        </w:tabs>
        <w:ind w:right="-1" w:firstLine="709"/>
        <w:jc w:val="both"/>
      </w:pPr>
    </w:p>
    <w:p w:rsidR="00244A30" w:rsidRDefault="00244A30" w:rsidP="00244A30">
      <w:pPr>
        <w:tabs>
          <w:tab w:val="left" w:pos="0"/>
        </w:tabs>
        <w:ind w:right="-1" w:firstLine="709"/>
        <w:jc w:val="both"/>
      </w:pPr>
      <w:proofErr w:type="gramStart"/>
      <w:r w:rsidRPr="00EC4AA7">
        <w:t xml:space="preserve">Daha sonra 64443 ada 1 sayılı parsel ve 64445 ada 1 sayılı parsele ilişkin </w:t>
      </w:r>
      <w:proofErr w:type="spellStart"/>
      <w:r w:rsidRPr="00EC4AA7">
        <w:t>tevhiden</w:t>
      </w:r>
      <w:proofErr w:type="spellEnd"/>
      <w:r w:rsidRPr="00EC4AA7">
        <w:t xml:space="preserve"> adaların birleştirilerek aradaki yolun kapatılması, yüksekliğin belirlenmesi ve alanın kuzeybatısında "Park" oluşturulmasında ilişkin sunulan 1/1000 ölçekli uygulama imar planı değişikliğinin Ank</w:t>
      </w:r>
      <w:r>
        <w:t>ara Büyükşehir Belediye Meclisi</w:t>
      </w:r>
      <w:r w:rsidRPr="00EC4AA7">
        <w:t xml:space="preserve">nin 26.05.2021 tarih ve 995 sayılı </w:t>
      </w:r>
      <w:r>
        <w:t>K</w:t>
      </w:r>
      <w:r w:rsidRPr="00EC4AA7">
        <w:t>ararı ile onaylandığı, 1/1000 ölçekli uygulama imar planı değişikliğine ilişkin ilana itiraz bulunmadığından söz konusu planın kesinleştiği,</w:t>
      </w:r>
      <w:proofErr w:type="gramEnd"/>
    </w:p>
    <w:p w:rsidR="00244A30" w:rsidRDefault="00244A30" w:rsidP="00244A30">
      <w:pPr>
        <w:tabs>
          <w:tab w:val="left" w:pos="0"/>
        </w:tabs>
        <w:ind w:right="-1" w:firstLine="709"/>
        <w:jc w:val="both"/>
      </w:pPr>
    </w:p>
    <w:p w:rsidR="00244A30" w:rsidRDefault="00244A30" w:rsidP="00244A30">
      <w:pPr>
        <w:tabs>
          <w:tab w:val="left" w:pos="0"/>
        </w:tabs>
        <w:ind w:right="-1" w:firstLine="709"/>
        <w:jc w:val="both"/>
      </w:pPr>
      <w:proofErr w:type="gramStart"/>
      <w:r w:rsidRPr="00EC4AA7">
        <w:t>64443 ada 1 sayılı parsel ve 64445 ada 1 sayılı parsele ilişkin Ank</w:t>
      </w:r>
      <w:r>
        <w:t>ara Büyükşehir Belediye Meclisi</w:t>
      </w:r>
      <w:r w:rsidRPr="00EC4AA7">
        <w:t xml:space="preserve">nin 26.05.2021 tarih ve 995 sayılı </w:t>
      </w:r>
      <w:r>
        <w:t>K</w:t>
      </w:r>
      <w:r w:rsidRPr="00EC4AA7">
        <w:t>ararı ile onaylanmış 1/1000 ölçekli uygulama imar planı değişikliğ</w:t>
      </w:r>
      <w:r>
        <w:t>ine açılan davalarda Ankara 17.</w:t>
      </w:r>
      <w:r w:rsidRPr="00EC4AA7">
        <w:t xml:space="preserve">İdare Mahkemesinin 13.09.2022 tarihli E:2021/2263, K:2022/1651 ve E:2021/2222, K:2022/1650 sayılı </w:t>
      </w:r>
      <w:r>
        <w:t>K</w:t>
      </w:r>
      <w:r w:rsidRPr="00EC4AA7">
        <w:t>ararlarıyla dava konusu işlemin iptaline karar verildiği, ancak söz konusu iptal kararına karşı istinaf kanun yoluna başvurulmuş olup, Ankara Bölge İdare Mahkemesi 5. İdari Dava Dairesi'nin 2022/1181 E. sayılı ilamı ve Ankara Bölge İdare Mahkemesi 5. İdari Dava Dairesi'nin 2022/1160 E. sayılı ilamı ile yerel mahkeme kararının kaldırılması ile davanın reddine karar verildiği,</w:t>
      </w:r>
      <w:proofErr w:type="gramEnd"/>
    </w:p>
    <w:p w:rsidR="00244A30" w:rsidRDefault="00244A30" w:rsidP="00244A30">
      <w:pPr>
        <w:tabs>
          <w:tab w:val="left" w:pos="0"/>
        </w:tabs>
        <w:ind w:right="-1" w:firstLine="709"/>
        <w:jc w:val="both"/>
      </w:pPr>
    </w:p>
    <w:p w:rsidR="00244A30" w:rsidRDefault="00244A30" w:rsidP="00244A30">
      <w:pPr>
        <w:tabs>
          <w:tab w:val="left" w:pos="0"/>
        </w:tabs>
        <w:ind w:right="-1" w:firstLine="709"/>
        <w:jc w:val="both"/>
      </w:pPr>
      <w:r w:rsidRPr="00EC4AA7">
        <w:t>Sonuç itibariyle 80170 adanın kuzeybatısındaki alanın onaylı ve yürürlükteki planlar kapsamında "Park Alanı" kullanımında olduğu,</w:t>
      </w:r>
    </w:p>
    <w:p w:rsidR="005D554C" w:rsidRDefault="005D554C" w:rsidP="00244A30">
      <w:pPr>
        <w:tabs>
          <w:tab w:val="left" w:pos="0"/>
        </w:tabs>
        <w:ind w:right="-1" w:firstLine="709"/>
        <w:jc w:val="both"/>
      </w:pPr>
    </w:p>
    <w:p w:rsidR="005D554C" w:rsidRDefault="005D554C" w:rsidP="00244A30">
      <w:pPr>
        <w:tabs>
          <w:tab w:val="left" w:pos="0"/>
        </w:tabs>
        <w:ind w:right="-1" w:firstLine="709"/>
        <w:jc w:val="both"/>
      </w:pPr>
    </w:p>
    <w:p w:rsidR="005D554C" w:rsidRDefault="005D554C" w:rsidP="00244A30">
      <w:pPr>
        <w:tabs>
          <w:tab w:val="left" w:pos="0"/>
        </w:tabs>
        <w:ind w:right="-1" w:firstLine="709"/>
        <w:jc w:val="both"/>
      </w:pPr>
    </w:p>
    <w:p w:rsidR="005D554C" w:rsidRDefault="005D554C" w:rsidP="005D554C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D554C" w:rsidRPr="002D00A5" w:rsidTr="00E463A7">
        <w:trPr>
          <w:trHeight w:val="1008"/>
        </w:trPr>
        <w:tc>
          <w:tcPr>
            <w:tcW w:w="3510" w:type="dxa"/>
          </w:tcPr>
          <w:p w:rsidR="005D554C" w:rsidRPr="002D00A5" w:rsidRDefault="005D554C" w:rsidP="00E463A7">
            <w:pPr>
              <w:ind w:right="-1"/>
              <w:jc w:val="center"/>
            </w:pPr>
            <w:r w:rsidRPr="002D00A5">
              <w:t>T.C.</w:t>
            </w:r>
          </w:p>
          <w:p w:rsidR="005D554C" w:rsidRPr="002D00A5" w:rsidRDefault="005D554C" w:rsidP="00E463A7">
            <w:pPr>
              <w:ind w:right="-1"/>
              <w:jc w:val="center"/>
            </w:pPr>
            <w:r w:rsidRPr="002D00A5">
              <w:t>ANKARA BÜYÜKŞEHİR</w:t>
            </w:r>
          </w:p>
          <w:p w:rsidR="005D554C" w:rsidRPr="002D00A5" w:rsidRDefault="005D554C" w:rsidP="00E463A7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5D554C" w:rsidRDefault="005D554C" w:rsidP="005D554C">
      <w:pPr>
        <w:tabs>
          <w:tab w:val="left" w:pos="1935"/>
          <w:tab w:val="left" w:pos="9356"/>
        </w:tabs>
        <w:ind w:right="-1"/>
        <w:jc w:val="both"/>
      </w:pPr>
    </w:p>
    <w:p w:rsidR="005D554C" w:rsidRDefault="005D554C" w:rsidP="005D554C">
      <w:pPr>
        <w:tabs>
          <w:tab w:val="left" w:pos="1935"/>
          <w:tab w:val="left" w:pos="9356"/>
        </w:tabs>
        <w:ind w:right="-1"/>
        <w:jc w:val="both"/>
      </w:pPr>
    </w:p>
    <w:p w:rsidR="005D554C" w:rsidRDefault="005D554C" w:rsidP="005D554C">
      <w:pPr>
        <w:ind w:right="-1"/>
        <w:jc w:val="both"/>
      </w:pPr>
      <w:r>
        <w:t>Karar No: 830</w:t>
      </w:r>
      <w:r w:rsidRPr="002D00A5">
        <w:t xml:space="preserve">         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11.06.2025</w:t>
      </w:r>
    </w:p>
    <w:p w:rsidR="005D554C" w:rsidRDefault="005D554C" w:rsidP="005D554C">
      <w:pPr>
        <w:tabs>
          <w:tab w:val="left" w:pos="0"/>
        </w:tabs>
        <w:ind w:right="-1"/>
        <w:jc w:val="center"/>
      </w:pPr>
    </w:p>
    <w:p w:rsidR="005D554C" w:rsidRDefault="005D554C" w:rsidP="005D554C">
      <w:pPr>
        <w:tabs>
          <w:tab w:val="left" w:pos="0"/>
        </w:tabs>
        <w:ind w:right="-1"/>
        <w:jc w:val="center"/>
      </w:pPr>
    </w:p>
    <w:p w:rsidR="005D554C" w:rsidRDefault="005D554C" w:rsidP="005D554C">
      <w:pPr>
        <w:tabs>
          <w:tab w:val="left" w:pos="0"/>
        </w:tabs>
        <w:ind w:right="-1"/>
        <w:jc w:val="center"/>
      </w:pPr>
      <w:r>
        <w:t>-2-</w:t>
      </w:r>
    </w:p>
    <w:p w:rsidR="00244A30" w:rsidRDefault="00244A30" w:rsidP="00244A30">
      <w:pPr>
        <w:tabs>
          <w:tab w:val="left" w:pos="0"/>
        </w:tabs>
        <w:ind w:right="-1" w:firstLine="709"/>
        <w:jc w:val="both"/>
      </w:pPr>
    </w:p>
    <w:p w:rsidR="005D554C" w:rsidRDefault="005D554C" w:rsidP="00244A30">
      <w:pPr>
        <w:tabs>
          <w:tab w:val="left" w:pos="0"/>
        </w:tabs>
        <w:ind w:right="-1" w:firstLine="709"/>
        <w:jc w:val="both"/>
      </w:pPr>
    </w:p>
    <w:p w:rsidR="005D554C" w:rsidRDefault="005D554C" w:rsidP="00244A30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p w:rsidR="00244A30" w:rsidRDefault="00244A30" w:rsidP="00244A30">
      <w:pPr>
        <w:tabs>
          <w:tab w:val="left" w:pos="0"/>
        </w:tabs>
        <w:ind w:right="-1" w:firstLine="709"/>
        <w:jc w:val="both"/>
      </w:pPr>
      <w:r w:rsidRPr="00EC4AA7">
        <w:rPr>
          <w:b/>
          <w:bCs/>
        </w:rPr>
        <w:t>Plan Teklifi ve Açıklama Raporunda; </w:t>
      </w:r>
      <w:r w:rsidRPr="00EC4AA7">
        <w:t xml:space="preserve">Trafo yeri için plan değişikliği teklifine ilişkin olarak alınan ilgili altyapı Kurum ve Kuruluşları görüşlerinin (ASKİ Genel Müdürlüğü ve Başkent Doğalgaz Dağıtım </w:t>
      </w:r>
      <w:proofErr w:type="gramStart"/>
      <w:r w:rsidRPr="00EC4AA7">
        <w:t>G.Y.O</w:t>
      </w:r>
      <w:proofErr w:type="gramEnd"/>
      <w:r w:rsidRPr="00EC4AA7">
        <w:t>. A.Ş.) ekte gönderildiği ve trafo yerine engel bir hususun bulunmadığı,</w:t>
      </w:r>
    </w:p>
    <w:p w:rsidR="00244A30" w:rsidRDefault="00244A30" w:rsidP="00244A30">
      <w:pPr>
        <w:tabs>
          <w:tab w:val="left" w:pos="0"/>
        </w:tabs>
        <w:ind w:right="-1" w:firstLine="709"/>
        <w:jc w:val="both"/>
      </w:pPr>
    </w:p>
    <w:p w:rsidR="00244A30" w:rsidRDefault="00244A30" w:rsidP="00244A30">
      <w:pPr>
        <w:tabs>
          <w:tab w:val="left" w:pos="0"/>
        </w:tabs>
        <w:ind w:right="-1" w:firstLine="709"/>
        <w:jc w:val="both"/>
      </w:pPr>
      <w:r w:rsidRPr="00EC4AA7">
        <w:t>Bununla birlikte, Belediyemiz Çevre Koruma ve Kontrol Dairesi Başkanlığınca söz konusu park alanının 20 dönümden küçük olduğu için İlçe Belediyesinin sorumluluğunda olduğu belirtildiği ve talebin İlçe Belediyesine gönderilmesi istendiği; Çankaya Belediye Başkanlığı Park ve Bahçeler Müdürlüğü'nce ise söz konusu trafo yerinin uygun görüldüğü,</w:t>
      </w:r>
    </w:p>
    <w:p w:rsidR="00244A30" w:rsidRDefault="00244A30" w:rsidP="00244A30">
      <w:pPr>
        <w:tabs>
          <w:tab w:val="left" w:pos="0"/>
        </w:tabs>
        <w:ind w:right="-1" w:firstLine="709"/>
        <w:jc w:val="both"/>
      </w:pPr>
    </w:p>
    <w:p w:rsidR="00244A30" w:rsidRDefault="00244A30" w:rsidP="00244A30">
      <w:pPr>
        <w:tabs>
          <w:tab w:val="left" w:pos="0"/>
        </w:tabs>
        <w:ind w:right="-1" w:firstLine="709"/>
        <w:jc w:val="both"/>
      </w:pPr>
      <w:r w:rsidRPr="00EC4AA7">
        <w:rPr>
          <w:b/>
          <w:bCs/>
        </w:rPr>
        <w:t>1/1000 Ölçekli Uygulama İmar Plan Değişikliği Teklifinde; </w:t>
      </w:r>
      <w:r w:rsidRPr="00EC4AA7">
        <w:t xml:space="preserve">Bahse konu bölgede teknik altyapı alanlarının alan ve konum itibarıyla trafo tesisi için uygun dağılımda olmadığı/yetersiz kaldığından dolayı elektrik şebekesinin fiziki durumu göz önünde bulundurularak 80170 adanın kuzeybatısındaki park alanda 1 adet trafo yeri (TİP 1) için emniyet mesafesi </w:t>
      </w:r>
      <w:proofErr w:type="gramStart"/>
      <w:r w:rsidRPr="00EC4AA7">
        <w:t>dahil</w:t>
      </w:r>
      <w:proofErr w:type="gramEnd"/>
      <w:r w:rsidRPr="00EC4AA7">
        <w:t xml:space="preserve"> 5x8=40 m</w:t>
      </w:r>
      <w:r w:rsidRPr="006A2B43">
        <w:rPr>
          <w:vertAlign w:val="superscript"/>
        </w:rPr>
        <w:t>2</w:t>
      </w:r>
      <w:r w:rsidRPr="00EC4AA7">
        <w:t>’lik alanın tahsisi amacıyla 1/1000 ölçekli Uygulama İmar Planı değişikliği teklifi hazırlandığı ve plan üzerinde;</w:t>
      </w:r>
    </w:p>
    <w:p w:rsidR="00244A30" w:rsidRDefault="00244A30" w:rsidP="00244A30">
      <w:pPr>
        <w:tabs>
          <w:tab w:val="left" w:pos="0"/>
        </w:tabs>
        <w:ind w:right="-1" w:firstLine="709"/>
        <w:jc w:val="both"/>
      </w:pPr>
      <w:r w:rsidRPr="00EC4AA7">
        <w:t>"</w:t>
      </w:r>
      <w:r w:rsidRPr="00EC4AA7">
        <w:rPr>
          <w:iCs/>
        </w:rPr>
        <w:t xml:space="preserve">1- Trafo yapısı </w:t>
      </w:r>
      <w:proofErr w:type="spellStart"/>
      <w:r w:rsidRPr="00EC4AA7">
        <w:rPr>
          <w:iCs/>
        </w:rPr>
        <w:t>çevresi̇nde</w:t>
      </w:r>
      <w:proofErr w:type="spellEnd"/>
      <w:r w:rsidRPr="00EC4AA7">
        <w:rPr>
          <w:iCs/>
        </w:rPr>
        <w:t>, 5x8=40 m</w:t>
      </w:r>
      <w:r w:rsidRPr="006A2B43">
        <w:rPr>
          <w:iCs/>
          <w:vertAlign w:val="superscript"/>
        </w:rPr>
        <w:t>2</w:t>
      </w:r>
      <w:r w:rsidRPr="00EC4AA7">
        <w:rPr>
          <w:iCs/>
        </w:rPr>
        <w:t>’li̇k alan içerisinde</w:t>
      </w:r>
      <w:r>
        <w:rPr>
          <w:iCs/>
        </w:rPr>
        <w:t xml:space="preserve"> kalmak kaydıyla, 1m</w:t>
      </w:r>
      <w:r w:rsidRPr="00EC4AA7">
        <w:rPr>
          <w:iCs/>
        </w:rPr>
        <w:t xml:space="preserve">’li̇k koruma bandı bırakılarak ve dış cephesi̇ görsel açıdan estetik olmak üzere tel çitle </w:t>
      </w:r>
      <w:proofErr w:type="spellStart"/>
      <w:r w:rsidRPr="00EC4AA7">
        <w:rPr>
          <w:iCs/>
        </w:rPr>
        <w:t>çevri̇lecekti̇r</w:t>
      </w:r>
      <w:proofErr w:type="spellEnd"/>
      <w:r w:rsidRPr="00EC4AA7">
        <w:rPr>
          <w:iCs/>
        </w:rPr>
        <w:t>.</w:t>
      </w:r>
    </w:p>
    <w:p w:rsidR="00244A30" w:rsidRDefault="00244A30" w:rsidP="00244A30">
      <w:pPr>
        <w:tabs>
          <w:tab w:val="left" w:pos="0"/>
        </w:tabs>
        <w:ind w:right="-1" w:firstLine="709"/>
        <w:jc w:val="both"/>
      </w:pPr>
      <w:r w:rsidRPr="00EC4AA7">
        <w:rPr>
          <w:iCs/>
        </w:rPr>
        <w:t>2- Trafonun güvenliği̇ BEDAŞ tarafından sağlanacaktır.</w:t>
      </w:r>
    </w:p>
    <w:p w:rsidR="00244A30" w:rsidRDefault="00244A30" w:rsidP="00244A30">
      <w:pPr>
        <w:tabs>
          <w:tab w:val="left" w:pos="0"/>
        </w:tabs>
        <w:ind w:right="-1" w:firstLine="709"/>
        <w:jc w:val="both"/>
      </w:pPr>
      <w:r w:rsidRPr="00EC4AA7">
        <w:rPr>
          <w:iCs/>
        </w:rPr>
        <w:t>3- Trafo alanının kiralama/kamulaştırma bedeli̇ Başkent Elektrik Dağıtım A. Ş. tarafından karşılanacaktır."</w:t>
      </w:r>
      <w:r w:rsidRPr="00EC4AA7">
        <w:br/>
      </w:r>
      <w:r w:rsidRPr="00EC4AA7">
        <w:rPr>
          <w:iCs/>
        </w:rPr>
        <w:t> </w:t>
      </w:r>
      <w:r w:rsidRPr="00EC4AA7">
        <w:rPr>
          <w:iCs/>
        </w:rPr>
        <w:t> </w:t>
      </w:r>
      <w:r w:rsidRPr="00EC4AA7">
        <w:rPr>
          <w:iCs/>
        </w:rPr>
        <w:t> </w:t>
      </w:r>
      <w:r>
        <w:t>Şe</w:t>
      </w:r>
      <w:r w:rsidRPr="00EC4AA7">
        <w:t>klinde 3 adet plan notu önerildiği,</w:t>
      </w:r>
    </w:p>
    <w:p w:rsidR="00244A30" w:rsidRDefault="00244A30" w:rsidP="00244A30">
      <w:pPr>
        <w:tabs>
          <w:tab w:val="left" w:pos="0"/>
        </w:tabs>
        <w:ind w:right="-1" w:firstLine="709"/>
        <w:jc w:val="both"/>
      </w:pPr>
    </w:p>
    <w:p w:rsidR="00244A30" w:rsidRDefault="00244A30" w:rsidP="00244A30">
      <w:pPr>
        <w:tabs>
          <w:tab w:val="left" w:pos="0"/>
        </w:tabs>
        <w:ind w:right="-1" w:firstLine="709"/>
        <w:jc w:val="both"/>
      </w:pPr>
      <w:proofErr w:type="gramStart"/>
      <w:r w:rsidRPr="00EC4AA7">
        <w:rPr>
          <w:b/>
          <w:bCs/>
        </w:rPr>
        <w:t>Başkanlığımızca yapılan değerlendirmede; </w:t>
      </w:r>
      <w:r w:rsidRPr="00EC4AA7">
        <w:t xml:space="preserve">Başkent Elektrik Dağıtım A.Ş. tarafından, </w:t>
      </w:r>
      <w:proofErr w:type="spellStart"/>
      <w:r w:rsidRPr="00EC4AA7">
        <w:t>Alacaatlı</w:t>
      </w:r>
      <w:proofErr w:type="spellEnd"/>
      <w:r w:rsidRPr="00EC4AA7">
        <w:t xml:space="preserve"> Mahallesi 80170 ada ve çevresinin enerji ihtiyacını karşılamaya amacıyla 1 adet trafo yerine ihtiyaç duyulduğundan bahisle sunulan </w:t>
      </w:r>
      <w:proofErr w:type="spellStart"/>
      <w:r w:rsidRPr="00EC4AA7">
        <w:t>Alacaatlı</w:t>
      </w:r>
      <w:proofErr w:type="spellEnd"/>
      <w:r w:rsidRPr="00EC4AA7">
        <w:t xml:space="preserve"> Mahallesi 80170 ada 1 parselin kuzeybatısındaki park alanında 5x8=40 m</w:t>
      </w:r>
      <w:r w:rsidRPr="006A2B43">
        <w:rPr>
          <w:vertAlign w:val="superscript"/>
        </w:rPr>
        <w:t>2</w:t>
      </w:r>
      <w:r w:rsidRPr="00EC4AA7">
        <w:t> büyüklüğünde trafo yeri ayrılmasına ilişkin 1/1000 ölçekli uygulama imar planı değişikliğinin kamu yararı gözettiğinden uygun olduğ</w:t>
      </w:r>
      <w:r>
        <w:t>u görüş ve sonucuna varıldığı,</w:t>
      </w:r>
      <w:proofErr w:type="gramEnd"/>
    </w:p>
    <w:p w:rsidR="00244A30" w:rsidRDefault="00244A30" w:rsidP="00244A30">
      <w:pPr>
        <w:tabs>
          <w:tab w:val="left" w:pos="0"/>
        </w:tabs>
        <w:ind w:right="-1" w:firstLine="709"/>
        <w:jc w:val="both"/>
      </w:pPr>
    </w:p>
    <w:p w:rsidR="00EC582E" w:rsidRDefault="00244A30" w:rsidP="00244A30">
      <w:pPr>
        <w:tabs>
          <w:tab w:val="left" w:pos="0"/>
        </w:tabs>
        <w:ind w:right="-1" w:firstLine="709"/>
        <w:jc w:val="both"/>
      </w:pPr>
      <w:r w:rsidRPr="00EC4AA7">
        <w:t xml:space="preserve">Hususları tespit edilmiş olup, Çankaya İlçesi </w:t>
      </w:r>
      <w:proofErr w:type="spellStart"/>
      <w:r w:rsidRPr="00EC4AA7">
        <w:t>Alacaatlı</w:t>
      </w:r>
      <w:proofErr w:type="spellEnd"/>
      <w:r w:rsidRPr="00EC4AA7">
        <w:t xml:space="preserve"> Mahallesi 80170 ada 1 parselin kuzeybatısında trafo alanı ayrılmasına yönelik 1/1000 ölçekli uygulama imar planı değişikliği</w:t>
      </w:r>
      <w:r>
        <w:t>nin</w:t>
      </w:r>
      <w:r w:rsidRPr="00EC4AA7">
        <w:t xml:space="preserve"> </w:t>
      </w:r>
      <w:r>
        <w:t xml:space="preserve"> </w:t>
      </w:r>
      <w:r w:rsidRPr="00B0525F">
        <w:t>“</w:t>
      </w:r>
      <w:proofErr w:type="spellStart"/>
      <w:r w:rsidRPr="00B0525F">
        <w:t>onayı”</w:t>
      </w:r>
      <w:r>
        <w:t>na</w:t>
      </w:r>
      <w:proofErr w:type="spellEnd"/>
      <w:r>
        <w:t xml:space="preserve"> </w:t>
      </w:r>
      <w:r w:rsidR="00EC582E" w:rsidRPr="00896330">
        <w:t xml:space="preserve">ilişkin </w:t>
      </w:r>
      <w:r w:rsidR="00005846" w:rsidRPr="00896330">
        <w:t>İmar ve Bayındırlık</w:t>
      </w:r>
      <w:r w:rsidR="00A574C9" w:rsidRPr="00896330">
        <w:t xml:space="preserve"> </w:t>
      </w:r>
      <w:r w:rsidR="00EC582E" w:rsidRPr="00896330">
        <w:t>Komisyonu Raporu</w:t>
      </w:r>
      <w:r w:rsidR="00C901C8">
        <w:t xml:space="preserve"> </w:t>
      </w:r>
      <w:r w:rsidR="00EC582E" w:rsidRPr="00896330">
        <w:t>oylanarak</w:t>
      </w:r>
      <w:r w:rsidR="00FC0BF0" w:rsidRPr="00896330">
        <w:t xml:space="preserve"> </w:t>
      </w:r>
      <w:r w:rsidR="00EC582E" w:rsidRPr="00896330">
        <w:t>oy</w:t>
      </w:r>
      <w:r w:rsidR="00E43877">
        <w:t>birliği</w:t>
      </w:r>
      <w:r w:rsidR="00EC582E" w:rsidRPr="00896330">
        <w:t xml:space="preserve"> ile kabul edildi.</w:t>
      </w:r>
    </w:p>
    <w:p w:rsidR="00B52587" w:rsidRPr="00896330" w:rsidRDefault="00B52587" w:rsidP="00AA7ED1">
      <w:pPr>
        <w:tabs>
          <w:tab w:val="left" w:pos="0"/>
        </w:tabs>
        <w:ind w:right="-1" w:firstLine="709"/>
        <w:jc w:val="both"/>
      </w:pPr>
    </w:p>
    <w:p w:rsidR="000B3D19" w:rsidRPr="007120CB" w:rsidRDefault="000B3D19" w:rsidP="00AA7ED1">
      <w:pPr>
        <w:ind w:right="-1" w:firstLine="709"/>
        <w:jc w:val="both"/>
      </w:pPr>
    </w:p>
    <w:p w:rsidR="00E24F69" w:rsidRDefault="00E24F69" w:rsidP="00AA7ED1">
      <w:pPr>
        <w:tabs>
          <w:tab w:val="left" w:pos="709"/>
        </w:tabs>
        <w:ind w:right="-1" w:firstLine="709"/>
        <w:jc w:val="both"/>
      </w:pPr>
    </w:p>
    <w:p w:rsidR="00C2180B" w:rsidRDefault="00C2180B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Emre DOĞAN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>
              <w:rPr>
                <w:color w:val="000000"/>
              </w:rPr>
              <w:t>2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93B66A6"/>
    <w:multiLevelType w:val="hybridMultilevel"/>
    <w:tmpl w:val="4B1A7B6C"/>
    <w:lvl w:ilvl="0" w:tplc="4014A7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7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58E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576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4A30"/>
    <w:rsid w:val="0024587B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1D2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65B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47D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554C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8C4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1975"/>
    <w:rsid w:val="00652995"/>
    <w:rsid w:val="006539FD"/>
    <w:rsid w:val="00654353"/>
    <w:rsid w:val="006549E9"/>
    <w:rsid w:val="00655588"/>
    <w:rsid w:val="006555B1"/>
    <w:rsid w:val="00657D06"/>
    <w:rsid w:val="00660448"/>
    <w:rsid w:val="006608A5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6DDE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09B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3DE1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23B3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4672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45F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6023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74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4947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18DFC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D500B-6E38-4820-B80B-415E35324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2024-12-11T07:38:00Z</cp:lastPrinted>
  <dcterms:created xsi:type="dcterms:W3CDTF">2025-06-12T10:34:00Z</dcterms:created>
  <dcterms:modified xsi:type="dcterms:W3CDTF">2025-06-12T10:34:00Z</dcterms:modified>
</cp:coreProperties>
</file>