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774D16">
        <w:t>800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w:t>
      </w:r>
      <w:r w:rsidR="008C306A">
        <w:t>11</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774D16" w:rsidP="004168F8">
      <w:pPr>
        <w:ind w:firstLine="709"/>
        <w:jc w:val="both"/>
      </w:pPr>
      <w:r>
        <w:t>Afyonkarahisar Belediyesine sebze fidesi desteğinin %100 hibe olarak verilmesine</w:t>
      </w:r>
      <w:r w:rsidR="004C26BF">
        <w:t xml:space="preserve"> </w:t>
      </w:r>
      <w:r w:rsidR="004663E8" w:rsidRPr="004350EB">
        <w:t>ilişkin</w:t>
      </w:r>
      <w:r w:rsidR="00764D07">
        <w:t xml:space="preserve"> </w:t>
      </w:r>
      <w:r w:rsidR="00D86674">
        <w:t>Kırsal Hizmetler</w:t>
      </w:r>
      <w:r w:rsidR="00577DCA">
        <w:t xml:space="preserve"> Dairesi Başkanlığının</w:t>
      </w:r>
      <w:r w:rsidR="00257646" w:rsidRPr="00B7008F">
        <w:t xml:space="preserve"> </w:t>
      </w:r>
      <w:r w:rsidR="00F26865">
        <w:t>11</w:t>
      </w:r>
      <w:r w:rsidR="00257646" w:rsidRPr="00B7008F">
        <w:t>.</w:t>
      </w:r>
      <w:r w:rsidR="008C306A">
        <w:t>06</w:t>
      </w:r>
      <w:r w:rsidR="00257646" w:rsidRPr="00B7008F">
        <w:t>.2025</w:t>
      </w:r>
      <w:r w:rsidR="00257646">
        <w:t xml:space="preserve"> </w:t>
      </w:r>
      <w:r w:rsidR="00257646" w:rsidRPr="00B7008F">
        <w:t xml:space="preserve">tarihli ve </w:t>
      </w:r>
      <w:r w:rsidR="00D86674">
        <w:t>E-</w:t>
      </w:r>
      <w:r>
        <w:t>1757500</w:t>
      </w:r>
      <w:r w:rsidR="00257646">
        <w:t xml:space="preserve"> </w:t>
      </w:r>
      <w:r w:rsidR="00257646" w:rsidRPr="00B7008F">
        <w:t xml:space="preserve">sayılı </w:t>
      </w:r>
      <w:r w:rsidR="00757267">
        <w:t>yazısı</w:t>
      </w:r>
      <w:bookmarkStart w:id="0" w:name="_GoBack"/>
      <w:bookmarkEnd w:id="0"/>
      <w:r w:rsidR="00257646" w:rsidRPr="009F6A69">
        <w:t xml:space="preserve"> </w:t>
      </w:r>
      <w:r w:rsidR="004168F8" w:rsidRPr="009F6A69">
        <w:t xml:space="preserve">Büyükşehir Belediye Meclisinin </w:t>
      </w:r>
      <w:r w:rsidR="008C306A">
        <w:t>11</w:t>
      </w:r>
      <w:r w:rsidR="007E4651">
        <w:t>.06.2025</w:t>
      </w:r>
      <w:r w:rsidR="004168F8" w:rsidRPr="009F6A69">
        <w:t xml:space="preserve"> tarihli toplantısında okundu.</w:t>
      </w:r>
    </w:p>
    <w:p w:rsidR="004168F8" w:rsidRDefault="004168F8" w:rsidP="004168F8">
      <w:pPr>
        <w:ind w:firstLine="709"/>
        <w:jc w:val="both"/>
      </w:pPr>
    </w:p>
    <w:p w:rsidR="000E1C68" w:rsidRDefault="00577DCA" w:rsidP="000E1C68">
      <w:pPr>
        <w:ind w:right="-1" w:firstLine="709"/>
        <w:jc w:val="both"/>
      </w:pPr>
      <w:r w:rsidRPr="007120CB">
        <w:t>Konunun Komisyona gönderilmeden görüşülüp kara</w:t>
      </w:r>
      <w:r>
        <w:t xml:space="preserve">ra bağlanmasını isteyen Meclis </w:t>
      </w:r>
      <w:r w:rsidR="00CE0172">
        <w:t>2</w:t>
      </w:r>
      <w:r w:rsidRPr="007120CB">
        <w:t xml:space="preserve">. </w:t>
      </w:r>
      <w:r>
        <w:t xml:space="preserve">Başkan </w:t>
      </w:r>
      <w:r w:rsidRPr="007120CB">
        <w:t>V.</w:t>
      </w:r>
      <w:r>
        <w:t xml:space="preserve"> </w:t>
      </w:r>
      <w:r w:rsidR="00CE0172">
        <w:rPr>
          <w:color w:val="000000"/>
        </w:rPr>
        <w:t xml:space="preserve">Emre </w:t>
      </w:r>
      <w:proofErr w:type="spellStart"/>
      <w:r w:rsidR="00CE0172">
        <w:rPr>
          <w:color w:val="000000"/>
        </w:rPr>
        <w:t>DOĞAN</w:t>
      </w:r>
      <w:r>
        <w:rPr>
          <w:color w:val="000000"/>
        </w:rPr>
        <w:t>’ın</w:t>
      </w:r>
      <w:proofErr w:type="spellEnd"/>
      <w:r w:rsidRPr="007120CB">
        <w:t xml:space="preserve"> şifahi önerisinin kabulü ile kon</w:t>
      </w:r>
      <w:r>
        <w:t>u üzerinde yapılan görüşmelerde;</w:t>
      </w:r>
      <w:r w:rsidR="00CE0172">
        <w:t xml:space="preserve"> </w:t>
      </w:r>
      <w:r w:rsidR="00774D16" w:rsidRPr="00774D16">
        <w:t>Afyonkarahisar Belediye Başkanlığı</w:t>
      </w:r>
      <w:r w:rsidR="00774D16">
        <w:t>nın</w:t>
      </w:r>
      <w:r w:rsidR="00774D16" w:rsidRPr="00774D16">
        <w:t xml:space="preserve"> 03.06.2025 tarihli ve E-</w:t>
      </w:r>
      <w:r w:rsidR="00774D16">
        <w:t xml:space="preserve">204718 sayılı yazısında; </w:t>
      </w:r>
      <w:r w:rsidR="00774D16" w:rsidRPr="00774D16">
        <w:t>Afyonkarahisar İlindeki çiftçilerin üretimine destek olmak amacıyla sebze fidesi desteği</w:t>
      </w:r>
      <w:r w:rsidR="00774D16">
        <w:t xml:space="preserve"> </w:t>
      </w:r>
      <w:r w:rsidR="00774D16" w:rsidRPr="00774D16">
        <w:t>talep edilmektedir. Ankara Büyükşehir Belediyesi Kırsal Hizmetler Daire Başkanlığı olarak 11.10.2024 tarih ve</w:t>
      </w:r>
      <w:r w:rsidR="00774D16">
        <w:t xml:space="preserve"> </w:t>
      </w:r>
      <w:r w:rsidR="00774D16" w:rsidRPr="00774D16">
        <w:t>1381 sayılı Meclis Kararı ile kardeş şehir olan Afyonkarahisar İlinde tarımsal üretimi desteklemek ve çiftçilerimizin</w:t>
      </w:r>
      <w:r w:rsidR="00774D16">
        <w:t xml:space="preserve"> </w:t>
      </w:r>
      <w:r w:rsidR="00774D16" w:rsidRPr="00774D16">
        <w:t>girdi maliye</w:t>
      </w:r>
      <w:r w:rsidR="00774D16">
        <w:t xml:space="preserve">tlerini düşürmek amacıyla 2.386 </w:t>
      </w:r>
      <w:r w:rsidR="00774D16" w:rsidRPr="00774D16">
        <w:t>(</w:t>
      </w:r>
      <w:proofErr w:type="spellStart"/>
      <w:r w:rsidR="00774D16" w:rsidRPr="00774D16">
        <w:t>ikibinüçyüzseksenaltı</w:t>
      </w:r>
      <w:proofErr w:type="spellEnd"/>
      <w:r w:rsidR="00774D16" w:rsidRPr="00774D16">
        <w:t xml:space="preserve">) </w:t>
      </w:r>
      <w:proofErr w:type="spellStart"/>
      <w:r w:rsidR="00774D16" w:rsidRPr="00774D16">
        <w:t>viyol</w:t>
      </w:r>
      <w:proofErr w:type="spellEnd"/>
      <w:r w:rsidR="00774D16" w:rsidRPr="00774D16">
        <w:t xml:space="preserve"> domates ve 2.170 (</w:t>
      </w:r>
      <w:proofErr w:type="spellStart"/>
      <w:r w:rsidR="00774D16" w:rsidRPr="00774D16">
        <w:t>ikibinyüzyetmiş</w:t>
      </w:r>
      <w:proofErr w:type="spellEnd"/>
      <w:r w:rsidR="00774D16" w:rsidRPr="00774D16">
        <w:t xml:space="preserve">) </w:t>
      </w:r>
      <w:proofErr w:type="spellStart"/>
      <w:r w:rsidR="00774D16" w:rsidRPr="00774D16">
        <w:t>viyol</w:t>
      </w:r>
      <w:proofErr w:type="spellEnd"/>
      <w:r w:rsidR="00774D16">
        <w:t xml:space="preserve"> </w:t>
      </w:r>
      <w:r w:rsidR="00774D16" w:rsidRPr="00774D16">
        <w:t>biber fidesi desteği planlan</w:t>
      </w:r>
      <w:r w:rsidR="00774D16">
        <w:t>dığı,</w:t>
      </w:r>
    </w:p>
    <w:p w:rsidR="000E1C68" w:rsidRDefault="000E1C68" w:rsidP="000E1C68">
      <w:pPr>
        <w:ind w:right="-1" w:firstLine="709"/>
        <w:jc w:val="both"/>
      </w:pPr>
    </w:p>
    <w:p w:rsidR="000E1C68" w:rsidRDefault="00774D16" w:rsidP="000E1C68">
      <w:pPr>
        <w:ind w:right="-1" w:firstLine="709"/>
        <w:jc w:val="both"/>
      </w:pPr>
      <w:r w:rsidRPr="00774D16">
        <w:t>5216 sayılı Büyükşehir Belediyesi Kanunu'nun 7. maddesinde "Büyükşehir ve ilçe belediyeleri tarım ve</w:t>
      </w:r>
      <w:r>
        <w:t xml:space="preserve"> </w:t>
      </w:r>
      <w:r w:rsidRPr="00774D16">
        <w:t>hayvancılığı desteklemek amacıyla her türlü faaliyet ve hizmette bulunabilirler." hükmü yer al</w:t>
      </w:r>
      <w:r>
        <w:t>dığı,</w:t>
      </w:r>
    </w:p>
    <w:p w:rsidR="000E1C68" w:rsidRDefault="000E1C68" w:rsidP="000E1C68">
      <w:pPr>
        <w:ind w:right="-1" w:firstLine="709"/>
        <w:jc w:val="both"/>
      </w:pPr>
    </w:p>
    <w:p w:rsidR="000E1C68" w:rsidRDefault="00774D16" w:rsidP="000E1C68">
      <w:pPr>
        <w:ind w:right="-1" w:firstLine="709"/>
        <w:jc w:val="both"/>
      </w:pPr>
      <w:r w:rsidRPr="00774D16">
        <w:t xml:space="preserve">5393 sayılı Belediye Kanunu'nun Meclisin görev ve yetkileri başlıklı 18. maddesinin </w:t>
      </w:r>
      <w:r>
        <w:t>(</w:t>
      </w:r>
      <w:r w:rsidRPr="00774D16">
        <w:t>p</w:t>
      </w:r>
      <w:r>
        <w:t>)</w:t>
      </w:r>
      <w:r w:rsidRPr="00774D16">
        <w:t xml:space="preserve"> bendinde </w:t>
      </w:r>
      <w:r w:rsidRPr="00774D16">
        <w:rPr>
          <w:u w:val="single"/>
        </w:rPr>
        <w:t>"Yurt içindeki ve İçişleri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w:t>
      </w:r>
      <w:r>
        <w:t xml:space="preserve"> hükmü yer aldığı,</w:t>
      </w:r>
    </w:p>
    <w:p w:rsidR="000E1C68" w:rsidRDefault="000E1C68" w:rsidP="000E1C68">
      <w:pPr>
        <w:ind w:right="-1" w:firstLine="709"/>
        <w:jc w:val="both"/>
      </w:pPr>
    </w:p>
    <w:p w:rsidR="00EC2401" w:rsidRDefault="00774D16" w:rsidP="000E1C68">
      <w:pPr>
        <w:ind w:right="-1" w:firstLine="709"/>
        <w:jc w:val="both"/>
      </w:pPr>
      <w:r>
        <w:t>Bu nedenle</w:t>
      </w:r>
      <w:r w:rsidRPr="00774D16">
        <w:t xml:space="preserve">; </w:t>
      </w:r>
      <w:r w:rsidR="000E1C68">
        <w:t xml:space="preserve">Büyükşehir </w:t>
      </w:r>
      <w:r w:rsidRPr="00774D16">
        <w:t>Belediye</w:t>
      </w:r>
      <w:r w:rsidR="000E1C68">
        <w:t>si</w:t>
      </w:r>
      <w:r w:rsidRPr="00774D16">
        <w:t xml:space="preserve"> tarafından kardeş şehir Afyonkarahisar iline sebze fidesi</w:t>
      </w:r>
      <w:r w:rsidR="000E1C68">
        <w:t xml:space="preserve"> </w:t>
      </w:r>
      <w:r w:rsidRPr="00774D16">
        <w:t>desteğ</w:t>
      </w:r>
      <w:r w:rsidR="000E1C68">
        <w:t xml:space="preserve">inin %100 hibe olarak verilmesine </w:t>
      </w:r>
      <w:r w:rsidR="009D63E0">
        <w:t xml:space="preserve">ilişkin </w:t>
      </w:r>
      <w:r w:rsidR="00577DCA">
        <w:t>teklif</w:t>
      </w:r>
      <w:r w:rsidR="00D619C4">
        <w:t xml:space="preserve"> </w:t>
      </w:r>
      <w:r w:rsidR="009D63E0">
        <w:t>oylanarak</w:t>
      </w:r>
      <w:r w:rsidR="000E1C68">
        <w:t xml:space="preserve"> AK Parti Grubunun </w:t>
      </w:r>
      <w:proofErr w:type="spellStart"/>
      <w:r w:rsidR="000E1C68">
        <w:t>red</w:t>
      </w:r>
      <w:proofErr w:type="spellEnd"/>
      <w:r w:rsidR="000E1C68">
        <w:t xml:space="preserve"> oyuna karşı</w:t>
      </w:r>
      <w:r w:rsidR="00CE0172">
        <w:t xml:space="preserve"> </w:t>
      </w:r>
      <w:r w:rsidR="009D63E0">
        <w:t>oy</w:t>
      </w:r>
      <w:r w:rsidR="000E1C68">
        <w:t>çokluğu</w:t>
      </w:r>
      <w:r w:rsidR="009D63E0">
        <w:t xml:space="preserve">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8C306A" w:rsidP="00CA48F7">
            <w:pPr>
              <w:autoSpaceDE w:val="0"/>
              <w:autoSpaceDN w:val="0"/>
              <w:adjustRightInd w:val="0"/>
              <w:jc w:val="center"/>
              <w:rPr>
                <w:color w:val="000000"/>
              </w:rPr>
            </w:pPr>
            <w:r>
              <w:rPr>
                <w:color w:val="000000"/>
              </w:rPr>
              <w:t>Emre DOĞAN</w:t>
            </w:r>
          </w:p>
          <w:p w:rsidR="000466F7" w:rsidRDefault="008C306A" w:rsidP="00CA48F7">
            <w:pPr>
              <w:autoSpaceDE w:val="0"/>
              <w:autoSpaceDN w:val="0"/>
              <w:adjustRightInd w:val="0"/>
              <w:jc w:val="center"/>
              <w:rPr>
                <w:color w:val="000000"/>
              </w:rPr>
            </w:pPr>
            <w:r>
              <w:rPr>
                <w:color w:val="000000"/>
              </w:rPr>
              <w:t>Meclis 2</w:t>
            </w:r>
            <w:r w:rsidR="000466F7">
              <w:rPr>
                <w:color w:val="000000"/>
              </w:rPr>
              <w:t>. Başkan V.</w:t>
            </w:r>
          </w:p>
        </w:tc>
        <w:tc>
          <w:tcPr>
            <w:tcW w:w="3400" w:type="dxa"/>
            <w:vAlign w:val="center"/>
          </w:tcPr>
          <w:p w:rsidR="000466F7" w:rsidRDefault="008C306A" w:rsidP="00CA48F7">
            <w:pPr>
              <w:autoSpaceDE w:val="0"/>
              <w:autoSpaceDN w:val="0"/>
              <w:adjustRightInd w:val="0"/>
              <w:jc w:val="center"/>
              <w:rPr>
                <w:color w:val="000000"/>
              </w:rPr>
            </w:pPr>
            <w:r>
              <w:rPr>
                <w:color w:val="000000"/>
              </w:rPr>
              <w:t>Ece YILMAZ</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8C306A" w:rsidP="00CA48F7">
            <w:pPr>
              <w:tabs>
                <w:tab w:val="left" w:pos="3268"/>
              </w:tabs>
              <w:jc w:val="center"/>
              <w:rPr>
                <w:color w:val="000000"/>
              </w:rPr>
            </w:pPr>
            <w:r>
              <w:rPr>
                <w:color w:val="000000"/>
              </w:rPr>
              <w:t>Özkan DENİZ</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1C68"/>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DCF"/>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26BF"/>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7267"/>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4D16"/>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51"/>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15A"/>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06A"/>
    <w:rsid w:val="008C3114"/>
    <w:rsid w:val="008C4029"/>
    <w:rsid w:val="008C4930"/>
    <w:rsid w:val="008C4EEE"/>
    <w:rsid w:val="008C61F4"/>
    <w:rsid w:val="008C6E02"/>
    <w:rsid w:val="008C6EF5"/>
    <w:rsid w:val="008D04A7"/>
    <w:rsid w:val="008D1360"/>
    <w:rsid w:val="008D1DB5"/>
    <w:rsid w:val="008D1E48"/>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2F6"/>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00"/>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543"/>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172"/>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674"/>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6865"/>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9F6"/>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359E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E28D-88FE-4914-A002-CDDB3453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1941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2025-06-12T13:05:00Z</cp:lastPrinted>
  <dcterms:created xsi:type="dcterms:W3CDTF">2025-06-12T10:26:00Z</dcterms:created>
  <dcterms:modified xsi:type="dcterms:W3CDTF">2025-06-12T13:05:00Z</dcterms:modified>
</cp:coreProperties>
</file>