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B104A7">
        <w:t>06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B104A7" w:rsidP="00AA7ED1">
      <w:pPr>
        <w:ind w:right="-1" w:firstLine="708"/>
        <w:jc w:val="both"/>
      </w:pPr>
      <w:r>
        <w:t xml:space="preserve">Çankaya İlçesi </w:t>
      </w:r>
      <w:proofErr w:type="spellStart"/>
      <w:r>
        <w:t>Yaşamkent</w:t>
      </w:r>
      <w:proofErr w:type="spellEnd"/>
      <w:r>
        <w:t xml:space="preserve"> Mahallesi 16536 ada 2, 3, 4, 5, 6 ve 7 parsellerde 1/1000 ölçekli uygulama imar plan değişikliğine</w:t>
      </w:r>
      <w:r w:rsidR="00A44672"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4A4445">
        <w:t>20</w:t>
      </w:r>
      <w:r w:rsidR="00005846">
        <w:t>.</w:t>
      </w:r>
      <w:r w:rsidR="006A3CC8">
        <w:t>05</w:t>
      </w:r>
      <w:r w:rsidR="00B52587">
        <w:t>.2025</w:t>
      </w:r>
      <w:r w:rsidR="00EC582E" w:rsidRPr="00E35A5A">
        <w:t xml:space="preserve"> tarihli ve </w:t>
      </w:r>
      <w:r w:rsidR="006C544A">
        <w:t>3</w:t>
      </w:r>
      <w:r>
        <w:t>5</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104A7" w:rsidRDefault="00EC582E" w:rsidP="00B104A7">
      <w:pPr>
        <w:tabs>
          <w:tab w:val="left" w:pos="0"/>
        </w:tabs>
        <w:ind w:right="-1" w:firstLine="709"/>
        <w:jc w:val="both"/>
      </w:pPr>
      <w:r w:rsidRPr="00E35A5A">
        <w:t>Konu üzerinde yapılan görüşmelerde;</w:t>
      </w:r>
      <w:r w:rsidR="004A4445">
        <w:t xml:space="preserve"> </w:t>
      </w:r>
      <w:r w:rsidR="00B104A7" w:rsidRPr="00F871C5">
        <w:t xml:space="preserve">Çankaya Belediye Başkanlığı Yazı İşleri Müdürlüğünün 12.03.2025 tarih ve E.1291189 sayılı yazısı ile; Çankaya Belediye Meclisinin 04.03.2025 tarih ve 2025-104 sayılı </w:t>
      </w:r>
      <w:r w:rsidR="00B104A7">
        <w:t>K</w:t>
      </w:r>
      <w:r w:rsidR="00B104A7" w:rsidRPr="00F871C5">
        <w:t>ararı ile reddedilen "</w:t>
      </w:r>
      <w:proofErr w:type="spellStart"/>
      <w:r w:rsidR="00B104A7" w:rsidRPr="00F871C5">
        <w:t>Yaşamkent</w:t>
      </w:r>
      <w:proofErr w:type="spellEnd"/>
      <w:r w:rsidR="00B104A7" w:rsidRPr="00F871C5">
        <w:t xml:space="preserve"> Mahallesi, 16536 ada 2,3,4,5,6,7 sayılı parsellerde 1/1000 ölçekli Uygulama İmar Planı </w:t>
      </w:r>
      <w:proofErr w:type="spellStart"/>
      <w:r w:rsidR="00B104A7" w:rsidRPr="00F871C5">
        <w:t>Değişikliği"</w:t>
      </w:r>
      <w:r w:rsidR="00B104A7">
        <w:t>nin</w:t>
      </w:r>
      <w:proofErr w:type="spellEnd"/>
      <w:r w:rsidR="00B104A7" w:rsidRPr="00F871C5">
        <w:t xml:space="preserve"> 5216 sayılı Kanunun ilgili maddeleri uyarınca </w:t>
      </w:r>
      <w:r w:rsidR="00B104A7">
        <w:t xml:space="preserve">İmar ve Şehircilik Dairesi </w:t>
      </w:r>
      <w:r w:rsidR="00B104A7" w:rsidRPr="00F871C5">
        <w:t>Başkanlığı</w:t>
      </w:r>
      <w:r w:rsidR="00B104A7">
        <w:t>na</w:t>
      </w:r>
      <w:r w:rsidR="00B104A7" w:rsidRPr="00F871C5">
        <w:t xml:space="preserve"> sunul</w:t>
      </w:r>
      <w:r w:rsidR="00B104A7">
        <w:t>duğu,</w:t>
      </w:r>
    </w:p>
    <w:p w:rsidR="00B104A7" w:rsidRDefault="00B104A7" w:rsidP="00B104A7">
      <w:pPr>
        <w:tabs>
          <w:tab w:val="left" w:pos="0"/>
        </w:tabs>
        <w:ind w:right="-1" w:firstLine="709"/>
        <w:jc w:val="both"/>
      </w:pPr>
    </w:p>
    <w:p w:rsidR="00B104A7" w:rsidRDefault="00B104A7" w:rsidP="00B104A7">
      <w:pPr>
        <w:tabs>
          <w:tab w:val="left" w:pos="0"/>
        </w:tabs>
        <w:ind w:right="-1" w:firstLine="709"/>
        <w:jc w:val="both"/>
        <w:rPr>
          <w:b/>
        </w:rPr>
      </w:pPr>
      <w:r w:rsidRPr="00F871C5">
        <w:rPr>
          <w:b/>
        </w:rPr>
        <w:t>Yapılan incelemede;</w:t>
      </w:r>
    </w:p>
    <w:p w:rsidR="00B104A7" w:rsidRDefault="00B104A7" w:rsidP="00B104A7">
      <w:pPr>
        <w:tabs>
          <w:tab w:val="left" w:pos="0"/>
        </w:tabs>
        <w:ind w:right="-1" w:firstLine="709"/>
        <w:jc w:val="both"/>
      </w:pPr>
      <w:r w:rsidRPr="00F871C5">
        <w:rPr>
          <w:b/>
        </w:rPr>
        <w:t>Teklife Konu Alanın Mevcut İmar Durumu;</w:t>
      </w:r>
      <w:r>
        <w:rPr>
          <w:b/>
        </w:rPr>
        <w:t xml:space="preserve"> </w:t>
      </w:r>
      <w:proofErr w:type="spellStart"/>
      <w:r w:rsidRPr="00F871C5">
        <w:t>Yaşamkent</w:t>
      </w:r>
      <w:proofErr w:type="spellEnd"/>
      <w:r w:rsidRPr="00F871C5">
        <w:t xml:space="preserve"> Mahallesi 16536 ada 2,3,4,5,6,7 sayılı parsellerin Yenimahalle Belediye Meclisinin 05.09.1986 gün ve 261 sayılı </w:t>
      </w:r>
      <w:r>
        <w:t>K</w:t>
      </w:r>
      <w:r w:rsidRPr="00F871C5">
        <w:t>ararı ile uygun görülen, Ankara Büyükşehir Belediye Başkanlığınca  18.03.1987 tarihinde onaylanan 1/1000 ölçekli "</w:t>
      </w:r>
      <w:proofErr w:type="spellStart"/>
      <w:r w:rsidRPr="00F871C5">
        <w:t>Alacaatlı</w:t>
      </w:r>
      <w:proofErr w:type="spellEnd"/>
      <w:r w:rsidRPr="00F871C5">
        <w:t xml:space="preserve"> Tp.46 sayılı Parsel Mevzi İmar Planı" kapsamında kaldığı, söz konusu parsellerin onaylı imar planında kullanımı "Konut Alanı" olarak bina yüksekliği saçak kotu h=6.50 m. şeklinde tanımlandığı, plan notlarında ise 2, 4, 6 ve 7 sayılı parsellerin tabanda maksimum inşaat alanı 70.00 m</w:t>
      </w:r>
      <w:r>
        <w:rPr>
          <w:vertAlign w:val="superscript"/>
        </w:rPr>
        <w:t>2</w:t>
      </w:r>
      <w:r w:rsidRPr="00F871C5">
        <w:t>, birim konut toplam inşaat alanı 140.00 m</w:t>
      </w:r>
      <w:r w:rsidRPr="007F5B4B">
        <w:rPr>
          <w:vertAlign w:val="superscript"/>
        </w:rPr>
        <w:t>2</w:t>
      </w:r>
      <w:r w:rsidRPr="00F871C5">
        <w:t>, 3 ve 5 sayılı parsellerin tabanda maksimum inşaat alanı 87.50 m</w:t>
      </w:r>
      <w:r w:rsidRPr="007F5B4B">
        <w:rPr>
          <w:vertAlign w:val="superscript"/>
        </w:rPr>
        <w:t>2</w:t>
      </w:r>
      <w:r w:rsidRPr="00F871C5">
        <w:t>, birim konut toplam inşaat alanı 175.00 m</w:t>
      </w:r>
      <w:r w:rsidRPr="007F5B4B">
        <w:rPr>
          <w:vertAlign w:val="superscript"/>
        </w:rPr>
        <w:t>2</w:t>
      </w:r>
      <w:r w:rsidRPr="00F871C5">
        <w:t xml:space="preserve"> yapılaşma haklarının bulunduğu, ayrıca plan notlarının 9.Maddesinde "Her parselde birden fazla konut yapılamaz." hükmü ile 10 no</w:t>
      </w:r>
      <w:r>
        <w:t>.</w:t>
      </w:r>
      <w:r w:rsidRPr="00F871C5">
        <w:t>lu plan notunda "Planlama alanında 56 adetten fazla konut yapılamaz" hükümlerinin bulunduğu, yapı yaklaşma mesafelerinin; 2 sayılı parselin önerilen planın onama sınırı dışında bırakılan 1 parsel ile bitişik, 3,4,5 parsel bitişik, 6,7 parsel bitişik yollardan 5 m, diğer cephelerden 3 m olacak şekilde belirlendiği, planlama alanının 1302 m</w:t>
      </w:r>
      <w:r w:rsidRPr="007F5B4B">
        <w:rPr>
          <w:vertAlign w:val="superscript"/>
        </w:rPr>
        <w:t>2</w:t>
      </w:r>
      <w:r w:rsidRPr="00F871C5">
        <w:t xml:space="preserve"> büyüklüğünde ve toplam </w:t>
      </w:r>
      <w:proofErr w:type="spellStart"/>
      <w:r w:rsidRPr="00F871C5">
        <w:t>i̇nşaat</w:t>
      </w:r>
      <w:proofErr w:type="spellEnd"/>
      <w:r w:rsidRPr="00F871C5">
        <w:t xml:space="preserve"> hakkı 910 m</w:t>
      </w:r>
      <w:r w:rsidRPr="007F5B4B">
        <w:rPr>
          <w:vertAlign w:val="superscript"/>
        </w:rPr>
        <w:t>2</w:t>
      </w:r>
      <w:r w:rsidRPr="00F871C5">
        <w:t xml:space="preserve"> olan imar planı değişikliği teklif edilen alanın şahıs mülkiyetinde olduğu,</w:t>
      </w:r>
    </w:p>
    <w:p w:rsidR="00B104A7" w:rsidRDefault="00B104A7" w:rsidP="00B104A7">
      <w:pPr>
        <w:tabs>
          <w:tab w:val="left" w:pos="0"/>
        </w:tabs>
        <w:ind w:right="-1" w:firstLine="709"/>
        <w:jc w:val="both"/>
      </w:pPr>
    </w:p>
    <w:p w:rsidR="00B104A7" w:rsidRDefault="00B104A7" w:rsidP="00B104A7">
      <w:pPr>
        <w:tabs>
          <w:tab w:val="left" w:pos="0"/>
        </w:tabs>
        <w:ind w:right="-1" w:firstLine="709"/>
        <w:jc w:val="both"/>
      </w:pPr>
      <w:proofErr w:type="gramStart"/>
      <w:r w:rsidRPr="00F871C5">
        <w:rPr>
          <w:b/>
        </w:rPr>
        <w:t>Plan Teklifi ve Açıklama Raporunda; </w:t>
      </w:r>
      <w:r w:rsidRPr="00F871C5">
        <w:t>17.12.202</w:t>
      </w:r>
      <w:r w:rsidR="00D22634">
        <w:t>4 tarih ve E.1216241 sayılı N***</w:t>
      </w:r>
      <w:r w:rsidRPr="00F871C5">
        <w:t xml:space="preserve"> A</w:t>
      </w:r>
      <w:r w:rsidR="00D22634" w:rsidRPr="00D22634">
        <w:t>****</w:t>
      </w:r>
      <w:r w:rsidR="00D22634">
        <w:t>*</w:t>
      </w:r>
      <w:bookmarkStart w:id="0" w:name="_GoBack"/>
      <w:bookmarkEnd w:id="0"/>
      <w:r w:rsidRPr="00F871C5">
        <w:t>'a ait dilekçe ile; söz konusu parsellerde kullanım kararı değişikliği yapılmadan 2,3,4,5,6 ve 7 sayılı parseller birleştirilerek tek bir konut parseli halinde düzenlendiği, onaylı planda belirlenen toplam inşaat alanının 910 m</w:t>
      </w:r>
      <w:r w:rsidRPr="007F5B4B">
        <w:rPr>
          <w:vertAlign w:val="superscript"/>
        </w:rPr>
        <w:t>2</w:t>
      </w:r>
      <w:r w:rsidRPr="00F871C5">
        <w:t xml:space="preserve"> olarak aynı şekilde korunduğu ve maksimum bina yüksekliği Yençok:2 kat olarak belirlendiği, yapı yaklaşma mesafelerinin tüm yol cephelerden 5 metre, komşu parselden ise 3 metre olacak şekilde mevcut planın öngördüğü şekilde belirlendiği,</w:t>
      </w:r>
      <w:proofErr w:type="gramEnd"/>
    </w:p>
    <w:p w:rsidR="00B104A7" w:rsidRDefault="00B104A7" w:rsidP="00B104A7">
      <w:pPr>
        <w:tabs>
          <w:tab w:val="left" w:pos="0"/>
        </w:tabs>
        <w:ind w:right="-1"/>
        <w:jc w:val="both"/>
      </w:pPr>
    </w:p>
    <w:p w:rsidR="00B104A7" w:rsidRDefault="00B104A7" w:rsidP="00B104A7">
      <w:pPr>
        <w:tabs>
          <w:tab w:val="left" w:pos="0"/>
        </w:tabs>
        <w:ind w:right="-1" w:firstLine="709"/>
        <w:jc w:val="both"/>
      </w:pPr>
      <w:r w:rsidRPr="00F871C5">
        <w:t xml:space="preserve">Plan açıklama raporunda; plan değişikliği̇ gerekçesi̇ olarak; "Planlama bölgesinde parsellerin </w:t>
      </w:r>
      <w:proofErr w:type="spellStart"/>
      <w:r w:rsidRPr="00F871C5">
        <w:t>tevhid</w:t>
      </w:r>
      <w:proofErr w:type="spellEnd"/>
      <w:r w:rsidRPr="00F871C5">
        <w:t xml:space="preserve"> edilerek tek parsel oluşturulması ve böylelikle bir site bütünlüğü yaratılarak peyzaj düzenlemeleri ile açık ve yeşil alanların daha kullanılabilir daha görsel hale getirilmesi; yine mimari açıdan uyum ve bütünlük sağlanması ve uygulama bütünlüğünün yarattığı avantajlardan yararlanılması hedeflendiği, tek parsele dönüştürülmesi planlanan alanda taban alanından en optimum şekilde yararlanmak ve mimari projede tasarım özgürlüğü sağlayabilmek için toplam inşaat alanında bir değişiklik olmaması kaydıyla TAKS koşulu verilmeden Planlı Alanlar Yönetmeliği doğrultu</w:t>
      </w:r>
      <w:r>
        <w:t xml:space="preserve">sunda yapılaşmanın </w:t>
      </w:r>
      <w:proofErr w:type="spellStart"/>
      <w:r>
        <w:t>amaçlandığı"</w:t>
      </w:r>
      <w:r w:rsidRPr="00F871C5">
        <w:t>nın</w:t>
      </w:r>
      <w:proofErr w:type="spellEnd"/>
      <w:r w:rsidRPr="00F871C5">
        <w:t xml:space="preserve"> belirtildiği,</w:t>
      </w:r>
    </w:p>
    <w:p w:rsidR="00B104A7" w:rsidRDefault="00B104A7" w:rsidP="00B104A7">
      <w:pPr>
        <w:tabs>
          <w:tab w:val="left" w:pos="0"/>
        </w:tabs>
        <w:ind w:right="-1" w:firstLine="709"/>
        <w:jc w:val="both"/>
      </w:pPr>
    </w:p>
    <w:p w:rsidR="00B104A7" w:rsidRDefault="00B104A7" w:rsidP="00B104A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104A7" w:rsidRPr="002D00A5" w:rsidTr="00C724BA">
        <w:trPr>
          <w:trHeight w:val="1008"/>
        </w:trPr>
        <w:tc>
          <w:tcPr>
            <w:tcW w:w="3510" w:type="dxa"/>
          </w:tcPr>
          <w:p w:rsidR="00B104A7" w:rsidRPr="002D00A5" w:rsidRDefault="00B104A7" w:rsidP="00C724BA">
            <w:pPr>
              <w:ind w:right="-1"/>
              <w:jc w:val="center"/>
            </w:pPr>
            <w:r w:rsidRPr="002D00A5">
              <w:lastRenderedPageBreak/>
              <w:t>T.C.</w:t>
            </w:r>
          </w:p>
          <w:p w:rsidR="00B104A7" w:rsidRPr="002D00A5" w:rsidRDefault="00B104A7" w:rsidP="00C724BA">
            <w:pPr>
              <w:ind w:right="-1"/>
              <w:jc w:val="center"/>
            </w:pPr>
            <w:r w:rsidRPr="002D00A5">
              <w:t>ANKARA BÜYÜKŞEHİR</w:t>
            </w:r>
          </w:p>
          <w:p w:rsidR="00B104A7" w:rsidRPr="002D00A5" w:rsidRDefault="00B104A7" w:rsidP="00C724BA">
            <w:pPr>
              <w:ind w:right="-1"/>
              <w:jc w:val="center"/>
            </w:pPr>
            <w:r w:rsidRPr="002D00A5">
              <w:t>BELEDİYE MECLİSİ</w:t>
            </w:r>
          </w:p>
        </w:tc>
      </w:tr>
    </w:tbl>
    <w:p w:rsidR="00B104A7" w:rsidRDefault="00B104A7" w:rsidP="00B104A7">
      <w:pPr>
        <w:tabs>
          <w:tab w:val="left" w:pos="1935"/>
          <w:tab w:val="left" w:pos="9356"/>
        </w:tabs>
        <w:ind w:right="-1"/>
        <w:jc w:val="both"/>
      </w:pPr>
    </w:p>
    <w:p w:rsidR="00B104A7" w:rsidRDefault="00B104A7" w:rsidP="00B104A7">
      <w:pPr>
        <w:ind w:right="-1"/>
        <w:jc w:val="both"/>
      </w:pPr>
      <w:r>
        <w:t>Karar No: 806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B104A7" w:rsidRDefault="00B104A7" w:rsidP="00B104A7">
      <w:pPr>
        <w:tabs>
          <w:tab w:val="left" w:pos="0"/>
        </w:tabs>
        <w:ind w:right="-1"/>
        <w:jc w:val="center"/>
      </w:pPr>
    </w:p>
    <w:p w:rsidR="00B104A7" w:rsidRDefault="00B104A7" w:rsidP="00B104A7">
      <w:pPr>
        <w:tabs>
          <w:tab w:val="left" w:pos="0"/>
        </w:tabs>
        <w:ind w:right="-1"/>
        <w:jc w:val="center"/>
      </w:pPr>
      <w:r>
        <w:t>-2-</w:t>
      </w:r>
    </w:p>
    <w:p w:rsidR="00B104A7" w:rsidRDefault="00B104A7" w:rsidP="00B104A7">
      <w:pPr>
        <w:tabs>
          <w:tab w:val="left" w:pos="0"/>
        </w:tabs>
        <w:ind w:right="-1" w:firstLine="709"/>
        <w:jc w:val="both"/>
      </w:pPr>
    </w:p>
    <w:p w:rsidR="00B104A7" w:rsidRDefault="00B104A7" w:rsidP="00B104A7">
      <w:pPr>
        <w:tabs>
          <w:tab w:val="left" w:pos="0"/>
        </w:tabs>
        <w:ind w:right="-1" w:firstLine="709"/>
        <w:jc w:val="both"/>
      </w:pPr>
    </w:p>
    <w:p w:rsidR="00B104A7" w:rsidRDefault="00B104A7" w:rsidP="00B104A7">
      <w:pPr>
        <w:tabs>
          <w:tab w:val="left" w:pos="0"/>
        </w:tabs>
        <w:ind w:right="-1" w:firstLine="709"/>
        <w:jc w:val="both"/>
      </w:pPr>
      <w:r w:rsidRPr="00F871C5">
        <w:t>Planda uygulamaya ilişkin plan notları olarak;</w:t>
      </w:r>
    </w:p>
    <w:p w:rsidR="00B104A7" w:rsidRDefault="00B104A7" w:rsidP="00B104A7">
      <w:pPr>
        <w:tabs>
          <w:tab w:val="left" w:pos="0"/>
        </w:tabs>
        <w:ind w:right="-1" w:firstLine="709"/>
        <w:jc w:val="both"/>
      </w:pPr>
      <w:r>
        <w:t>1. Parseldeki̇ toplam inşaat alanı 910 m</w:t>
      </w:r>
      <w:r w:rsidRPr="007F5B4B">
        <w:rPr>
          <w:vertAlign w:val="superscript"/>
        </w:rPr>
        <w:t>2</w:t>
      </w:r>
      <w:r>
        <w:t xml:space="preserve"> ve </w:t>
      </w:r>
      <w:proofErr w:type="spellStart"/>
      <w:r>
        <w:t>Yençok</w:t>
      </w:r>
      <w:proofErr w:type="spellEnd"/>
      <w:r>
        <w:t xml:space="preserve"> = 2 kattır.</w:t>
      </w:r>
    </w:p>
    <w:p w:rsidR="00B104A7" w:rsidRDefault="00B104A7" w:rsidP="00B104A7">
      <w:pPr>
        <w:tabs>
          <w:tab w:val="left" w:pos="0"/>
        </w:tabs>
        <w:ind w:right="-1" w:firstLine="709"/>
        <w:jc w:val="both"/>
      </w:pPr>
      <w:r>
        <w:t>2. Parselde maksimum 6 adet konut yapılabilir.</w:t>
      </w:r>
    </w:p>
    <w:p w:rsidR="00B104A7" w:rsidRDefault="00B104A7" w:rsidP="00B104A7">
      <w:pPr>
        <w:tabs>
          <w:tab w:val="left" w:pos="0"/>
        </w:tabs>
        <w:ind w:right="-1" w:firstLine="709"/>
        <w:jc w:val="both"/>
      </w:pPr>
      <w:r>
        <w:t xml:space="preserve">3. Yollar, otoparklar ve yeşil alanlar kamu eline geçmeden inşaat uygulaması yapılamaz. </w:t>
      </w:r>
      <w:proofErr w:type="gramStart"/>
      <w:r>
        <w:t>teknik</w:t>
      </w:r>
      <w:proofErr w:type="gramEnd"/>
      <w:r>
        <w:t xml:space="preserve"> altyapı gerçekleştirilmeden iskân ruhsatı verilmez.</w:t>
      </w:r>
    </w:p>
    <w:p w:rsidR="00B104A7" w:rsidRDefault="00B104A7" w:rsidP="00B104A7">
      <w:pPr>
        <w:tabs>
          <w:tab w:val="left" w:pos="0"/>
        </w:tabs>
        <w:ind w:right="-1" w:firstLine="709"/>
        <w:jc w:val="both"/>
      </w:pPr>
      <w:r>
        <w:t>4. Her bir birim kitle tabi̇ zeminden kot alacaktır. ±0.00 kotu kitle giriş kotudur.</w:t>
      </w:r>
    </w:p>
    <w:p w:rsidR="00B104A7" w:rsidRDefault="00B104A7" w:rsidP="00B104A7">
      <w:pPr>
        <w:tabs>
          <w:tab w:val="left" w:pos="0"/>
        </w:tabs>
        <w:ind w:right="-1" w:firstLine="709"/>
        <w:jc w:val="both"/>
      </w:pPr>
      <w:r>
        <w:t>5. Zemin katlar ±1.50m de tesis edilebilir.</w:t>
      </w:r>
    </w:p>
    <w:p w:rsidR="00B104A7" w:rsidRDefault="00B104A7" w:rsidP="00B104A7">
      <w:pPr>
        <w:tabs>
          <w:tab w:val="left" w:pos="0"/>
        </w:tabs>
        <w:ind w:right="-1" w:firstLine="709"/>
        <w:jc w:val="both"/>
      </w:pPr>
      <w:r>
        <w:t>6. Çatı eğimleri̇ %40'a kadar çıkabilir.</w:t>
      </w:r>
    </w:p>
    <w:p w:rsidR="00B104A7" w:rsidRDefault="00B104A7" w:rsidP="00B104A7">
      <w:pPr>
        <w:tabs>
          <w:tab w:val="left" w:pos="0"/>
        </w:tabs>
        <w:ind w:right="-1" w:firstLine="709"/>
        <w:jc w:val="both"/>
      </w:pPr>
      <w:r>
        <w:t>7. Kitleler arasındaki mesafe yüksek kitlenin h/2 sinden az olamaz.</w:t>
      </w:r>
    </w:p>
    <w:p w:rsidR="00B104A7" w:rsidRDefault="00B104A7" w:rsidP="00B104A7">
      <w:pPr>
        <w:tabs>
          <w:tab w:val="left" w:pos="0"/>
        </w:tabs>
        <w:ind w:right="-1" w:firstLine="709"/>
        <w:jc w:val="both"/>
      </w:pPr>
      <w:r>
        <w:t>8. Konutların özel otopark gereksinimi̇ için plan üzerinde yer ayrılmıştır. Ayrıca otopark yeri̇ aranmayacaktır.</w:t>
      </w:r>
    </w:p>
    <w:p w:rsidR="00B104A7" w:rsidRDefault="00B104A7" w:rsidP="00B104A7">
      <w:pPr>
        <w:tabs>
          <w:tab w:val="left" w:pos="0"/>
        </w:tabs>
        <w:ind w:right="-1" w:firstLine="709"/>
        <w:jc w:val="both"/>
      </w:pPr>
      <w:r>
        <w:t>9. Gerek duyulduğunda elektrik trafosu vb. tesisler yollara 2m konutlara 5m den fazla yaklaşmamak kaydı ile bahçe içinde veya yeşil alanlarda yapılabilir.</w:t>
      </w:r>
    </w:p>
    <w:p w:rsidR="00B104A7" w:rsidRDefault="00B104A7" w:rsidP="00B104A7">
      <w:pPr>
        <w:tabs>
          <w:tab w:val="left" w:pos="0"/>
        </w:tabs>
        <w:ind w:right="-1" w:firstLine="709"/>
        <w:jc w:val="both"/>
      </w:pPr>
      <w:r>
        <w:t>10.Parsel bazında laboratuvara dayalı sondajlı zemin ve temel etüdü yapılmadan mimari̇ proje onayı yapılamaz.</w:t>
      </w:r>
    </w:p>
    <w:p w:rsidR="00B104A7" w:rsidRDefault="00B104A7" w:rsidP="00B104A7">
      <w:pPr>
        <w:tabs>
          <w:tab w:val="left" w:pos="0"/>
        </w:tabs>
        <w:ind w:right="-1" w:firstLine="709"/>
        <w:jc w:val="both"/>
      </w:pPr>
      <w:r>
        <w:t>11.Parselde yapılacak zemin ve temel etüdüne göre; komşu parsellerdeki̇ yapılar ve zemin yapısı dikkate alınarak bina temeli̇, kazı, hafriyat aşamalarında zemin iyileştirmesine yönelik gerekli̇ mühendislik tedbirlerinin uygulaması zorunludur.</w:t>
      </w:r>
    </w:p>
    <w:p w:rsidR="00B104A7" w:rsidRDefault="00B104A7" w:rsidP="00B104A7">
      <w:pPr>
        <w:tabs>
          <w:tab w:val="left" w:pos="0"/>
        </w:tabs>
        <w:ind w:right="-1" w:firstLine="709"/>
        <w:jc w:val="both"/>
      </w:pPr>
      <w:r>
        <w:t>12.Türki̇ye Bina Deprem Yönetmeliği̇ ile Binaların Yangından Korunması hakkındaki yönetmelik hükümlerine uyulacaktır.</w:t>
      </w:r>
    </w:p>
    <w:p w:rsidR="00B104A7" w:rsidRDefault="00B104A7" w:rsidP="00B104A7">
      <w:pPr>
        <w:tabs>
          <w:tab w:val="left" w:pos="0"/>
        </w:tabs>
        <w:ind w:right="-1" w:firstLine="709"/>
        <w:jc w:val="both"/>
      </w:pPr>
      <w:r>
        <w:t>13. Bu planda belirtilmeyen hususlarda 3194 sayılı İmar Kanunu ve ilgili̇ yönetmelik hükümleri̇ geçerlidir." şeklinde on üç adet plan notu önerildiği,</w:t>
      </w:r>
    </w:p>
    <w:p w:rsidR="00B104A7" w:rsidRDefault="00B104A7" w:rsidP="00B104A7">
      <w:pPr>
        <w:tabs>
          <w:tab w:val="left" w:pos="0"/>
        </w:tabs>
        <w:ind w:right="-1" w:firstLine="709"/>
        <w:jc w:val="both"/>
      </w:pPr>
    </w:p>
    <w:p w:rsidR="00B104A7" w:rsidRDefault="00B104A7" w:rsidP="00B104A7">
      <w:pPr>
        <w:tabs>
          <w:tab w:val="left" w:pos="0"/>
        </w:tabs>
        <w:ind w:right="-1" w:firstLine="709"/>
        <w:jc w:val="both"/>
      </w:pPr>
      <w:r w:rsidRPr="00F871C5">
        <w:t xml:space="preserve">Ayrıca 21.03.2025 tarih ve E:854685 sayılı dilekçe </w:t>
      </w:r>
      <w:proofErr w:type="gramStart"/>
      <w:r w:rsidRPr="00F871C5">
        <w:t>ile;</w:t>
      </w:r>
      <w:proofErr w:type="gramEnd"/>
      <w:r>
        <w:t xml:space="preserve"> </w:t>
      </w:r>
      <w:r w:rsidRPr="00F871C5">
        <w:t>"...16536 ada 2 sayılı parselin plan onama sınırı dışına çıkarılmasına yönelik bir talebimiz olduğunun değerlendirilmesi, dosyamızın ilçe belediyesine geri iadesi ve yeniden bir planlama çalışması hazırlanması için gerekli kararların alınması" talebinde bulunulduğu,</w:t>
      </w:r>
    </w:p>
    <w:p w:rsidR="00B104A7" w:rsidRDefault="00B104A7" w:rsidP="00B104A7">
      <w:pPr>
        <w:tabs>
          <w:tab w:val="left" w:pos="0"/>
        </w:tabs>
        <w:ind w:right="-1" w:firstLine="709"/>
        <w:jc w:val="both"/>
      </w:pPr>
    </w:p>
    <w:p w:rsidR="00B104A7" w:rsidRDefault="00B104A7" w:rsidP="00B104A7">
      <w:pPr>
        <w:tabs>
          <w:tab w:val="left" w:pos="0"/>
        </w:tabs>
        <w:ind w:right="-1" w:firstLine="709"/>
        <w:jc w:val="both"/>
      </w:pPr>
      <w:r w:rsidRPr="00756527">
        <w:rPr>
          <w:b/>
        </w:rPr>
        <w:t>Başkanlığımızca yapılan değerlendirmede; </w:t>
      </w:r>
      <w:r w:rsidRPr="00F871C5">
        <w:t>1/1000 ölçekli uygulama imar planı değişikliği kapsamı dışında bırakılan 16536 ada 1 sayılı parselin mevcut imar haklarına göre yapılaştığı, buna göre çekme mesafesi 2 parsele bitişik olarak kör duvar olarak yapılaştığı, yıkılıp yenilenmesi durumunda imar durumu düzenlemesinde sorun teşkil edebileceği, 16536 ada 1 sayılı parsel ile 2 sayılı parsel arasında 3 m yapı yaklaşma sınırı öngörüldüğü, Ankara Büyükşehir Belediyesi̇ İmar Yönetmeliği̇ Bölgelere ve Yapı nizamlarına göre ara parseller için en az ölçüler kısmında 2 katlı bölgede yan bahçe mesafesinin 3 m olarak tanımlandığı ve bu şekilde iki villa arasında en az 6 m olması gerektiği ancak, bu teklif ile 3 m çekme mesafesi sağlandığı, öneri plan notlarında belirtilen "Kitleler arasında</w:t>
      </w:r>
      <w:r>
        <w:t>ki mesafe yüksek kitlenin h/2’</w:t>
      </w:r>
      <w:r w:rsidRPr="00F871C5">
        <w:t xml:space="preserve">si̇nden az olamaz." koşulunu sağlayamadığı, Ankara Büyükşehir Belediyesi̇ İmar Yönetmeliğinin bina yüksekliklerine ait 11. maddesine göre iki katlı yapısı için maksimum 8.60 m yapı yüksekliğe uygun yapı yaklaşma mesafesinin sağlamadığı, buna göre iki villa arasında en az 7,55 m çekme mesafesi gerektiği ayrıca, </w:t>
      </w:r>
      <w:proofErr w:type="spellStart"/>
      <w:r w:rsidRPr="00F871C5">
        <w:t>Tp</w:t>
      </w:r>
      <w:proofErr w:type="spellEnd"/>
      <w:r w:rsidRPr="00F871C5">
        <w:t xml:space="preserve">. 46 sayılı Parsel Mevzi İmar Planı kapsamında bölgede belirlenen bina yüksekliği h:6.50 </w:t>
      </w:r>
      <w:proofErr w:type="spellStart"/>
      <w:r w:rsidRPr="00F871C5">
        <w:t>m.nin</w:t>
      </w:r>
      <w:proofErr w:type="spellEnd"/>
      <w:r w:rsidRPr="00F871C5">
        <w:t xml:space="preserve"> üzerinde bina yüksekliği h:8.60 m farklı bir yüksekliği getirerek diğer 2 katlı konut alanlarından daha yüksek kitleleri oluşturacağı,</w:t>
      </w:r>
    </w:p>
    <w:p w:rsidR="00B104A7" w:rsidRDefault="00B104A7" w:rsidP="00B104A7">
      <w:pPr>
        <w:tabs>
          <w:tab w:val="left" w:pos="0"/>
        </w:tabs>
        <w:ind w:right="-1" w:firstLine="709"/>
        <w:jc w:val="both"/>
      </w:pPr>
    </w:p>
    <w:p w:rsidR="00B104A7" w:rsidRDefault="00B104A7" w:rsidP="00B104A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104A7" w:rsidRPr="002D00A5" w:rsidTr="00C724BA">
        <w:trPr>
          <w:trHeight w:val="1008"/>
        </w:trPr>
        <w:tc>
          <w:tcPr>
            <w:tcW w:w="3510" w:type="dxa"/>
          </w:tcPr>
          <w:p w:rsidR="00B104A7" w:rsidRPr="002D00A5" w:rsidRDefault="00B104A7" w:rsidP="00C724BA">
            <w:pPr>
              <w:ind w:right="-1"/>
              <w:jc w:val="center"/>
            </w:pPr>
            <w:r w:rsidRPr="002D00A5">
              <w:lastRenderedPageBreak/>
              <w:t>T.C.</w:t>
            </w:r>
          </w:p>
          <w:p w:rsidR="00B104A7" w:rsidRPr="002D00A5" w:rsidRDefault="00B104A7" w:rsidP="00C724BA">
            <w:pPr>
              <w:ind w:right="-1"/>
              <w:jc w:val="center"/>
            </w:pPr>
            <w:r w:rsidRPr="002D00A5">
              <w:t>ANKARA BÜYÜKŞEHİR</w:t>
            </w:r>
          </w:p>
          <w:p w:rsidR="00B104A7" w:rsidRPr="002D00A5" w:rsidRDefault="00B104A7" w:rsidP="00C724BA">
            <w:pPr>
              <w:ind w:right="-1"/>
              <w:jc w:val="center"/>
            </w:pPr>
            <w:r w:rsidRPr="002D00A5">
              <w:t>BELEDİYE MECLİSİ</w:t>
            </w:r>
          </w:p>
        </w:tc>
      </w:tr>
    </w:tbl>
    <w:p w:rsidR="00B104A7" w:rsidRDefault="00B104A7" w:rsidP="00B104A7">
      <w:pPr>
        <w:tabs>
          <w:tab w:val="left" w:pos="1935"/>
          <w:tab w:val="left" w:pos="9356"/>
        </w:tabs>
        <w:ind w:right="-1"/>
        <w:jc w:val="both"/>
      </w:pPr>
    </w:p>
    <w:p w:rsidR="00B104A7" w:rsidRDefault="00B104A7" w:rsidP="00B104A7">
      <w:pPr>
        <w:ind w:right="-1"/>
        <w:jc w:val="both"/>
      </w:pPr>
      <w:r>
        <w:t>Karar No: 806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B104A7" w:rsidRDefault="00B104A7" w:rsidP="00B104A7">
      <w:pPr>
        <w:tabs>
          <w:tab w:val="left" w:pos="0"/>
        </w:tabs>
        <w:ind w:right="-1"/>
        <w:jc w:val="center"/>
      </w:pPr>
    </w:p>
    <w:p w:rsidR="00B104A7" w:rsidRDefault="00B104A7" w:rsidP="00B104A7">
      <w:pPr>
        <w:tabs>
          <w:tab w:val="left" w:pos="0"/>
        </w:tabs>
        <w:ind w:right="-1"/>
        <w:jc w:val="center"/>
      </w:pPr>
      <w:r>
        <w:t>-3-</w:t>
      </w:r>
    </w:p>
    <w:p w:rsidR="00B104A7" w:rsidRDefault="00B104A7" w:rsidP="00B104A7">
      <w:pPr>
        <w:tabs>
          <w:tab w:val="left" w:pos="0"/>
        </w:tabs>
        <w:ind w:right="-1" w:firstLine="709"/>
        <w:jc w:val="both"/>
      </w:pPr>
    </w:p>
    <w:p w:rsidR="00B104A7" w:rsidRDefault="00B104A7" w:rsidP="00B104A7">
      <w:pPr>
        <w:tabs>
          <w:tab w:val="left" w:pos="0"/>
        </w:tabs>
        <w:ind w:right="-1" w:firstLine="709"/>
        <w:jc w:val="both"/>
      </w:pPr>
    </w:p>
    <w:p w:rsidR="00B104A7" w:rsidRDefault="00B104A7" w:rsidP="00B104A7">
      <w:pPr>
        <w:tabs>
          <w:tab w:val="left" w:pos="0"/>
        </w:tabs>
        <w:ind w:right="-1" w:firstLine="709"/>
        <w:jc w:val="both"/>
      </w:pPr>
    </w:p>
    <w:p w:rsidR="00B104A7" w:rsidRDefault="00B104A7" w:rsidP="00B104A7">
      <w:pPr>
        <w:tabs>
          <w:tab w:val="left" w:pos="0"/>
        </w:tabs>
        <w:ind w:right="-1" w:firstLine="709"/>
        <w:jc w:val="both"/>
      </w:pPr>
      <w:proofErr w:type="spellStart"/>
      <w:r w:rsidRPr="00F871C5">
        <w:t>Yaşamkent</w:t>
      </w:r>
      <w:proofErr w:type="spellEnd"/>
      <w:r w:rsidRPr="00F871C5">
        <w:t xml:space="preserve"> Mahallesi 16536 ada 2,3,4,5,6,7 sayılı parsellerin mevcut plan ile belirlenen taban alanı kat sayısı toplam Taks:455 m</w:t>
      </w:r>
      <w:r w:rsidRPr="007F5B4B">
        <w:rPr>
          <w:vertAlign w:val="superscript"/>
        </w:rPr>
        <w:t>2</w:t>
      </w:r>
      <w:r w:rsidRPr="00F871C5">
        <w:t xml:space="preserve">, öngörülen plan değişikliği ile Planlı Alanlar İmar Yönetmeliğine göre "çekme mesafeleri ile </w:t>
      </w:r>
      <w:proofErr w:type="spellStart"/>
      <w:r w:rsidRPr="00F871C5">
        <w:t>Kaks</w:t>
      </w:r>
      <w:proofErr w:type="spellEnd"/>
      <w:r w:rsidRPr="00F871C5">
        <w:t xml:space="preserve"> verilip </w:t>
      </w:r>
      <w:proofErr w:type="spellStart"/>
      <w:r w:rsidRPr="00F871C5">
        <w:t>Taks</w:t>
      </w:r>
      <w:proofErr w:type="spellEnd"/>
      <w:r w:rsidRPr="00F871C5">
        <w:t xml:space="preserve"> verilmeyen parsellerde </w:t>
      </w:r>
      <w:proofErr w:type="spellStart"/>
      <w:r w:rsidRPr="00F871C5">
        <w:t>Taks</w:t>
      </w:r>
      <w:proofErr w:type="spellEnd"/>
      <w:r w:rsidRPr="00F871C5">
        <w:t xml:space="preserve"> %60'ı geçmemek şartıyla, çekme mesafelerine göre uygulama yapılır."</w:t>
      </w:r>
      <w:r>
        <w:t> hükmüne göre Taks</w:t>
      </w:r>
      <w:r w:rsidRPr="00F871C5">
        <w:t>:781,2 m</w:t>
      </w:r>
      <w:r w:rsidRPr="00756527">
        <w:rPr>
          <w:vertAlign w:val="superscript"/>
        </w:rPr>
        <w:t>2</w:t>
      </w:r>
      <w:r w:rsidRPr="00F871C5">
        <w:t xml:space="preserve"> taban alanı kat sayısı oluşturulacağı, buna göre diğer parsellere göre %72 daha fazla tabanda yapılaşma imkanı vereceği, planla belirlenen diğer konut parsellerinde ki yapılaşmadan farklı bir kentsel doku oluşturacağı, mevzi imar planı kapsamında belirlenen taban alanı kat sayısının % 30-%35 </w:t>
      </w:r>
      <w:proofErr w:type="gramStart"/>
      <w:r w:rsidRPr="00F871C5">
        <w:t>aralığında</w:t>
      </w:r>
      <w:proofErr w:type="gramEnd"/>
      <w:r w:rsidRPr="00F871C5">
        <w:t xml:space="preserve"> olduğu göz önüne alınırsa bu değeri </w:t>
      </w:r>
      <w:proofErr w:type="spellStart"/>
      <w:r w:rsidRPr="00F871C5">
        <w:t>Taks</w:t>
      </w:r>
      <w:proofErr w:type="spellEnd"/>
      <w:r w:rsidRPr="00F871C5">
        <w:t xml:space="preserve"> % 60 oranına çıkarmanın mevcut dokuda geri dönülemeyecek bir uyumsuzluk yaratacağı, imar planının onaylanması aşamasında bunun önüne geçecek kısıtlayıcı önlemlerin alınması gerektiği, aynı mevzi imar planı kapsamındaki diğer yapılara göre yapılaşma koşullarının bozulmaması gerekti</w:t>
      </w:r>
      <w:r>
        <w:t>ği görüş ve sonucuna varıldığı,</w:t>
      </w:r>
    </w:p>
    <w:p w:rsidR="00B104A7" w:rsidRDefault="00B104A7" w:rsidP="00B104A7">
      <w:pPr>
        <w:tabs>
          <w:tab w:val="left" w:pos="0"/>
        </w:tabs>
        <w:ind w:right="-1" w:firstLine="709"/>
        <w:jc w:val="both"/>
      </w:pPr>
    </w:p>
    <w:p w:rsidR="00EC582E" w:rsidRDefault="00B104A7" w:rsidP="00651975">
      <w:pPr>
        <w:tabs>
          <w:tab w:val="left" w:pos="0"/>
        </w:tabs>
        <w:ind w:right="-1" w:firstLine="709"/>
        <w:jc w:val="both"/>
      </w:pPr>
      <w:r>
        <w:t xml:space="preserve">Hususları tespit edilmiş olup, </w:t>
      </w:r>
      <w:r w:rsidRPr="00F871C5">
        <w:t xml:space="preserve">Çankaya </w:t>
      </w:r>
      <w:r>
        <w:t xml:space="preserve">İlçesi </w:t>
      </w:r>
      <w:proofErr w:type="spellStart"/>
      <w:r>
        <w:t>Yaşamkent</w:t>
      </w:r>
      <w:proofErr w:type="spellEnd"/>
      <w:r>
        <w:t xml:space="preserve"> Mahallesi 16536 ada 2,3,4,5,6,7 </w:t>
      </w:r>
      <w:r w:rsidRPr="00F871C5">
        <w:t>parseller</w:t>
      </w:r>
      <w:r>
        <w:t>de</w:t>
      </w:r>
      <w:r w:rsidRPr="00F871C5">
        <w:t xml:space="preserve"> 1/1000 ölçekli uy</w:t>
      </w:r>
      <w:r>
        <w:t xml:space="preserve">gulama imar planı değişikliğine ilişkin ilçe </w:t>
      </w:r>
      <w:proofErr w:type="spellStart"/>
      <w:r>
        <w:t>red</w:t>
      </w:r>
      <w:proofErr w:type="spellEnd"/>
      <w:r>
        <w:t xml:space="preserve"> kararının </w:t>
      </w:r>
      <w:r w:rsidRPr="00584D4A">
        <w:t>“</w:t>
      </w:r>
      <w:proofErr w:type="spellStart"/>
      <w:r w:rsidRPr="00584D4A">
        <w:t>onayı”</w:t>
      </w:r>
      <w:r>
        <w:t>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3469BF">
        <w:t xml:space="preserve"> </w:t>
      </w:r>
      <w:r w:rsidR="00EC582E" w:rsidRPr="00896330">
        <w:t>oy</w:t>
      </w:r>
      <w:r>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5A60"/>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69BF"/>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45"/>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4A"/>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4A7"/>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1FE"/>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2634"/>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1CD6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6860014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829C8-60F5-4B32-AE3C-33D731A6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1071</Words>
  <Characters>7314</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2025-06-12T10:51:00Z</cp:lastPrinted>
  <dcterms:created xsi:type="dcterms:W3CDTF">2025-06-12T10:54:00Z</dcterms:created>
  <dcterms:modified xsi:type="dcterms:W3CDTF">2025-06-13T11:22:00Z</dcterms:modified>
</cp:coreProperties>
</file>