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6A3CC8">
        <w:t>8</w:t>
      </w:r>
      <w:r w:rsidR="00666DDE">
        <w:t>2</w:t>
      </w:r>
      <w:r w:rsidR="00C26D74">
        <w:t>8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6A3CC8">
        <w:t>11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38565B" w:rsidRDefault="0038565B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5C7B72" w:rsidRDefault="005C7B72" w:rsidP="0028089D">
      <w:pPr>
        <w:ind w:right="-1"/>
        <w:jc w:val="center"/>
      </w:pPr>
    </w:p>
    <w:p w:rsidR="0038565B" w:rsidRDefault="0038565B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C26D74" w:rsidP="00AA7ED1">
      <w:pPr>
        <w:ind w:right="-1" w:firstLine="708"/>
        <w:jc w:val="both"/>
      </w:pPr>
      <w:r w:rsidRPr="00C1697D">
        <w:t>Çankaya İlçesi Huzur Mahallesi 25419 ada 6 parselde 1/1000 ölçekli uygulama imar plan değişikliğine</w:t>
      </w:r>
      <w:r w:rsidR="001C576F" w:rsidRPr="00F937C8">
        <w:t xml:space="preserve"> </w:t>
      </w:r>
      <w:r w:rsidR="00B30A30" w:rsidRPr="00F937C8">
        <w:t>ilişkin</w:t>
      </w:r>
      <w:r w:rsidR="00B30A30">
        <w:t xml:space="preserve">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 w:rsidR="006A3CC8">
        <w:t>2</w:t>
      </w:r>
      <w:r>
        <w:t>6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 w:rsidR="009323B3">
        <w:t>6</w:t>
      </w:r>
      <w:r>
        <w:t>3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6A3CC8">
        <w:t>11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C26D74" w:rsidRDefault="00EC582E" w:rsidP="00C26D74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C26D74">
        <w:t xml:space="preserve">Çankaya Belediyesi Yazı İşleri Müdürlüğünün 13.01.2025 tarih ve E.1237212 (E.809037) sayılı yazısı </w:t>
      </w:r>
      <w:proofErr w:type="gramStart"/>
      <w:r w:rsidR="00C26D74">
        <w:t>ile;</w:t>
      </w:r>
      <w:proofErr w:type="gramEnd"/>
      <w:r w:rsidR="00C26D74">
        <w:t xml:space="preserve"> Çankaya Belediye Meclisinin 03.01.2025 gün ve 11 sayılı Kararıyla uygun görülen "Huzur Mahallesi 25419 ada 6 sayılı parsele ilişkin hazırlanan 1/1000 ölçekli uygulama imar planı değişikliği </w:t>
      </w:r>
      <w:proofErr w:type="spellStart"/>
      <w:r w:rsidR="00C26D74">
        <w:t>teklifi"nin</w:t>
      </w:r>
      <w:proofErr w:type="spellEnd"/>
      <w:r w:rsidR="00C26D74">
        <w:t xml:space="preserve"> 5216 sayılı Kanun'un ilgili maddeleri uyarınca İmar ve Şehircilik Dairesi Başkanlığına sunulduğu,</w:t>
      </w:r>
    </w:p>
    <w:p w:rsidR="00C26D74" w:rsidRDefault="00C26D74" w:rsidP="00C26D74">
      <w:pPr>
        <w:tabs>
          <w:tab w:val="left" w:pos="0"/>
        </w:tabs>
        <w:ind w:right="-1" w:firstLine="709"/>
        <w:jc w:val="both"/>
      </w:pPr>
    </w:p>
    <w:p w:rsidR="00C26D74" w:rsidRDefault="00C26D74" w:rsidP="00C26D74">
      <w:pPr>
        <w:tabs>
          <w:tab w:val="left" w:pos="0"/>
        </w:tabs>
        <w:ind w:right="-1" w:firstLine="709"/>
        <w:jc w:val="both"/>
      </w:pPr>
      <w:r w:rsidRPr="00CA459F">
        <w:rPr>
          <w:b/>
          <w:bCs/>
        </w:rPr>
        <w:t>Yapılan incelemede;</w:t>
      </w:r>
    </w:p>
    <w:p w:rsidR="00C26D74" w:rsidRDefault="00C26D74" w:rsidP="00C26D74">
      <w:pPr>
        <w:tabs>
          <w:tab w:val="left" w:pos="0"/>
        </w:tabs>
        <w:ind w:right="-1" w:firstLine="709"/>
        <w:jc w:val="both"/>
      </w:pPr>
      <w:proofErr w:type="gramStart"/>
      <w:r w:rsidRPr="00CA459F">
        <w:rPr>
          <w:b/>
          <w:bCs/>
        </w:rPr>
        <w:t>Teklife konu alanın mülkiyet ve mevcut imar durumu; </w:t>
      </w:r>
      <w:r w:rsidRPr="00CA459F">
        <w:t>25419 ada 6 sayılı parselin mülkiyetinin Çankaya  Belediyesine ait ve toplam yüzölçümünün 2418 m</w:t>
      </w:r>
      <w:r w:rsidRPr="00194543">
        <w:rPr>
          <w:vertAlign w:val="superscript"/>
        </w:rPr>
        <w:t>2</w:t>
      </w:r>
      <w:r w:rsidRPr="00CA459F">
        <w:t xml:space="preserve"> olduğu, söz konusu par</w:t>
      </w:r>
      <w:r>
        <w:t>selin; Çankaya Belediye Meclisi</w:t>
      </w:r>
      <w:r w:rsidRPr="00CA459F">
        <w:t xml:space="preserve">nin 16.04.1986 gün ve 67 sayılı </w:t>
      </w:r>
      <w:r>
        <w:t>K</w:t>
      </w:r>
      <w:r w:rsidRPr="00CA459F">
        <w:t>ararı ile uygun görülerek Ankara Büyükşehir Belediye Başkanlığınca 23.08.1988 tarihinde onaylanan 1/1000 ölçekli </w:t>
      </w:r>
      <w:r w:rsidRPr="00CA459F">
        <w:rPr>
          <w:iCs/>
        </w:rPr>
        <w:t xml:space="preserve">"Huzur Mah. </w:t>
      </w:r>
      <w:proofErr w:type="spellStart"/>
      <w:r w:rsidRPr="00CA459F">
        <w:rPr>
          <w:iCs/>
        </w:rPr>
        <w:t>Kd</w:t>
      </w:r>
      <w:proofErr w:type="spellEnd"/>
      <w:r w:rsidRPr="00CA459F">
        <w:rPr>
          <w:iCs/>
        </w:rPr>
        <w:t xml:space="preserve">. </w:t>
      </w:r>
      <w:proofErr w:type="gramEnd"/>
      <w:r w:rsidRPr="00CA459F">
        <w:rPr>
          <w:iCs/>
        </w:rPr>
        <w:t>1967 ada 14 ve 143 Parsellerde Konut Mevzii İmar Planı"</w:t>
      </w:r>
      <w:r w:rsidRPr="00CA459F">
        <w:t xml:space="preserve"> kapsamında Emsal: 0.50, </w:t>
      </w:r>
      <w:proofErr w:type="spellStart"/>
      <w:r w:rsidRPr="00CA459F">
        <w:t>Hmax</w:t>
      </w:r>
      <w:proofErr w:type="spellEnd"/>
      <w:r w:rsidRPr="00CA459F">
        <w:t>: 2 kat yapılaşma koşullarında Çankaya Belediyesi Hizmet Alanı kullanımında ve 81058 sayılı parselasyon planı kapsamında kaldığı,</w:t>
      </w:r>
    </w:p>
    <w:p w:rsidR="00C26D74" w:rsidRDefault="00C26D74" w:rsidP="00C26D74">
      <w:pPr>
        <w:tabs>
          <w:tab w:val="left" w:pos="0"/>
        </w:tabs>
        <w:ind w:right="-1" w:firstLine="709"/>
        <w:jc w:val="both"/>
      </w:pPr>
    </w:p>
    <w:p w:rsidR="00C26D74" w:rsidRDefault="00C26D74" w:rsidP="00C26D74">
      <w:pPr>
        <w:tabs>
          <w:tab w:val="left" w:pos="0"/>
        </w:tabs>
        <w:ind w:right="-1" w:firstLine="709"/>
        <w:jc w:val="both"/>
      </w:pPr>
      <w:proofErr w:type="gramStart"/>
      <w:r>
        <w:rPr>
          <w:b/>
          <w:bCs/>
        </w:rPr>
        <w:t>Çankaya Belediye Meclisi</w:t>
      </w:r>
      <w:r w:rsidRPr="00CA459F">
        <w:rPr>
          <w:b/>
          <w:bCs/>
        </w:rPr>
        <w:t xml:space="preserve">nin 03.01.2025 gün ve 11 sayılı </w:t>
      </w:r>
      <w:r>
        <w:rPr>
          <w:b/>
          <w:bCs/>
        </w:rPr>
        <w:t>K</w:t>
      </w:r>
      <w:r w:rsidRPr="00CA459F">
        <w:rPr>
          <w:b/>
          <w:bCs/>
        </w:rPr>
        <w:t>ararı ile uygun görülen  1/1000 Ölçekli Uygulama İmar Planı Değişikliği Teklifinde; </w:t>
      </w:r>
      <w:r w:rsidRPr="00CA459F">
        <w:t xml:space="preserve">25419 ada 6 sayılı parselin kullanım kararının "Çankaya Belediyesi Hizmet Alanı" olarak aynen korunduğu, yapılaşma koşullarının ise Emsal:1.00, </w:t>
      </w:r>
      <w:proofErr w:type="spellStart"/>
      <w:r w:rsidRPr="00CA459F">
        <w:t>Yençok</w:t>
      </w:r>
      <w:proofErr w:type="spellEnd"/>
      <w:r w:rsidRPr="00CA459F">
        <w:t xml:space="preserve"> 5 kat olarak düzenlendiği, ayrıca parselde 10.00 m. olan doğu ve güney tarafındaki yapı yaklaşma sınırlarının 5.00 m. olacak şekilde yeniden belirlendiği,</w:t>
      </w:r>
      <w:proofErr w:type="gramEnd"/>
    </w:p>
    <w:p w:rsidR="00C26D74" w:rsidRDefault="00C26D74" w:rsidP="00C26D74">
      <w:pPr>
        <w:tabs>
          <w:tab w:val="left" w:pos="0"/>
        </w:tabs>
        <w:ind w:right="-1" w:firstLine="709"/>
        <w:jc w:val="both"/>
      </w:pPr>
    </w:p>
    <w:p w:rsidR="00C26D74" w:rsidRDefault="00C26D74" w:rsidP="00C26D74">
      <w:pPr>
        <w:tabs>
          <w:tab w:val="left" w:pos="0"/>
        </w:tabs>
        <w:ind w:right="-1" w:firstLine="709"/>
        <w:jc w:val="both"/>
      </w:pPr>
      <w:r w:rsidRPr="00CA459F">
        <w:t>Plan notlarının;</w:t>
      </w:r>
    </w:p>
    <w:p w:rsidR="00C26D74" w:rsidRDefault="00C26D74" w:rsidP="00C26D74">
      <w:pPr>
        <w:tabs>
          <w:tab w:val="left" w:pos="0"/>
        </w:tabs>
        <w:ind w:right="-1" w:firstLine="709"/>
        <w:jc w:val="both"/>
      </w:pPr>
      <w:r w:rsidRPr="00CA459F">
        <w:t xml:space="preserve">1.Çankaya Belediyesi Hizmet Alanında Emsal:1.00, </w:t>
      </w:r>
      <w:proofErr w:type="spellStart"/>
      <w:r w:rsidRPr="00CA459F">
        <w:t>Yençok</w:t>
      </w:r>
      <w:proofErr w:type="spellEnd"/>
      <w:r w:rsidRPr="00CA459F">
        <w:t>: 5 kat olacaktır.</w:t>
      </w:r>
    </w:p>
    <w:p w:rsidR="00C26D74" w:rsidRDefault="00C26D74" w:rsidP="00C26D74">
      <w:pPr>
        <w:tabs>
          <w:tab w:val="left" w:pos="0"/>
        </w:tabs>
        <w:ind w:right="-1" w:firstLine="709"/>
        <w:jc w:val="both"/>
      </w:pPr>
      <w:r w:rsidRPr="00CA459F">
        <w:t xml:space="preserve">2.Kitleler tabii zeminden veya yoldan </w:t>
      </w:r>
      <w:proofErr w:type="spellStart"/>
      <w:r w:rsidRPr="00CA459F">
        <w:t>kotlandırılabilir</w:t>
      </w:r>
      <w:proofErr w:type="spellEnd"/>
      <w:r w:rsidRPr="00CA459F">
        <w:t xml:space="preserve">. Tabii zeminden </w:t>
      </w:r>
      <w:proofErr w:type="spellStart"/>
      <w:r w:rsidRPr="00CA459F">
        <w:t>kotlandırılması</w:t>
      </w:r>
      <w:proofErr w:type="spellEnd"/>
      <w:r w:rsidRPr="00CA459F">
        <w:t xml:space="preserve"> halinde ±0.00 kotunu kabule İmar ve Şehircilik Müdürlüğü yetkilidir.</w:t>
      </w:r>
    </w:p>
    <w:p w:rsidR="00C26D74" w:rsidRDefault="00C26D74" w:rsidP="00C26D74">
      <w:pPr>
        <w:tabs>
          <w:tab w:val="left" w:pos="0"/>
        </w:tabs>
        <w:ind w:right="-1" w:firstLine="709"/>
        <w:jc w:val="both"/>
      </w:pPr>
      <w:r w:rsidRPr="00CA459F">
        <w:t xml:space="preserve">3.Bahçe ve peyzaj düzenlemesi amacıyla ±1.50 </w:t>
      </w:r>
      <w:proofErr w:type="spellStart"/>
      <w:r w:rsidRPr="00CA459F">
        <w:t>m.'ye</w:t>
      </w:r>
      <w:proofErr w:type="spellEnd"/>
      <w:r w:rsidRPr="00CA459F">
        <w:t xml:space="preserve"> kadar kazı, dolgu ve teraslama yapılabilir. Bunu kabule İmar ve Şehircilik Müdürlüğü yetkilidir.</w:t>
      </w:r>
    </w:p>
    <w:p w:rsidR="00C26D74" w:rsidRDefault="00C26D74" w:rsidP="00C26D74">
      <w:pPr>
        <w:tabs>
          <w:tab w:val="left" w:pos="0"/>
        </w:tabs>
        <w:ind w:right="-1" w:firstLine="709"/>
        <w:jc w:val="both"/>
      </w:pPr>
      <w:r w:rsidRPr="00CA459F">
        <w:t>4.Türkiye Bina Deprem Yönetmeliği ve Binaların Yangından Korunması Hakkındaki Yönetmelik hükümlerine uyulacaktır.</w:t>
      </w:r>
    </w:p>
    <w:p w:rsidR="00C26D74" w:rsidRDefault="00C26D74" w:rsidP="00C26D74">
      <w:pPr>
        <w:tabs>
          <w:tab w:val="left" w:pos="0"/>
        </w:tabs>
        <w:ind w:right="-1" w:firstLine="709"/>
        <w:jc w:val="both"/>
      </w:pPr>
      <w:r w:rsidRPr="00CA459F">
        <w:t>5.Parsel bazında laboratuvara dayalı sondajlı zemin ve temel etüdü onaylatılmadan mimari proje onayı yapılamaz.</w:t>
      </w:r>
    </w:p>
    <w:p w:rsidR="00C26D74" w:rsidRDefault="00C26D74" w:rsidP="00C26D74">
      <w:pPr>
        <w:tabs>
          <w:tab w:val="left" w:pos="0"/>
        </w:tabs>
        <w:ind w:right="-1" w:firstLine="709"/>
        <w:jc w:val="both"/>
      </w:pPr>
      <w:r w:rsidRPr="00CA459F">
        <w:t>6.Trafo ihtiyacı parsel yapı yaklaşma sınırları içerisinde veya dışarısında karşılanacaktır.</w:t>
      </w:r>
    </w:p>
    <w:p w:rsidR="00C26D74" w:rsidRDefault="00C26D74" w:rsidP="00C26D74">
      <w:pPr>
        <w:tabs>
          <w:tab w:val="left" w:pos="0"/>
        </w:tabs>
        <w:ind w:right="-1" w:firstLine="709"/>
        <w:jc w:val="both"/>
      </w:pPr>
      <w:r w:rsidRPr="00CA459F">
        <w:t>7.Planda ve plan notlarında belirtilmeyen hususlarda 3194 sayılı İmar Kanunu ve yürürlükteki ilgili yönetmelik hükümleri geçerlidir.</w:t>
      </w:r>
    </w:p>
    <w:p w:rsidR="00C26D74" w:rsidRDefault="00C26D74" w:rsidP="00C26D74">
      <w:pPr>
        <w:tabs>
          <w:tab w:val="left" w:pos="0"/>
        </w:tabs>
        <w:ind w:right="-1" w:firstLine="709"/>
        <w:jc w:val="both"/>
      </w:pPr>
      <w:r>
        <w:t>Ş</w:t>
      </w:r>
      <w:r w:rsidRPr="00CA459F">
        <w:t>eklinde 7 adet plan notu düzenlendiği,</w:t>
      </w:r>
    </w:p>
    <w:p w:rsidR="00C26D74" w:rsidRDefault="00C26D74" w:rsidP="00C26D74">
      <w:pPr>
        <w:tabs>
          <w:tab w:val="left" w:pos="0"/>
        </w:tabs>
        <w:ind w:right="-1" w:firstLine="709"/>
        <w:jc w:val="both"/>
      </w:pPr>
    </w:p>
    <w:p w:rsidR="00C26D74" w:rsidRDefault="00C26D74" w:rsidP="00C26D74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C26D74" w:rsidRPr="002D00A5" w:rsidTr="00E463A7">
        <w:trPr>
          <w:trHeight w:val="1008"/>
        </w:trPr>
        <w:tc>
          <w:tcPr>
            <w:tcW w:w="3510" w:type="dxa"/>
          </w:tcPr>
          <w:p w:rsidR="00C26D74" w:rsidRPr="002D00A5" w:rsidRDefault="00C26D74" w:rsidP="00E463A7">
            <w:pPr>
              <w:ind w:right="-1"/>
              <w:jc w:val="center"/>
            </w:pPr>
            <w:r w:rsidRPr="002D00A5">
              <w:t>T.C.</w:t>
            </w:r>
          </w:p>
          <w:p w:rsidR="00C26D74" w:rsidRPr="002D00A5" w:rsidRDefault="00C26D74" w:rsidP="00E463A7">
            <w:pPr>
              <w:ind w:right="-1"/>
              <w:jc w:val="center"/>
            </w:pPr>
            <w:r w:rsidRPr="002D00A5">
              <w:t>ANKARA BÜYÜKŞEHİR</w:t>
            </w:r>
          </w:p>
          <w:p w:rsidR="00C26D74" w:rsidRPr="002D00A5" w:rsidRDefault="00C26D74" w:rsidP="00E463A7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26D74" w:rsidRDefault="00C26D74" w:rsidP="00C26D74">
      <w:pPr>
        <w:tabs>
          <w:tab w:val="left" w:pos="1935"/>
          <w:tab w:val="left" w:pos="9356"/>
        </w:tabs>
        <w:ind w:right="-1"/>
        <w:jc w:val="both"/>
      </w:pPr>
    </w:p>
    <w:p w:rsidR="00C26D74" w:rsidRDefault="00C26D74" w:rsidP="00C26D74">
      <w:pPr>
        <w:tabs>
          <w:tab w:val="left" w:pos="1935"/>
          <w:tab w:val="left" w:pos="9356"/>
        </w:tabs>
        <w:ind w:right="-1"/>
        <w:jc w:val="both"/>
      </w:pPr>
    </w:p>
    <w:p w:rsidR="00C26D74" w:rsidRDefault="00C26D74" w:rsidP="00C26D74">
      <w:pPr>
        <w:ind w:right="-1"/>
        <w:jc w:val="both"/>
      </w:pPr>
      <w:r>
        <w:t>Karar No: 828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11.06.2025</w:t>
      </w:r>
    </w:p>
    <w:p w:rsidR="00C26D74" w:rsidRDefault="00C26D74" w:rsidP="00C26D74">
      <w:pPr>
        <w:tabs>
          <w:tab w:val="left" w:pos="0"/>
        </w:tabs>
        <w:ind w:right="-1"/>
        <w:jc w:val="center"/>
      </w:pPr>
    </w:p>
    <w:p w:rsidR="00C26D74" w:rsidRDefault="00C26D74" w:rsidP="00C26D74">
      <w:pPr>
        <w:tabs>
          <w:tab w:val="left" w:pos="0"/>
        </w:tabs>
        <w:ind w:right="-1"/>
        <w:jc w:val="center"/>
      </w:pPr>
    </w:p>
    <w:p w:rsidR="00C26D74" w:rsidRDefault="00C26D74" w:rsidP="00C26D74">
      <w:pPr>
        <w:tabs>
          <w:tab w:val="left" w:pos="0"/>
        </w:tabs>
        <w:ind w:right="-1"/>
        <w:jc w:val="center"/>
      </w:pPr>
      <w:r>
        <w:t>-2-</w:t>
      </w:r>
    </w:p>
    <w:p w:rsidR="00C26D74" w:rsidRDefault="00C26D74" w:rsidP="00C26D74">
      <w:pPr>
        <w:tabs>
          <w:tab w:val="left" w:pos="0"/>
        </w:tabs>
        <w:ind w:right="-1" w:firstLine="709"/>
        <w:jc w:val="both"/>
        <w:rPr>
          <w:b/>
          <w:bCs/>
        </w:rPr>
      </w:pPr>
    </w:p>
    <w:p w:rsidR="00C26D74" w:rsidRDefault="00C26D74" w:rsidP="00C26D74">
      <w:pPr>
        <w:tabs>
          <w:tab w:val="left" w:pos="0"/>
        </w:tabs>
        <w:ind w:right="-1" w:firstLine="709"/>
        <w:jc w:val="both"/>
        <w:rPr>
          <w:b/>
          <w:bCs/>
        </w:rPr>
      </w:pPr>
    </w:p>
    <w:p w:rsidR="00C26D74" w:rsidRDefault="00C26D74" w:rsidP="00C26D74">
      <w:pPr>
        <w:tabs>
          <w:tab w:val="left" w:pos="0"/>
        </w:tabs>
        <w:ind w:right="-1" w:firstLine="709"/>
        <w:jc w:val="both"/>
        <w:rPr>
          <w:b/>
          <w:bCs/>
        </w:rPr>
      </w:pPr>
      <w:bookmarkStart w:id="0" w:name="_GoBack"/>
      <w:bookmarkEnd w:id="0"/>
    </w:p>
    <w:p w:rsidR="00C26D74" w:rsidRDefault="00C26D74" w:rsidP="00C26D74">
      <w:pPr>
        <w:tabs>
          <w:tab w:val="left" w:pos="0"/>
        </w:tabs>
        <w:ind w:right="-1" w:firstLine="709"/>
        <w:jc w:val="both"/>
      </w:pPr>
      <w:r w:rsidRPr="00CA459F">
        <w:rPr>
          <w:b/>
          <w:bCs/>
        </w:rPr>
        <w:t>Başkanlığımızca yapılan değerlendirmede; </w:t>
      </w:r>
      <w:r w:rsidRPr="00CA459F">
        <w:t>İlçe Belediyesi Meclis Kararına ilişkin bir karar alınması gerektiğ</w:t>
      </w:r>
      <w:r>
        <w:t>i, görüş ve sonucuna varıldığı,</w:t>
      </w:r>
    </w:p>
    <w:p w:rsidR="00C26D74" w:rsidRDefault="00C26D74" w:rsidP="00C26D74">
      <w:pPr>
        <w:tabs>
          <w:tab w:val="left" w:pos="0"/>
        </w:tabs>
        <w:ind w:right="-1" w:firstLine="709"/>
        <w:jc w:val="both"/>
      </w:pPr>
    </w:p>
    <w:p w:rsidR="00EC582E" w:rsidRDefault="00C26D74" w:rsidP="00C26D74">
      <w:pPr>
        <w:tabs>
          <w:tab w:val="left" w:pos="0"/>
        </w:tabs>
        <w:ind w:right="-1" w:firstLine="709"/>
        <w:jc w:val="both"/>
      </w:pPr>
      <w:r>
        <w:t xml:space="preserve">Hususları tespit edilmiş olup, </w:t>
      </w:r>
      <w:r w:rsidRPr="00CA459F">
        <w:t>Çankaya </w:t>
      </w:r>
      <w:r>
        <w:t xml:space="preserve">İlçesi Huzur Mahallesi </w:t>
      </w:r>
      <w:r w:rsidRPr="00CA459F">
        <w:rPr>
          <w:iCs/>
        </w:rPr>
        <w:t>25419 ada 6 parselde 1/1000 ölçekli uygulama imar planı değişikliğinin</w:t>
      </w:r>
      <w:r>
        <w:rPr>
          <w:iCs/>
        </w:rPr>
        <w:t xml:space="preserve"> </w:t>
      </w:r>
      <w:r w:rsidRPr="00514522">
        <w:rPr>
          <w:iCs/>
        </w:rPr>
        <w:t>“</w:t>
      </w:r>
      <w:proofErr w:type="spellStart"/>
      <w:r w:rsidRPr="00514522">
        <w:rPr>
          <w:iCs/>
        </w:rPr>
        <w:t>onayı”</w:t>
      </w:r>
      <w:r>
        <w:rPr>
          <w:iCs/>
        </w:rPr>
        <w:t>na</w:t>
      </w:r>
      <w:proofErr w:type="spellEnd"/>
      <w:r w:rsidR="00651975">
        <w:t xml:space="preserve"> </w:t>
      </w:r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C901C8">
        <w:t xml:space="preserve"> </w:t>
      </w:r>
      <w:r w:rsidR="00EC582E" w:rsidRPr="00896330">
        <w:t>oylanarak</w:t>
      </w:r>
      <w:r w:rsidR="00FC0BF0" w:rsidRPr="00896330">
        <w:t xml:space="preserve"> </w:t>
      </w:r>
      <w:r w:rsidR="00EC582E" w:rsidRPr="00896330">
        <w:t>oy</w:t>
      </w:r>
      <w:r w:rsidR="00E43877">
        <w:t>birliği</w:t>
      </w:r>
      <w:r w:rsidR="00EC582E" w:rsidRPr="00896330">
        <w:t xml:space="preserve"> ile kabul edildi.</w:t>
      </w:r>
    </w:p>
    <w:p w:rsidR="00B52587" w:rsidRPr="00896330" w:rsidRDefault="00B52587" w:rsidP="00AA7ED1">
      <w:pPr>
        <w:tabs>
          <w:tab w:val="left" w:pos="0"/>
        </w:tabs>
        <w:ind w:right="-1" w:firstLine="709"/>
        <w:jc w:val="both"/>
      </w:pPr>
    </w:p>
    <w:p w:rsidR="000B3D19" w:rsidRPr="007120CB" w:rsidRDefault="000B3D19" w:rsidP="00AA7ED1">
      <w:pPr>
        <w:ind w:right="-1" w:firstLine="709"/>
        <w:jc w:val="both"/>
      </w:pPr>
    </w:p>
    <w:p w:rsidR="00E24F69" w:rsidRDefault="00E24F69" w:rsidP="00AA7ED1">
      <w:pPr>
        <w:tabs>
          <w:tab w:val="left" w:pos="709"/>
        </w:tabs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DOĞAN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>
              <w:rPr>
                <w:color w:val="000000"/>
              </w:rPr>
              <w:t>2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93B66A6"/>
    <w:multiLevelType w:val="hybridMultilevel"/>
    <w:tmpl w:val="4B1A7B6C"/>
    <w:lvl w:ilvl="0" w:tplc="4014A7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7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58E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576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65B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47D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8C4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1975"/>
    <w:rsid w:val="00652995"/>
    <w:rsid w:val="006539FD"/>
    <w:rsid w:val="00654353"/>
    <w:rsid w:val="006549E9"/>
    <w:rsid w:val="00655588"/>
    <w:rsid w:val="006555B1"/>
    <w:rsid w:val="00657D06"/>
    <w:rsid w:val="00660448"/>
    <w:rsid w:val="006608A5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6DDE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09B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3DE1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23B3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4672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45F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6023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74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4947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18DFC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FC6DD-95E5-4690-A66C-B56DD683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3051</Characters>
  <Application>Microsoft Office Word</Application>
  <DocSecurity>0</DocSecurity>
  <Lines>25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2024-12-11T07:38:00Z</cp:lastPrinted>
  <dcterms:created xsi:type="dcterms:W3CDTF">2025-06-12T10:30:00Z</dcterms:created>
  <dcterms:modified xsi:type="dcterms:W3CDTF">2025-06-12T10:30:00Z</dcterms:modified>
</cp:coreProperties>
</file>